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12266" w14:textId="562F3750" w:rsidR="00F02DCA" w:rsidRPr="00B148B6" w:rsidRDefault="007C1169" w:rsidP="00927C29">
      <w:pPr>
        <w:snapToGrid w:val="0"/>
        <w:jc w:val="both"/>
        <w:rPr>
          <w:rFonts w:ascii="Arial" w:eastAsia="微軟正黑體" w:hAnsi="Arial" w:cs="Arial" w:hint="default"/>
          <w:b/>
          <w:color w:val="auto"/>
          <w:sz w:val="20"/>
          <w:szCs w:val="20"/>
          <w:lang w:val="en-HK"/>
        </w:rPr>
      </w:pPr>
      <w:r w:rsidRPr="00B148B6">
        <w:rPr>
          <w:rFonts w:ascii="Arial" w:eastAsia="微軟正黑體" w:hAnsi="Arial" w:cs="Arial" w:hint="default"/>
          <w:b/>
          <w:color w:val="auto"/>
          <w:sz w:val="20"/>
          <w:szCs w:val="20"/>
          <w:lang w:val="en-HK"/>
        </w:rPr>
        <w:t>Taipei Fine Arts Museum Press Release</w:t>
      </w:r>
    </w:p>
    <w:p w14:paraId="1EC19061" w14:textId="57262E1D" w:rsidR="0055746F" w:rsidRPr="00B148B6" w:rsidRDefault="0055746F" w:rsidP="00927C29">
      <w:pPr>
        <w:snapToGrid w:val="0"/>
        <w:jc w:val="both"/>
        <w:rPr>
          <w:rFonts w:ascii="Arial" w:eastAsia="微軟正黑體" w:hAnsi="Arial" w:cs="Arial" w:hint="default"/>
          <w:b/>
          <w:color w:val="auto"/>
          <w:sz w:val="20"/>
          <w:szCs w:val="20"/>
          <w:lang w:val="en-HK"/>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5352"/>
      </w:tblGrid>
      <w:tr w:rsidR="004335CE" w:rsidRPr="00B148B6" w14:paraId="1FC808CC" w14:textId="77777777" w:rsidTr="00303F8F">
        <w:trPr>
          <w:trHeight w:val="186"/>
        </w:trPr>
        <w:tc>
          <w:tcPr>
            <w:tcW w:w="4145" w:type="dxa"/>
            <w:vAlign w:val="center"/>
          </w:tcPr>
          <w:p w14:paraId="02CC8D3E" w14:textId="67330694" w:rsidR="004335CE" w:rsidRPr="00B148B6" w:rsidRDefault="00524199" w:rsidP="00927C29">
            <w:pPr>
              <w:snapToGrid w:val="0"/>
              <w:jc w:val="both"/>
              <w:rPr>
                <w:rFonts w:ascii="Arial" w:eastAsia="微軟正黑體" w:hAnsi="Arial" w:cs="Arial" w:hint="default"/>
                <w:color w:val="auto"/>
                <w:sz w:val="20"/>
                <w:szCs w:val="20"/>
                <w:lang w:val="en-HK"/>
              </w:rPr>
            </w:pPr>
            <w:r w:rsidRPr="00B148B6">
              <w:rPr>
                <w:rFonts w:ascii="Arial" w:eastAsia="微軟正黑體" w:hAnsi="Arial" w:cs="Arial" w:hint="default"/>
                <w:color w:val="auto"/>
                <w:sz w:val="20"/>
                <w:szCs w:val="20"/>
                <w:lang w:val="en-HK"/>
              </w:rPr>
              <w:t>Issued by</w:t>
            </w:r>
            <w:r w:rsidR="008B593C" w:rsidRPr="00B148B6">
              <w:rPr>
                <w:rFonts w:ascii="Arial" w:eastAsia="微軟正黑體" w:hAnsi="Arial" w:cs="Arial" w:hint="default"/>
                <w:color w:val="auto"/>
                <w:sz w:val="20"/>
                <w:szCs w:val="20"/>
                <w:lang w:val="en-HK"/>
              </w:rPr>
              <w:t xml:space="preserve"> </w:t>
            </w:r>
            <w:r w:rsidRPr="00B148B6">
              <w:rPr>
                <w:rFonts w:ascii="Arial" w:eastAsia="微軟正黑體" w:hAnsi="Arial" w:cs="Arial" w:hint="default"/>
                <w:color w:val="auto"/>
                <w:sz w:val="20"/>
                <w:szCs w:val="20"/>
                <w:lang w:val="en-HK"/>
              </w:rPr>
              <w:t xml:space="preserve">the </w:t>
            </w:r>
            <w:r w:rsidR="008B593C" w:rsidRPr="00B148B6">
              <w:rPr>
                <w:rFonts w:ascii="Arial" w:eastAsia="微軟正黑體" w:hAnsi="Arial" w:cs="Arial" w:hint="default"/>
                <w:color w:val="auto"/>
                <w:sz w:val="20"/>
                <w:szCs w:val="20"/>
                <w:lang w:val="en-HK"/>
              </w:rPr>
              <w:t>Marketing and Public Relations Department</w:t>
            </w:r>
          </w:p>
        </w:tc>
        <w:tc>
          <w:tcPr>
            <w:tcW w:w="5352" w:type="dxa"/>
            <w:vAlign w:val="center"/>
          </w:tcPr>
          <w:p w14:paraId="7C53393E" w14:textId="34D49152" w:rsidR="004335CE" w:rsidRPr="00B148B6" w:rsidRDefault="00303F8F" w:rsidP="00927C29">
            <w:pPr>
              <w:snapToGrid w:val="0"/>
              <w:jc w:val="both"/>
              <w:rPr>
                <w:rFonts w:ascii="Arial" w:eastAsia="微軟正黑體" w:hAnsi="Arial" w:cs="Arial" w:hint="default"/>
                <w:color w:val="auto"/>
                <w:sz w:val="20"/>
                <w:szCs w:val="20"/>
              </w:rPr>
            </w:pPr>
            <w:r w:rsidRPr="00B148B6">
              <w:rPr>
                <w:rFonts w:ascii="Arial" w:eastAsia="微軟正黑體" w:hAnsi="Arial" w:cs="Arial" w:hint="default"/>
                <w:color w:val="auto"/>
                <w:sz w:val="20"/>
                <w:szCs w:val="20"/>
                <w:lang w:val="en-HK"/>
              </w:rPr>
              <w:t xml:space="preserve">      </w:t>
            </w:r>
            <w:r w:rsidR="007C1169" w:rsidRPr="00B148B6">
              <w:rPr>
                <w:rFonts w:ascii="Arial" w:eastAsia="微軟正黑體" w:hAnsi="Arial" w:cs="Arial" w:hint="default"/>
                <w:color w:val="auto"/>
                <w:sz w:val="20"/>
                <w:szCs w:val="20"/>
              </w:rPr>
              <w:t xml:space="preserve">Official Website: </w:t>
            </w:r>
            <w:hyperlink r:id="rId8" w:history="1">
              <w:r w:rsidR="00F151FE" w:rsidRPr="00F151FE">
                <w:rPr>
                  <w:rStyle w:val="a4"/>
                  <w:rFonts w:ascii="Arial" w:eastAsia="微軟正黑體" w:hAnsi="Arial" w:cs="Arial" w:hint="default"/>
                  <w:color w:val="auto"/>
                  <w:sz w:val="20"/>
                  <w:szCs w:val="20"/>
                </w:rPr>
                <w:t>http://www.tfam.museum/</w:t>
              </w:r>
            </w:hyperlink>
            <w:r w:rsidR="00F151FE" w:rsidRPr="00F151FE">
              <w:rPr>
                <w:rFonts w:ascii="Arial" w:eastAsia="微軟正黑體" w:hAnsi="Arial" w:cs="Arial" w:hint="default"/>
                <w:color w:val="auto"/>
                <w:sz w:val="20"/>
                <w:szCs w:val="20"/>
              </w:rPr>
              <w:t xml:space="preserve"> </w:t>
            </w:r>
          </w:p>
        </w:tc>
      </w:tr>
      <w:tr w:rsidR="004335CE" w:rsidRPr="00B148B6" w14:paraId="6EF5D917" w14:textId="77777777" w:rsidTr="00303F8F">
        <w:trPr>
          <w:trHeight w:val="262"/>
        </w:trPr>
        <w:tc>
          <w:tcPr>
            <w:tcW w:w="4145" w:type="dxa"/>
            <w:vAlign w:val="center"/>
          </w:tcPr>
          <w:p w14:paraId="58063BAC" w14:textId="4219B498" w:rsidR="004335CE" w:rsidRPr="00B148B6" w:rsidRDefault="007C1169" w:rsidP="00927C29">
            <w:pPr>
              <w:snapToGrid w:val="0"/>
              <w:jc w:val="both"/>
              <w:rPr>
                <w:rFonts w:ascii="Arial" w:eastAsia="微軟正黑體" w:hAnsi="Arial" w:cs="Arial" w:hint="default"/>
                <w:color w:val="auto"/>
                <w:sz w:val="20"/>
                <w:szCs w:val="20"/>
                <w:lang w:val="zh-TW"/>
              </w:rPr>
            </w:pPr>
            <w:r w:rsidRPr="00B148B6">
              <w:rPr>
                <w:rFonts w:ascii="Arial" w:eastAsia="微軟正黑體" w:hAnsi="Arial" w:cs="Arial" w:hint="default"/>
                <w:color w:val="auto"/>
                <w:sz w:val="20"/>
                <w:szCs w:val="20"/>
                <w:lang w:val="en-HK"/>
              </w:rPr>
              <w:t>Publishing Date:</w:t>
            </w:r>
            <w:r w:rsidRPr="00B148B6">
              <w:rPr>
                <w:rFonts w:ascii="Arial" w:eastAsia="微軟正黑體" w:hAnsi="Arial" w:cs="Arial" w:hint="default"/>
                <w:color w:val="auto"/>
                <w:sz w:val="20"/>
                <w:szCs w:val="20"/>
                <w:lang w:val="zh-TW"/>
              </w:rPr>
              <w:t xml:space="preserve"> </w:t>
            </w:r>
            <w:r w:rsidR="009704FC" w:rsidRPr="00B148B6">
              <w:rPr>
                <w:rFonts w:ascii="Arial" w:eastAsia="微軟正黑體" w:hAnsi="Arial" w:cs="Arial" w:hint="default"/>
                <w:color w:val="auto"/>
                <w:sz w:val="20"/>
                <w:szCs w:val="20"/>
                <w:lang w:val="zh-TW"/>
              </w:rPr>
              <w:t>202</w:t>
            </w:r>
            <w:r w:rsidR="001E505D" w:rsidRPr="00B148B6">
              <w:rPr>
                <w:rFonts w:ascii="Arial" w:eastAsia="微軟正黑體" w:hAnsi="Arial" w:cs="Arial" w:hint="default"/>
                <w:color w:val="auto"/>
                <w:sz w:val="20"/>
                <w:szCs w:val="20"/>
                <w:lang w:val="zh-TW"/>
              </w:rPr>
              <w:t>4</w:t>
            </w:r>
            <w:r w:rsidR="009704FC" w:rsidRPr="00B148B6">
              <w:rPr>
                <w:rFonts w:ascii="Arial" w:eastAsia="微軟正黑體" w:hAnsi="Arial" w:cs="Arial" w:hint="default"/>
                <w:color w:val="auto"/>
                <w:sz w:val="20"/>
                <w:szCs w:val="20"/>
                <w:lang w:val="zh-TW"/>
              </w:rPr>
              <w:t>.</w:t>
            </w:r>
            <w:r w:rsidR="00890128" w:rsidRPr="00B148B6">
              <w:rPr>
                <w:rFonts w:ascii="Arial" w:eastAsia="微軟正黑體" w:hAnsi="Arial" w:cs="Arial" w:hint="default"/>
                <w:color w:val="auto"/>
                <w:sz w:val="20"/>
                <w:szCs w:val="20"/>
                <w:lang w:val="zh-TW"/>
              </w:rPr>
              <w:t>0</w:t>
            </w:r>
            <w:r w:rsidR="001E505D" w:rsidRPr="00B148B6">
              <w:rPr>
                <w:rFonts w:ascii="Arial" w:eastAsia="微軟正黑體" w:hAnsi="Arial" w:cs="Arial" w:hint="default"/>
                <w:color w:val="auto"/>
                <w:sz w:val="20"/>
                <w:szCs w:val="20"/>
                <w:lang w:val="zh-TW"/>
              </w:rPr>
              <w:t>4</w:t>
            </w:r>
            <w:r w:rsidR="009704FC" w:rsidRPr="00B148B6">
              <w:rPr>
                <w:rFonts w:ascii="Arial" w:eastAsia="微軟正黑體" w:hAnsi="Arial" w:cs="Arial" w:hint="default"/>
                <w:color w:val="auto"/>
                <w:sz w:val="20"/>
                <w:szCs w:val="20"/>
                <w:lang w:val="zh-TW"/>
              </w:rPr>
              <w:t>.</w:t>
            </w:r>
            <w:r w:rsidR="001E505D" w:rsidRPr="00B148B6">
              <w:rPr>
                <w:rFonts w:ascii="Arial" w:eastAsia="微軟正黑體" w:hAnsi="Arial" w:cs="Arial" w:hint="default"/>
                <w:color w:val="auto"/>
                <w:sz w:val="20"/>
                <w:szCs w:val="20"/>
                <w:lang w:val="zh-TW"/>
              </w:rPr>
              <w:t>02</w:t>
            </w:r>
          </w:p>
        </w:tc>
        <w:tc>
          <w:tcPr>
            <w:tcW w:w="5352" w:type="dxa"/>
            <w:vAlign w:val="center"/>
          </w:tcPr>
          <w:p w14:paraId="022C0CDB" w14:textId="5AB67181" w:rsidR="004335CE" w:rsidRPr="00B148B6" w:rsidRDefault="00303F8F" w:rsidP="00927C29">
            <w:pPr>
              <w:snapToGrid w:val="0"/>
              <w:jc w:val="both"/>
              <w:rPr>
                <w:rFonts w:ascii="Arial" w:eastAsia="微軟正黑體" w:hAnsi="Arial" w:cs="Arial" w:hint="default"/>
                <w:color w:val="auto"/>
                <w:sz w:val="20"/>
                <w:szCs w:val="20"/>
              </w:rPr>
            </w:pPr>
            <w:r w:rsidRPr="00B148B6">
              <w:rPr>
                <w:rFonts w:ascii="Arial" w:eastAsia="微軟正黑體" w:hAnsi="Arial" w:cs="Arial" w:hint="default"/>
                <w:color w:val="auto"/>
                <w:sz w:val="20"/>
                <w:szCs w:val="20"/>
                <w:lang w:val="en-HK"/>
              </w:rPr>
              <w:t xml:space="preserve">      </w:t>
            </w:r>
            <w:r w:rsidR="007C1169" w:rsidRPr="00B148B6">
              <w:rPr>
                <w:rFonts w:ascii="Arial" w:eastAsia="微軟正黑體" w:hAnsi="Arial" w:cs="Arial" w:hint="default"/>
                <w:color w:val="auto"/>
                <w:sz w:val="20"/>
                <w:szCs w:val="20"/>
                <w:lang w:val="en-HK"/>
              </w:rPr>
              <w:t>Facebook</w:t>
            </w:r>
            <w:r w:rsidR="00E17203" w:rsidRPr="00B148B6">
              <w:rPr>
                <w:rFonts w:ascii="Arial" w:eastAsia="微軟正黑體" w:hAnsi="Arial" w:cs="Arial" w:hint="default"/>
                <w:color w:val="auto"/>
                <w:sz w:val="20"/>
                <w:szCs w:val="20"/>
                <w:lang w:val="en-HK"/>
              </w:rPr>
              <w:t xml:space="preserve"> Fan</w:t>
            </w:r>
            <w:r w:rsidR="007C1169" w:rsidRPr="00B148B6">
              <w:rPr>
                <w:rFonts w:ascii="Arial" w:eastAsia="微軟正黑體" w:hAnsi="Arial" w:cs="Arial" w:hint="default"/>
                <w:color w:val="auto"/>
                <w:sz w:val="20"/>
                <w:szCs w:val="20"/>
                <w:lang w:val="en-HK"/>
              </w:rPr>
              <w:t xml:space="preserve"> Page: </w:t>
            </w:r>
            <w:r w:rsidR="004335CE" w:rsidRPr="00B148B6">
              <w:rPr>
                <w:rFonts w:ascii="Arial" w:eastAsia="微軟正黑體" w:hAnsi="Arial" w:cs="Arial" w:hint="default"/>
                <w:sz w:val="20"/>
              </w:rPr>
              <w:t>Taipei Fine Arts Museum</w:t>
            </w:r>
          </w:p>
        </w:tc>
      </w:tr>
      <w:tr w:rsidR="004335CE" w:rsidRPr="00B148B6" w14:paraId="2510CB74" w14:textId="77777777" w:rsidTr="00303F8F">
        <w:tc>
          <w:tcPr>
            <w:tcW w:w="9497" w:type="dxa"/>
            <w:gridSpan w:val="2"/>
            <w:vAlign w:val="center"/>
          </w:tcPr>
          <w:p w14:paraId="2E0A51E9" w14:textId="09548DED" w:rsidR="009704FC" w:rsidRPr="00B148B6" w:rsidRDefault="007C1169" w:rsidP="009704FC">
            <w:pPr>
              <w:snapToGrid w:val="0"/>
              <w:jc w:val="both"/>
              <w:rPr>
                <w:rFonts w:ascii="Arial" w:eastAsia="微軟正黑體" w:hAnsi="Arial" w:cs="Arial" w:hint="default"/>
                <w:color w:val="auto"/>
                <w:sz w:val="20"/>
                <w:szCs w:val="20"/>
              </w:rPr>
            </w:pPr>
            <w:r w:rsidRPr="00B148B6">
              <w:rPr>
                <w:rFonts w:ascii="Arial" w:eastAsia="微軟正黑體" w:hAnsi="Arial" w:cs="Arial" w:hint="default"/>
                <w:color w:val="auto"/>
                <w:sz w:val="20"/>
                <w:szCs w:val="20"/>
              </w:rPr>
              <w:t xml:space="preserve">Media Contact: </w:t>
            </w:r>
            <w:r w:rsidR="0052156C" w:rsidRPr="00B148B6">
              <w:rPr>
                <w:rFonts w:ascii="Arial" w:eastAsia="微軟正黑體" w:hAnsi="Arial" w:cs="Arial" w:hint="default"/>
                <w:color w:val="auto"/>
                <w:sz w:val="20"/>
                <w:szCs w:val="20"/>
              </w:rPr>
              <w:t xml:space="preserve">Ethan Yi-Sheng Li </w:t>
            </w:r>
            <w:r w:rsidR="009704FC" w:rsidRPr="00B148B6">
              <w:rPr>
                <w:rFonts w:ascii="Arial" w:eastAsia="微軟正黑體" w:hAnsi="Arial" w:cs="Arial" w:hint="default"/>
                <w:color w:val="auto"/>
                <w:sz w:val="20"/>
                <w:szCs w:val="20"/>
              </w:rPr>
              <w:t>02-2595-7656</w:t>
            </w:r>
            <w:r w:rsidR="00BF184A" w:rsidRPr="00B148B6">
              <w:rPr>
                <w:rFonts w:ascii="Arial" w:eastAsia="微軟正黑體" w:hAnsi="Arial" w:cs="Arial" w:hint="default"/>
                <w:color w:val="auto"/>
                <w:sz w:val="20"/>
                <w:szCs w:val="20"/>
              </w:rPr>
              <w:t xml:space="preserve"> </w:t>
            </w:r>
            <w:r w:rsidR="00BF184A" w:rsidRPr="00B148B6">
              <w:rPr>
                <w:rFonts w:ascii="Arial" w:eastAsia="微軟正黑體" w:hAnsi="Arial" w:cs="Arial" w:hint="default"/>
                <w:color w:val="auto"/>
                <w:sz w:val="20"/>
                <w:szCs w:val="20"/>
                <w:lang w:val="en-HK"/>
              </w:rPr>
              <w:t xml:space="preserve">ext. </w:t>
            </w:r>
            <w:r w:rsidR="0021115E" w:rsidRPr="00B148B6">
              <w:rPr>
                <w:rFonts w:ascii="Arial" w:eastAsia="微軟正黑體" w:hAnsi="Arial" w:cs="Arial" w:hint="default"/>
                <w:color w:val="auto"/>
                <w:sz w:val="20"/>
                <w:szCs w:val="20"/>
              </w:rPr>
              <w:t>251</w:t>
            </w:r>
            <w:r w:rsidR="00362602" w:rsidRPr="00B148B6">
              <w:rPr>
                <w:rFonts w:ascii="Arial" w:eastAsia="微軟正黑體" w:hAnsi="Arial" w:cs="Arial" w:hint="default"/>
                <w:color w:val="auto"/>
                <w:sz w:val="20"/>
                <w:szCs w:val="20"/>
              </w:rPr>
              <w:t xml:space="preserve">, </w:t>
            </w:r>
            <w:hyperlink r:id="rId9" w:history="1">
              <w:r w:rsidR="00F151FE" w:rsidRPr="00A5210E">
                <w:rPr>
                  <w:rStyle w:val="a4"/>
                  <w:rFonts w:ascii="Arial" w:eastAsia="微軟正黑體" w:hAnsi="Arial" w:cs="Arial" w:hint="default"/>
                  <w:sz w:val="20"/>
                  <w:szCs w:val="20"/>
                </w:rPr>
                <w:t>ethan-tfam@gov.taipei</w:t>
              </w:r>
            </w:hyperlink>
            <w:r w:rsidR="00F151FE">
              <w:rPr>
                <w:rFonts w:ascii="Arial" w:eastAsia="微軟正黑體" w:hAnsi="Arial" w:cs="Arial" w:hint="default"/>
                <w:color w:val="auto"/>
                <w:sz w:val="20"/>
                <w:szCs w:val="20"/>
              </w:rPr>
              <w:t xml:space="preserve"> </w:t>
            </w:r>
          </w:p>
          <w:p w14:paraId="6595209B" w14:textId="6EC3E30D" w:rsidR="004335CE" w:rsidRPr="00B148B6" w:rsidRDefault="00686E63" w:rsidP="009704FC">
            <w:pPr>
              <w:snapToGrid w:val="0"/>
              <w:jc w:val="both"/>
              <w:rPr>
                <w:rFonts w:ascii="Arial" w:eastAsia="微軟正黑體" w:hAnsi="Arial" w:cs="Arial" w:hint="default"/>
                <w:color w:val="auto"/>
                <w:sz w:val="20"/>
                <w:szCs w:val="20"/>
              </w:rPr>
            </w:pPr>
            <w:r w:rsidRPr="00B148B6">
              <w:rPr>
                <w:rFonts w:ascii="Arial" w:eastAsia="微軟正黑體" w:hAnsi="Arial" w:cs="Arial" w:hint="default"/>
                <w:noProof/>
                <w:sz w:val="22"/>
                <w:szCs w:val="22"/>
              </w:rPr>
              <w:drawing>
                <wp:anchor distT="0" distB="0" distL="114300" distR="114300" simplePos="0" relativeHeight="251661312" behindDoc="0" locked="0" layoutInCell="1" allowOverlap="1" wp14:anchorId="5064FF65" wp14:editId="1A4D8217">
                  <wp:simplePos x="0" y="0"/>
                  <wp:positionH relativeFrom="column">
                    <wp:posOffset>5406390</wp:posOffset>
                  </wp:positionH>
                  <wp:positionV relativeFrom="paragraph">
                    <wp:posOffset>42545</wp:posOffset>
                  </wp:positionV>
                  <wp:extent cx="662940" cy="662940"/>
                  <wp:effectExtent l="0" t="0" r="3810" b="381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9300\AppData\Local\Microsoft\Windows\INetCache\Content.MSO\C6C3668E.tmp"/>
                          <pic:cNvPicPr>
                            <a:picLocks noChangeAspect="1" noChangeArrowheads="1"/>
                          </pic:cNvPicPr>
                        </pic:nvPicPr>
                        <pic:blipFill>
                          <a:blip r:embed="rId10"/>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4FC" w:rsidRPr="00B148B6">
              <w:rPr>
                <w:rFonts w:ascii="Arial" w:eastAsia="微軟正黑體" w:hAnsi="Arial" w:cs="Arial" w:hint="default"/>
                <w:color w:val="auto"/>
                <w:sz w:val="20"/>
                <w:szCs w:val="20"/>
              </w:rPr>
              <w:t xml:space="preserve">                        </w:t>
            </w:r>
            <w:r w:rsidR="00B57362" w:rsidRPr="00B148B6">
              <w:rPr>
                <w:rFonts w:ascii="Arial" w:eastAsia="微軟正黑體" w:hAnsi="Arial" w:cs="Arial" w:hint="default"/>
                <w:color w:val="auto"/>
                <w:sz w:val="20"/>
                <w:szCs w:val="20"/>
              </w:rPr>
              <w:t xml:space="preserve"> </w:t>
            </w:r>
            <w:r w:rsidR="0052156C" w:rsidRPr="00B148B6">
              <w:rPr>
                <w:rFonts w:ascii="Arial" w:eastAsia="微軟正黑體" w:hAnsi="Arial" w:cs="Arial" w:hint="default"/>
                <w:color w:val="auto"/>
                <w:sz w:val="20"/>
                <w:szCs w:val="20"/>
                <w:lang w:val="en-HK"/>
              </w:rPr>
              <w:t xml:space="preserve">Tzu-chin Kao </w:t>
            </w:r>
            <w:r w:rsidR="009704FC" w:rsidRPr="00B148B6">
              <w:rPr>
                <w:rFonts w:ascii="Arial" w:eastAsia="微軟正黑體" w:hAnsi="Arial" w:cs="Arial" w:hint="default"/>
                <w:color w:val="auto"/>
                <w:sz w:val="20"/>
                <w:szCs w:val="20"/>
              </w:rPr>
              <w:t>02-2595-7656</w:t>
            </w:r>
            <w:r w:rsidR="00BF184A" w:rsidRPr="00B148B6">
              <w:rPr>
                <w:rFonts w:ascii="Arial" w:eastAsia="微軟正黑體" w:hAnsi="Arial" w:cs="Arial" w:hint="default"/>
                <w:color w:val="auto"/>
                <w:sz w:val="20"/>
                <w:szCs w:val="20"/>
              </w:rPr>
              <w:t xml:space="preserve"> </w:t>
            </w:r>
            <w:r w:rsidR="00BF184A" w:rsidRPr="00B148B6">
              <w:rPr>
                <w:rFonts w:ascii="Arial" w:eastAsia="微軟正黑體" w:hAnsi="Arial" w:cs="Arial" w:hint="default"/>
                <w:color w:val="auto"/>
                <w:sz w:val="20"/>
                <w:szCs w:val="20"/>
                <w:lang w:val="en-HK"/>
              </w:rPr>
              <w:t xml:space="preserve">ext. </w:t>
            </w:r>
            <w:r w:rsidR="009704FC" w:rsidRPr="00B148B6">
              <w:rPr>
                <w:rFonts w:ascii="Arial" w:eastAsia="微軟正黑體" w:hAnsi="Arial" w:cs="Arial" w:hint="default"/>
                <w:color w:val="auto"/>
                <w:sz w:val="20"/>
                <w:szCs w:val="20"/>
              </w:rPr>
              <w:t>110</w:t>
            </w:r>
            <w:r w:rsidR="00362602" w:rsidRPr="00B148B6">
              <w:rPr>
                <w:rFonts w:ascii="Arial" w:eastAsia="微軟正黑體" w:hAnsi="Arial" w:cs="Arial" w:hint="default"/>
                <w:color w:val="auto"/>
                <w:sz w:val="20"/>
                <w:szCs w:val="20"/>
              </w:rPr>
              <w:t xml:space="preserve">, </w:t>
            </w:r>
            <w:hyperlink r:id="rId11" w:history="1">
              <w:r w:rsidR="00F151FE" w:rsidRPr="00A5210E">
                <w:rPr>
                  <w:rStyle w:val="a4"/>
                  <w:rFonts w:ascii="Arial" w:eastAsia="微軟正黑體" w:hAnsi="Arial" w:cs="Arial" w:hint="default"/>
                  <w:sz w:val="20"/>
                  <w:szCs w:val="20"/>
                </w:rPr>
                <w:t>tckao-tfam@gov.taipei</w:t>
              </w:r>
            </w:hyperlink>
            <w:r w:rsidR="00F151FE">
              <w:rPr>
                <w:rFonts w:ascii="Arial" w:eastAsia="微軟正黑體" w:hAnsi="Arial" w:cs="Arial" w:hint="default"/>
                <w:color w:val="auto"/>
                <w:sz w:val="20"/>
                <w:szCs w:val="20"/>
              </w:rPr>
              <w:t xml:space="preserve"> </w:t>
            </w:r>
          </w:p>
        </w:tc>
      </w:tr>
    </w:tbl>
    <w:p w14:paraId="1059DF42" w14:textId="481369E9" w:rsidR="000357AD" w:rsidRPr="00B148B6" w:rsidRDefault="000357AD" w:rsidP="00927C29">
      <w:pPr>
        <w:snapToGrid w:val="0"/>
        <w:jc w:val="both"/>
        <w:rPr>
          <w:rFonts w:ascii="Arial" w:eastAsia="微軟正黑體" w:hAnsi="Arial" w:cs="Arial" w:hint="default"/>
          <w:color w:val="auto"/>
          <w:sz w:val="20"/>
          <w:szCs w:val="20"/>
        </w:rPr>
      </w:pPr>
    </w:p>
    <w:p w14:paraId="1AE3F324" w14:textId="476046E8" w:rsidR="009704FC" w:rsidRPr="00B148B6" w:rsidRDefault="00E560EA" w:rsidP="00927C29">
      <w:pPr>
        <w:snapToGrid w:val="0"/>
        <w:rPr>
          <w:rFonts w:ascii="Arial" w:eastAsia="微軟正黑體" w:hAnsi="Arial" w:cs="Arial" w:hint="default"/>
          <w:b/>
          <w:bCs/>
          <w:color w:val="auto"/>
          <w:sz w:val="22"/>
          <w:szCs w:val="22"/>
        </w:rPr>
      </w:pPr>
      <w:bookmarkStart w:id="0" w:name="OLE_LINK1"/>
      <w:r w:rsidRPr="00B148B6">
        <w:rPr>
          <w:rFonts w:ascii="Arial" w:eastAsia="微軟正黑體" w:hAnsi="Arial" w:cs="Arial" w:hint="default"/>
          <w:b/>
          <w:bCs/>
          <w:color w:val="auto"/>
          <w:sz w:val="22"/>
          <w:szCs w:val="22"/>
        </w:rPr>
        <w:t>2024 “60th Venice Biennale” Taipei Collateral Event</w:t>
      </w:r>
    </w:p>
    <w:p w14:paraId="7D146FC0" w14:textId="5B1E73D3" w:rsidR="00C756FF" w:rsidRPr="00B148B6" w:rsidRDefault="00E560EA" w:rsidP="00927C29">
      <w:pPr>
        <w:snapToGrid w:val="0"/>
        <w:rPr>
          <w:rFonts w:ascii="Arial" w:eastAsia="微軟正黑體" w:hAnsi="Arial" w:cs="Arial" w:hint="default"/>
          <w:color w:val="auto"/>
          <w:sz w:val="20"/>
          <w:szCs w:val="20"/>
        </w:rPr>
      </w:pPr>
      <w:r w:rsidRPr="00B148B6">
        <w:rPr>
          <w:rFonts w:ascii="Arial" w:eastAsia="微軟正黑體" w:hAnsi="Arial" w:cs="Arial" w:hint="default"/>
          <w:color w:val="auto"/>
          <w:sz w:val="20"/>
          <w:szCs w:val="20"/>
        </w:rPr>
        <w:t xml:space="preserve">Exhibition Period: </w:t>
      </w:r>
      <w:r w:rsidR="00C756FF" w:rsidRPr="00B148B6">
        <w:rPr>
          <w:rFonts w:ascii="Arial" w:eastAsia="微軟正黑體" w:hAnsi="Arial" w:cs="Arial" w:hint="default"/>
          <w:color w:val="auto"/>
          <w:sz w:val="20"/>
          <w:szCs w:val="20"/>
        </w:rPr>
        <w:t>20 April – 24 November 2024, Every Tuesday to Sunday 10:00am to 6:00pm</w:t>
      </w:r>
    </w:p>
    <w:p w14:paraId="42C6EFFE" w14:textId="3A4E5320" w:rsidR="000357AD" w:rsidRPr="00B148B6" w:rsidRDefault="00F151FE" w:rsidP="00B846D2">
      <w:pPr>
        <w:snapToGrid w:val="0"/>
        <w:rPr>
          <w:rFonts w:ascii="Arial" w:eastAsia="微軟正黑體" w:hAnsi="Arial" w:cs="Arial" w:hint="default"/>
          <w:b/>
          <w:bCs/>
          <w:color w:val="auto"/>
          <w:sz w:val="22"/>
          <w:szCs w:val="22"/>
        </w:rPr>
      </w:pPr>
      <w:r w:rsidRPr="00B148B6">
        <w:rPr>
          <w:rFonts w:ascii="Arial" w:eastAsia="微軟正黑體" w:hAnsi="Arial" w:cs="Arial" w:hint="default"/>
          <w:noProof/>
          <w:color w:val="auto"/>
          <w:sz w:val="22"/>
          <w:szCs w:val="22"/>
          <w:bdr w:val="none" w:sz="0" w:space="0" w:color="auto"/>
        </w:rPr>
        <mc:AlternateContent>
          <mc:Choice Requires="wps">
            <w:drawing>
              <wp:anchor distT="45720" distB="45720" distL="114300" distR="114300" simplePos="0" relativeHeight="251659264" behindDoc="0" locked="0" layoutInCell="1" allowOverlap="1" wp14:anchorId="5F82C326" wp14:editId="35007C3C">
                <wp:simplePos x="0" y="0"/>
                <wp:positionH relativeFrom="column">
                  <wp:posOffset>5406721</wp:posOffset>
                </wp:positionH>
                <wp:positionV relativeFrom="paragraph">
                  <wp:posOffset>76835</wp:posOffset>
                </wp:positionV>
                <wp:extent cx="751840" cy="32766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27660"/>
                        </a:xfrm>
                        <a:prstGeom prst="rect">
                          <a:avLst/>
                        </a:prstGeom>
                        <a:solidFill>
                          <a:srgbClr val="FFFFFF"/>
                        </a:solidFill>
                        <a:ln w="9525">
                          <a:noFill/>
                          <a:miter lim="800000"/>
                          <a:headEnd/>
                          <a:tailEnd/>
                        </a:ln>
                      </wps:spPr>
                      <wps:txbx>
                        <w:txbxContent>
                          <w:p w14:paraId="08EADD30" w14:textId="284D8F2A" w:rsidR="0078570B" w:rsidRPr="00F151FE" w:rsidRDefault="00225E33" w:rsidP="0078570B">
                            <w:pPr>
                              <w:spacing w:line="0" w:lineRule="atLeast"/>
                              <w:jc w:val="distribute"/>
                              <w:rPr>
                                <w:rFonts w:ascii="Arial" w:eastAsia="微軟正黑體" w:hAnsi="Arial" w:cs="Arial" w:hint="default"/>
                                <w:sz w:val="20"/>
                                <w:szCs w:val="20"/>
                              </w:rPr>
                            </w:pPr>
                            <w:r w:rsidRPr="00F151FE">
                              <w:rPr>
                                <w:rFonts w:ascii="Arial" w:eastAsia="微軟正黑體" w:hAnsi="Arial" w:cs="Arial" w:hint="default"/>
                                <w:color w:val="auto"/>
                                <w:sz w:val="20"/>
                                <w:szCs w:val="20"/>
                              </w:rPr>
                              <w:t>Press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F82C326" id="_x0000_t202" coordsize="21600,21600" o:spt="202" path="m,l,21600r21600,l21600,xe">
                <v:stroke joinstyle="miter"/>
                <v:path gradientshapeok="t" o:connecttype="rect"/>
              </v:shapetype>
              <v:shape id="文字方塊 2" o:spid="_x0000_s1026" type="#_x0000_t202" style="position:absolute;margin-left:425.75pt;margin-top:6.05pt;width:59.2pt;height:2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" stroked="f">
                <v:textbox>
                  <w:txbxContent>
                    <w:p w14:paraId="08EADD30" w14:textId="284D8F2A" w:rsidR="0078570B" w:rsidRPr="00F151FE" w:rsidRDefault="00225E33" w:rsidP="0078570B">
                      <w:pPr>
                        <w:spacing w:line="0" w:lineRule="atLeast"/>
                        <w:jc w:val="distribute"/>
                        <w:rPr>
                          <w:rFonts w:ascii="Arial" w:eastAsia="Microsoft JhengHei" w:hAnsi="Arial" w:cs="Arial" w:hint="default"/>
                          <w:sz w:val="20"/>
                          <w:szCs w:val="20"/>
                        </w:rPr>
                      </w:pPr>
                      <w:r w:rsidRPr="00F151FE">
                        <w:rPr>
                          <w:rFonts w:ascii="Arial" w:eastAsia="Microsoft JhengHei" w:hAnsi="Arial" w:cs="Arial" w:hint="default"/>
                          <w:color w:val="auto"/>
                          <w:sz w:val="20"/>
                          <w:szCs w:val="20"/>
                        </w:rPr>
                        <w:t>Press Kit</w:t>
                      </w:r>
                    </w:p>
                  </w:txbxContent>
                </v:textbox>
              </v:shape>
            </w:pict>
          </mc:Fallback>
        </mc:AlternateContent>
      </w:r>
      <w:r w:rsidR="00E560EA" w:rsidRPr="00B148B6">
        <w:rPr>
          <w:rFonts w:ascii="Arial" w:eastAsia="微軟正黑體" w:hAnsi="Arial" w:cs="Arial" w:hint="default"/>
          <w:color w:val="auto"/>
          <w:sz w:val="20"/>
          <w:szCs w:val="20"/>
        </w:rPr>
        <w:t xml:space="preserve">Address: </w:t>
      </w:r>
      <w:r w:rsidR="00F532C3" w:rsidRPr="00B148B6">
        <w:rPr>
          <w:rFonts w:ascii="Arial" w:eastAsia="微軟正黑體" w:hAnsi="Arial" w:cs="Arial" w:hint="default"/>
          <w:color w:val="auto"/>
          <w:sz w:val="20"/>
          <w:szCs w:val="20"/>
        </w:rPr>
        <w:t>Palazzo delle Prigioni</w:t>
      </w:r>
      <w:r w:rsidR="00AF72A1" w:rsidRPr="00B148B6">
        <w:rPr>
          <w:rFonts w:ascii="Arial" w:eastAsia="微軟正黑體" w:hAnsi="Arial" w:cs="Arial" w:hint="default"/>
          <w:color w:val="auto"/>
          <w:sz w:val="20"/>
          <w:szCs w:val="20"/>
        </w:rPr>
        <w:t>, Venice, Italy</w:t>
      </w:r>
      <w:bookmarkEnd w:id="0"/>
    </w:p>
    <w:p w14:paraId="4F38090B" w14:textId="348B048A" w:rsidR="00191FE5" w:rsidRPr="00B148B6" w:rsidRDefault="00191FE5" w:rsidP="00191FE5">
      <w:pPr>
        <w:pStyle w:val="Default"/>
        <w:adjustRightInd/>
        <w:snapToGrid w:val="0"/>
        <w:jc w:val="right"/>
        <w:rPr>
          <w:rFonts w:ascii="Arial" w:hAnsi="Arial" w:cs="Arial"/>
          <w:color w:val="auto"/>
          <w:sz w:val="14"/>
          <w:szCs w:val="20"/>
        </w:rPr>
      </w:pPr>
    </w:p>
    <w:p w14:paraId="5439FCF2" w14:textId="77777777" w:rsidR="00D0602E" w:rsidRPr="00B148B6" w:rsidRDefault="00D0602E" w:rsidP="00191FE5">
      <w:pPr>
        <w:pStyle w:val="Default"/>
        <w:adjustRightInd/>
        <w:snapToGrid w:val="0"/>
        <w:jc w:val="right"/>
        <w:rPr>
          <w:rFonts w:ascii="Arial" w:hAnsi="Arial" w:cs="Arial"/>
          <w:color w:val="auto"/>
          <w:sz w:val="14"/>
          <w:szCs w:val="20"/>
        </w:rPr>
      </w:pPr>
    </w:p>
    <w:p w14:paraId="024E024E" w14:textId="65C80C28" w:rsidR="007D177B" w:rsidRPr="00B148B6" w:rsidRDefault="001E505D" w:rsidP="00303F8F">
      <w:pPr>
        <w:pStyle w:val="af3"/>
        <w:snapToGrid w:val="0"/>
        <w:ind w:left="0"/>
        <w:jc w:val="center"/>
        <w:rPr>
          <w:rFonts w:ascii="Arial" w:eastAsia="微軟正黑體" w:hAnsi="Arial" w:cs="Arial"/>
          <w:bCs/>
          <w:sz w:val="16"/>
          <w:szCs w:val="22"/>
          <w:lang w:eastAsia="zh-CN"/>
        </w:rPr>
      </w:pPr>
      <w:r w:rsidRPr="00B148B6">
        <w:rPr>
          <w:rFonts w:ascii="Arial" w:eastAsia="微軟正黑體" w:hAnsi="Arial" w:cs="Arial"/>
          <w:bCs/>
          <w:noProof/>
          <w:sz w:val="16"/>
          <w:szCs w:val="22"/>
          <w:lang w:eastAsia="zh-CN"/>
        </w:rPr>
        <w:drawing>
          <wp:inline distT="0" distB="0" distL="0" distR="0" wp14:anchorId="468758A3" wp14:editId="463F77DA">
            <wp:extent cx="6031230" cy="2240280"/>
            <wp:effectExtent l="0" t="0" r="762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AM-60VB-web-index-banner.jpg"/>
                    <pic:cNvPicPr/>
                  </pic:nvPicPr>
                  <pic:blipFill>
                    <a:blip r:embed="rId12"/>
                    <a:stretch>
                      <a:fillRect/>
                    </a:stretch>
                  </pic:blipFill>
                  <pic:spPr>
                    <a:xfrm>
                      <a:off x="0" y="0"/>
                      <a:ext cx="6031230" cy="2240280"/>
                    </a:xfrm>
                    <a:prstGeom prst="rect">
                      <a:avLst/>
                    </a:prstGeom>
                  </pic:spPr>
                </pic:pic>
              </a:graphicData>
            </a:graphic>
          </wp:inline>
        </w:drawing>
      </w:r>
    </w:p>
    <w:p w14:paraId="38FE16AC" w14:textId="77777777" w:rsidR="00191FE5" w:rsidRPr="00B148B6" w:rsidRDefault="00191FE5" w:rsidP="00927C29">
      <w:pPr>
        <w:snapToGrid w:val="0"/>
        <w:jc w:val="center"/>
        <w:rPr>
          <w:rFonts w:ascii="Arial" w:eastAsia="微軟正黑體" w:hAnsi="Arial" w:cs="Arial" w:hint="default"/>
          <w:b/>
          <w:bCs/>
          <w:color w:val="auto"/>
          <w:sz w:val="22"/>
          <w:szCs w:val="22"/>
          <w:lang w:val="en-PH"/>
        </w:rPr>
      </w:pPr>
    </w:p>
    <w:p w14:paraId="7015AEC9" w14:textId="5787BD1E" w:rsidR="00890128" w:rsidRPr="00B148B6" w:rsidRDefault="00C85722" w:rsidP="00890128">
      <w:pPr>
        <w:pStyle w:val="Web"/>
        <w:snapToGrid w:val="0"/>
        <w:spacing w:before="0" w:beforeAutospacing="0" w:after="0" w:afterAutospacing="0"/>
        <w:jc w:val="center"/>
        <w:rPr>
          <w:rFonts w:ascii="Arial" w:eastAsia="微軟正黑體" w:hAnsi="Arial" w:cs="Arial"/>
          <w:b/>
          <w:bCs/>
          <w:sz w:val="22"/>
          <w:szCs w:val="22"/>
        </w:rPr>
      </w:pPr>
      <w:r w:rsidRPr="00B148B6">
        <w:rPr>
          <w:rFonts w:ascii="Arial" w:eastAsia="微軟正黑體" w:hAnsi="Arial" w:cs="Arial"/>
          <w:b/>
          <w:bCs/>
          <w:sz w:val="22"/>
          <w:szCs w:val="22"/>
        </w:rPr>
        <w:t xml:space="preserve">Taiwan Collateral Event </w:t>
      </w:r>
      <w:r w:rsidRPr="006C3C9D">
        <w:rPr>
          <w:rFonts w:ascii="Arial" w:eastAsia="微軟正黑體" w:hAnsi="Arial" w:cs="Arial"/>
          <w:b/>
          <w:bCs/>
          <w:i/>
          <w:iCs/>
          <w:sz w:val="22"/>
          <w:szCs w:val="22"/>
        </w:rPr>
        <w:t xml:space="preserve">Yuan </w:t>
      </w:r>
      <w:r w:rsidR="006E5A09">
        <w:rPr>
          <w:rFonts w:ascii="Arial" w:eastAsia="微軟正黑體" w:hAnsi="Arial" w:cs="Arial"/>
          <w:b/>
          <w:bCs/>
          <w:i/>
          <w:iCs/>
          <w:sz w:val="22"/>
          <w:szCs w:val="22"/>
        </w:rPr>
        <w:t>Goang-Ming</w:t>
      </w:r>
      <w:r w:rsidR="006C3C9D">
        <w:rPr>
          <w:rFonts w:ascii="Arial" w:eastAsia="微軟正黑體" w:hAnsi="Arial" w:cs="Arial"/>
          <w:b/>
          <w:bCs/>
          <w:i/>
          <w:iCs/>
          <w:sz w:val="22"/>
          <w:szCs w:val="22"/>
        </w:rPr>
        <w:t>:</w:t>
      </w:r>
      <w:r w:rsidRPr="00F0791F">
        <w:rPr>
          <w:rFonts w:ascii="Arial" w:eastAsia="微軟正黑體" w:hAnsi="Arial" w:cs="Arial"/>
          <w:b/>
          <w:bCs/>
          <w:i/>
          <w:iCs/>
          <w:sz w:val="22"/>
          <w:szCs w:val="22"/>
        </w:rPr>
        <w:t xml:space="preserve"> Everyday War</w:t>
      </w:r>
      <w:r w:rsidRPr="00B148B6">
        <w:rPr>
          <w:rFonts w:ascii="Arial" w:eastAsia="微軟正黑體" w:hAnsi="Arial" w:cs="Arial"/>
          <w:b/>
          <w:bCs/>
          <w:sz w:val="22"/>
          <w:szCs w:val="22"/>
        </w:rPr>
        <w:t xml:space="preserve"> </w:t>
      </w:r>
    </w:p>
    <w:p w14:paraId="61C2CC1E" w14:textId="3AEEB6E8" w:rsidR="003141A7" w:rsidRPr="00B148B6" w:rsidRDefault="006C3C9D" w:rsidP="00C85722">
      <w:pPr>
        <w:pStyle w:val="Web"/>
        <w:snapToGrid w:val="0"/>
        <w:spacing w:before="0" w:beforeAutospacing="0" w:after="0" w:afterAutospacing="0"/>
        <w:jc w:val="center"/>
        <w:rPr>
          <w:rFonts w:ascii="Arial" w:eastAsia="微軟正黑體" w:hAnsi="Arial" w:cs="Arial"/>
          <w:b/>
          <w:bCs/>
          <w:sz w:val="22"/>
          <w:szCs w:val="22"/>
        </w:rPr>
      </w:pPr>
      <w:r>
        <w:rPr>
          <w:rFonts w:ascii="Arial" w:eastAsia="微軟正黑體" w:hAnsi="Arial" w:cs="Arial"/>
          <w:b/>
          <w:bCs/>
          <w:sz w:val="22"/>
          <w:szCs w:val="22"/>
        </w:rPr>
        <w:t>u</w:t>
      </w:r>
      <w:r w:rsidRPr="00B148B6">
        <w:rPr>
          <w:rFonts w:ascii="Arial" w:eastAsia="微軟正黑體" w:hAnsi="Arial" w:cs="Arial"/>
          <w:b/>
          <w:bCs/>
          <w:sz w:val="22"/>
          <w:szCs w:val="22"/>
        </w:rPr>
        <w:t xml:space="preserve">nveiling </w:t>
      </w:r>
      <w:r w:rsidR="00C85722" w:rsidRPr="00B148B6">
        <w:rPr>
          <w:rFonts w:ascii="Arial" w:eastAsia="微軟正黑體" w:hAnsi="Arial" w:cs="Arial"/>
          <w:b/>
          <w:bCs/>
          <w:sz w:val="22"/>
          <w:szCs w:val="22"/>
        </w:rPr>
        <w:t>new</w:t>
      </w:r>
      <w:r w:rsidR="002A5189" w:rsidRPr="00B148B6">
        <w:rPr>
          <w:rFonts w:ascii="Arial" w:eastAsia="微軟正黑體" w:hAnsi="Arial" w:cs="Arial"/>
          <w:b/>
          <w:bCs/>
          <w:sz w:val="22"/>
          <w:szCs w:val="22"/>
        </w:rPr>
        <w:t>ly created works</w:t>
      </w:r>
      <w:r w:rsidR="00C85722" w:rsidRPr="00B148B6">
        <w:rPr>
          <w:rFonts w:ascii="Arial" w:eastAsia="微軟正黑體" w:hAnsi="Arial" w:cs="Arial"/>
          <w:b/>
          <w:bCs/>
          <w:sz w:val="22"/>
          <w:szCs w:val="22"/>
        </w:rPr>
        <w:t xml:space="preserve">, with public events focusing on </w:t>
      </w:r>
      <w:r>
        <w:rPr>
          <w:rFonts w:ascii="Arial" w:eastAsia="微軟正黑體" w:hAnsi="Arial" w:cs="Arial"/>
          <w:b/>
          <w:bCs/>
          <w:sz w:val="22"/>
          <w:szCs w:val="22"/>
        </w:rPr>
        <w:t>‘</w:t>
      </w:r>
      <w:r w:rsidR="0055091B" w:rsidRPr="00B148B6">
        <w:rPr>
          <w:rFonts w:ascii="Arial" w:eastAsia="微軟正黑體" w:hAnsi="Arial" w:cs="Arial"/>
          <w:b/>
          <w:bCs/>
          <w:sz w:val="22"/>
          <w:szCs w:val="22"/>
        </w:rPr>
        <w:t>island-thinking</w:t>
      </w:r>
      <w:r>
        <w:rPr>
          <w:rFonts w:ascii="Arial" w:eastAsia="微軟正黑體" w:hAnsi="Arial" w:cs="Arial"/>
          <w:b/>
          <w:bCs/>
          <w:sz w:val="22"/>
          <w:szCs w:val="22"/>
        </w:rPr>
        <w:t>’</w:t>
      </w:r>
    </w:p>
    <w:p w14:paraId="4822C717" w14:textId="77777777" w:rsidR="00890128" w:rsidRPr="00811A05" w:rsidRDefault="00890128" w:rsidP="00890128">
      <w:pPr>
        <w:snapToGrid w:val="0"/>
        <w:jc w:val="center"/>
        <w:rPr>
          <w:rFonts w:ascii="Arial" w:eastAsia="微軟正黑體" w:hAnsi="Arial" w:cs="Arial" w:hint="default"/>
          <w:b/>
          <w:bCs/>
          <w:color w:val="auto"/>
          <w:sz w:val="22"/>
          <w:szCs w:val="22"/>
        </w:rPr>
      </w:pPr>
    </w:p>
    <w:p w14:paraId="7EDAF351" w14:textId="71812BB2" w:rsidR="00A565C0" w:rsidRPr="00B148B6" w:rsidRDefault="00B148B6" w:rsidP="00A565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r w:rsidRPr="00B148B6">
        <w:rPr>
          <w:rFonts w:ascii="Arial" w:eastAsia="微軟正黑體" w:hAnsi="Arial" w:cs="Arial" w:hint="default"/>
          <w:sz w:val="22"/>
          <w:szCs w:val="22"/>
          <w:bdr w:val="none" w:sz="0" w:space="0" w:color="auto"/>
          <w:shd w:val="clear" w:color="auto" w:fill="FFFFFF"/>
        </w:rPr>
        <w:t xml:space="preserve">Taipei Fine Arts Museum of Taiwan presents the Collateral Event </w:t>
      </w:r>
      <w:r w:rsidRPr="00811A05">
        <w:rPr>
          <w:rFonts w:ascii="Arial" w:eastAsia="微軟正黑體" w:hAnsi="Arial" w:cs="Arial" w:hint="default"/>
          <w:i/>
          <w:iCs/>
          <w:sz w:val="22"/>
          <w:szCs w:val="22"/>
          <w:bdr w:val="none" w:sz="0" w:space="0" w:color="auto"/>
          <w:shd w:val="clear" w:color="auto" w:fill="FFFFFF"/>
        </w:rPr>
        <w:t xml:space="preserve">Yuan </w:t>
      </w:r>
      <w:r w:rsidR="006E5A09">
        <w:rPr>
          <w:rFonts w:ascii="Arial" w:eastAsia="微軟正黑體" w:hAnsi="Arial" w:cs="Arial" w:hint="default"/>
          <w:i/>
          <w:iCs/>
          <w:sz w:val="22"/>
          <w:szCs w:val="22"/>
          <w:bdr w:val="none" w:sz="0" w:space="0" w:color="auto"/>
          <w:shd w:val="clear" w:color="auto" w:fill="FFFFFF"/>
        </w:rPr>
        <w:t>Goang-Ming</w:t>
      </w:r>
      <w:r w:rsidRPr="00811A05">
        <w:rPr>
          <w:rFonts w:ascii="Arial" w:eastAsia="微軟正黑體" w:hAnsi="Arial" w:cs="Arial" w:hint="default"/>
          <w:i/>
          <w:iCs/>
          <w:sz w:val="22"/>
          <w:szCs w:val="22"/>
          <w:bdr w:val="none" w:sz="0" w:space="0" w:color="auto"/>
          <w:shd w:val="clear" w:color="auto" w:fill="FFFFFF"/>
        </w:rPr>
        <w:t>: Everyday War</w:t>
      </w:r>
      <w:r w:rsidRPr="00B148B6">
        <w:rPr>
          <w:rFonts w:ascii="Arial" w:eastAsia="微軟正黑體" w:hAnsi="Arial" w:cs="Arial" w:hint="default"/>
          <w:sz w:val="22"/>
          <w:szCs w:val="22"/>
          <w:bdr w:val="none" w:sz="0" w:space="0" w:color="auto"/>
          <w:shd w:val="clear" w:color="auto" w:fill="FFFFFF"/>
        </w:rPr>
        <w:t xml:space="preserve"> at the 60th International Art Exhibition</w:t>
      </w:r>
      <w:r w:rsidR="006C3C9D">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La Biennale di Venezia</w:t>
      </w:r>
      <w:r>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to be held at the Palazzo delle Prigioni</w:t>
      </w:r>
      <w:r w:rsidR="0055091B" w:rsidRPr="00B148B6">
        <w:rPr>
          <w:rFonts w:ascii="Arial" w:eastAsia="微軟正黑體" w:hAnsi="Arial" w:cs="Arial" w:hint="default"/>
          <w:sz w:val="22"/>
          <w:szCs w:val="22"/>
          <w:bdr w:val="none" w:sz="0" w:space="0" w:color="auto"/>
          <w:shd w:val="clear" w:color="auto" w:fill="FFFFFF"/>
        </w:rPr>
        <w:t xml:space="preserve">. </w:t>
      </w:r>
      <w:r w:rsidR="008019BD">
        <w:rPr>
          <w:rFonts w:ascii="Arial" w:eastAsia="微軟正黑體" w:hAnsi="Arial" w:cs="Arial" w:hint="default"/>
          <w:sz w:val="22"/>
          <w:szCs w:val="22"/>
          <w:bdr w:val="none" w:sz="0" w:space="0" w:color="auto"/>
          <w:shd w:val="clear" w:color="auto" w:fill="FFFFFF"/>
        </w:rPr>
        <w:t>Pre-opening</w:t>
      </w:r>
      <w:r w:rsidR="006E5A09">
        <w:rPr>
          <w:rFonts w:ascii="Arial" w:eastAsia="微軟正黑體" w:hAnsi="Arial" w:cs="Arial" w:hint="default"/>
          <w:sz w:val="22"/>
          <w:szCs w:val="22"/>
          <w:bdr w:val="none" w:sz="0" w:space="0" w:color="auto"/>
          <w:shd w:val="clear" w:color="auto" w:fill="FFFFFF"/>
        </w:rPr>
        <w:t xml:space="preserve"> public events</w:t>
      </w:r>
      <w:r>
        <w:rPr>
          <w:rFonts w:ascii="Arial" w:eastAsia="微軟正黑體" w:hAnsi="Arial" w:cs="Arial" w:hint="default"/>
          <w:sz w:val="22"/>
          <w:szCs w:val="22"/>
          <w:bdr w:val="none" w:sz="0" w:space="0" w:color="auto"/>
          <w:shd w:val="clear" w:color="auto" w:fill="FFFFFF"/>
        </w:rPr>
        <w:t xml:space="preserve"> will</w:t>
      </w:r>
      <w:r w:rsidR="006E5A09">
        <w:rPr>
          <w:rFonts w:ascii="Arial" w:eastAsia="微軟正黑體" w:hAnsi="Arial" w:cs="Arial" w:hint="default"/>
          <w:sz w:val="22"/>
          <w:szCs w:val="22"/>
          <w:bdr w:val="none" w:sz="0" w:space="0" w:color="auto"/>
          <w:shd w:val="clear" w:color="auto" w:fill="FFFFFF"/>
        </w:rPr>
        <w:t xml:space="preserve"> be</w:t>
      </w:r>
      <w:r>
        <w:rPr>
          <w:rFonts w:ascii="Arial" w:eastAsia="微軟正黑體" w:hAnsi="Arial" w:cs="Arial" w:hint="default"/>
          <w:sz w:val="22"/>
          <w:szCs w:val="22"/>
          <w:bdr w:val="none" w:sz="0" w:space="0" w:color="auto"/>
          <w:shd w:val="clear" w:color="auto" w:fill="FFFFFF"/>
        </w:rPr>
        <w:t xml:space="preserve"> </w:t>
      </w:r>
      <w:r w:rsidR="006E5A09">
        <w:rPr>
          <w:rFonts w:ascii="Arial" w:eastAsia="微軟正黑體" w:hAnsi="Arial" w:cs="Arial" w:hint="default"/>
          <w:sz w:val="22"/>
          <w:szCs w:val="22"/>
          <w:bdr w:val="none" w:sz="0" w:space="0" w:color="auto"/>
          <w:shd w:val="clear" w:color="auto" w:fill="FFFFFF"/>
        </w:rPr>
        <w:t>held</w:t>
      </w:r>
      <w:r>
        <w:rPr>
          <w:rFonts w:ascii="Arial" w:eastAsia="微軟正黑體" w:hAnsi="Arial" w:cs="Arial" w:hint="default"/>
          <w:sz w:val="22"/>
          <w:szCs w:val="22"/>
          <w:bdr w:val="none" w:sz="0" w:space="0" w:color="auto"/>
          <w:shd w:val="clear" w:color="auto" w:fill="FFFFFF"/>
        </w:rPr>
        <w:t xml:space="preserve"> </w:t>
      </w:r>
      <w:r w:rsidR="006E5A09">
        <w:rPr>
          <w:rFonts w:ascii="Arial" w:eastAsia="微軟正黑體" w:hAnsi="Arial" w:cs="Arial" w:hint="default"/>
          <w:sz w:val="22"/>
          <w:szCs w:val="22"/>
          <w:bdr w:val="none" w:sz="0" w:space="0" w:color="auto"/>
          <w:shd w:val="clear" w:color="auto" w:fill="FFFFFF"/>
        </w:rPr>
        <w:t>in</w:t>
      </w:r>
      <w:r w:rsidR="0055091B" w:rsidRPr="00B148B6">
        <w:rPr>
          <w:rFonts w:ascii="Arial" w:eastAsia="微軟正黑體" w:hAnsi="Arial" w:cs="Arial" w:hint="default"/>
          <w:sz w:val="22"/>
          <w:szCs w:val="22"/>
          <w:bdr w:val="none" w:sz="0" w:space="0" w:color="auto"/>
          <w:shd w:val="clear" w:color="auto" w:fill="FFFFFF"/>
        </w:rPr>
        <w:t xml:space="preserve"> the </w:t>
      </w:r>
      <w:r w:rsidR="006E5A09">
        <w:rPr>
          <w:rFonts w:ascii="Arial" w:eastAsia="微軟正黑體" w:hAnsi="Arial" w:cs="Arial" w:hint="default"/>
          <w:sz w:val="22"/>
          <w:szCs w:val="22"/>
          <w:bdr w:val="none" w:sz="0" w:space="0" w:color="auto"/>
          <w:shd w:val="clear" w:color="auto" w:fill="FFFFFF"/>
        </w:rPr>
        <w:t>afternoon</w:t>
      </w:r>
      <w:r w:rsidR="006E5A09" w:rsidRPr="00B148B6">
        <w:rPr>
          <w:rFonts w:ascii="Arial" w:eastAsia="微軟正黑體" w:hAnsi="Arial" w:cs="Arial" w:hint="default"/>
          <w:sz w:val="22"/>
          <w:szCs w:val="22"/>
          <w:bdr w:val="none" w:sz="0" w:space="0" w:color="auto"/>
          <w:shd w:val="clear" w:color="auto" w:fill="FFFFFF"/>
        </w:rPr>
        <w:t xml:space="preserve"> </w:t>
      </w:r>
      <w:r w:rsidR="0055091B" w:rsidRPr="00B148B6">
        <w:rPr>
          <w:rFonts w:ascii="Arial" w:eastAsia="微軟正黑體" w:hAnsi="Arial" w:cs="Arial" w:hint="default"/>
          <w:sz w:val="22"/>
          <w:szCs w:val="22"/>
          <w:bdr w:val="none" w:sz="0" w:space="0" w:color="auto"/>
          <w:shd w:val="clear" w:color="auto" w:fill="FFFFFF"/>
        </w:rPr>
        <w:t xml:space="preserve">of </w:t>
      </w:r>
      <w:r w:rsidR="006E5A09">
        <w:rPr>
          <w:rFonts w:ascii="Arial" w:eastAsia="微軟正黑體" w:hAnsi="Arial" w:cs="Arial" w:hint="default"/>
          <w:sz w:val="22"/>
          <w:szCs w:val="22"/>
          <w:bdr w:val="none" w:sz="0" w:space="0" w:color="auto"/>
          <w:shd w:val="clear" w:color="auto" w:fill="FFFFFF"/>
        </w:rPr>
        <w:t>Thursday</w:t>
      </w:r>
      <w:r>
        <w:rPr>
          <w:rFonts w:ascii="Arial" w:eastAsia="微軟正黑體" w:hAnsi="Arial" w:cs="Arial" w:hint="default"/>
          <w:sz w:val="22"/>
          <w:szCs w:val="22"/>
          <w:bdr w:val="none" w:sz="0" w:space="0" w:color="auto"/>
          <w:shd w:val="clear" w:color="auto" w:fill="FFFFFF"/>
        </w:rPr>
        <w:t>, 18</w:t>
      </w:r>
      <w:r w:rsidRPr="00F0791F">
        <w:rPr>
          <w:rFonts w:ascii="Arial" w:eastAsia="微軟正黑體" w:hAnsi="Arial" w:cs="Arial" w:hint="default"/>
          <w:sz w:val="22"/>
          <w:szCs w:val="22"/>
          <w:bdr w:val="none" w:sz="0" w:space="0" w:color="auto"/>
          <w:shd w:val="clear" w:color="auto" w:fill="FFFFFF"/>
          <w:vertAlign w:val="superscript"/>
        </w:rPr>
        <w:t>th</w:t>
      </w:r>
      <w:r>
        <w:rPr>
          <w:rFonts w:ascii="Arial" w:eastAsia="微軟正黑體" w:hAnsi="Arial" w:cs="Arial" w:hint="default"/>
          <w:sz w:val="22"/>
          <w:szCs w:val="22"/>
          <w:bdr w:val="none" w:sz="0" w:space="0" w:color="auto"/>
          <w:shd w:val="clear" w:color="auto" w:fill="FFFFFF"/>
        </w:rPr>
        <w:t xml:space="preserve"> </w:t>
      </w:r>
      <w:r w:rsidR="0055091B" w:rsidRPr="00B148B6">
        <w:rPr>
          <w:rFonts w:ascii="Arial" w:eastAsia="微軟正黑體" w:hAnsi="Arial" w:cs="Arial" w:hint="default"/>
          <w:sz w:val="22"/>
          <w:szCs w:val="22"/>
          <w:bdr w:val="none" w:sz="0" w:space="0" w:color="auto"/>
          <w:shd w:val="clear" w:color="auto" w:fill="FFFFFF"/>
        </w:rPr>
        <w:t xml:space="preserve">April during the </w:t>
      </w:r>
      <w:r w:rsidR="00986F16" w:rsidRPr="00986F16">
        <w:rPr>
          <w:rFonts w:ascii="Arial" w:eastAsia="微軟正黑體" w:hAnsi="Arial" w:cs="Arial" w:hint="default"/>
          <w:sz w:val="22"/>
          <w:szCs w:val="22"/>
          <w:bdr w:val="none" w:sz="0" w:space="0" w:color="auto"/>
          <w:shd w:val="clear" w:color="auto" w:fill="FFFFFF"/>
        </w:rPr>
        <w:t>opening week of the Biennale Arte 2024</w:t>
      </w:r>
      <w:r w:rsidR="0055091B" w:rsidRPr="00B148B6">
        <w:rPr>
          <w:rFonts w:ascii="Arial" w:eastAsia="微軟正黑體" w:hAnsi="Arial" w:cs="Arial" w:hint="default"/>
          <w:sz w:val="22"/>
          <w:szCs w:val="22"/>
          <w:bdr w:val="none" w:sz="0" w:space="0" w:color="auto"/>
          <w:shd w:val="clear" w:color="auto" w:fill="FFFFFF"/>
        </w:rPr>
        <w:t>. Today</w:t>
      </w:r>
      <w:r w:rsidR="006C3C9D">
        <w:rPr>
          <w:rFonts w:ascii="Arial" w:eastAsia="微軟正黑體" w:hAnsi="Arial" w:cs="Arial" w:hint="default"/>
          <w:sz w:val="22"/>
          <w:szCs w:val="22"/>
          <w:bdr w:val="none" w:sz="0" w:space="0" w:color="auto"/>
          <w:shd w:val="clear" w:color="auto" w:fill="FFFFFF"/>
        </w:rPr>
        <w:t>,</w:t>
      </w:r>
      <w:r>
        <w:rPr>
          <w:rFonts w:ascii="Arial" w:eastAsia="微軟正黑體" w:hAnsi="Arial" w:cs="Arial" w:hint="default"/>
          <w:sz w:val="22"/>
          <w:szCs w:val="22"/>
          <w:bdr w:val="none" w:sz="0" w:space="0" w:color="auto"/>
          <w:shd w:val="clear" w:color="auto" w:fill="FFFFFF"/>
        </w:rPr>
        <w:t xml:space="preserve"> on 2</w:t>
      </w:r>
      <w:r w:rsidRPr="00F0791F">
        <w:rPr>
          <w:rFonts w:ascii="Arial" w:eastAsia="微軟正黑體" w:hAnsi="Arial" w:cs="Arial" w:hint="default"/>
          <w:sz w:val="22"/>
          <w:szCs w:val="22"/>
          <w:bdr w:val="none" w:sz="0" w:space="0" w:color="auto"/>
          <w:shd w:val="clear" w:color="auto" w:fill="FFFFFF"/>
          <w:vertAlign w:val="superscript"/>
        </w:rPr>
        <w:t>nd</w:t>
      </w:r>
      <w:r>
        <w:rPr>
          <w:rFonts w:ascii="Arial" w:eastAsia="微軟正黑體" w:hAnsi="Arial" w:cs="Arial" w:hint="default"/>
          <w:sz w:val="22"/>
          <w:szCs w:val="22"/>
          <w:bdr w:val="none" w:sz="0" w:space="0" w:color="auto"/>
          <w:shd w:val="clear" w:color="auto" w:fill="FFFFFF"/>
        </w:rPr>
        <w:t xml:space="preserve"> Apri</w:t>
      </w:r>
      <w:r w:rsidR="00986F16">
        <w:rPr>
          <w:rFonts w:ascii="Arial" w:eastAsia="微軟正黑體" w:hAnsi="Arial" w:cs="Arial" w:hint="default"/>
          <w:sz w:val="22"/>
          <w:szCs w:val="22"/>
          <w:bdr w:val="none" w:sz="0" w:space="0" w:color="auto"/>
          <w:shd w:val="clear" w:color="auto" w:fill="FFFFFF"/>
        </w:rPr>
        <w:t>l in a press conference in Taipei</w:t>
      </w:r>
      <w:r w:rsidR="0055091B" w:rsidRPr="00B148B6">
        <w:rPr>
          <w:rFonts w:ascii="Arial" w:eastAsia="微軟正黑體" w:hAnsi="Arial" w:cs="Arial" w:hint="default"/>
          <w:sz w:val="22"/>
          <w:szCs w:val="22"/>
          <w:bdr w:val="none" w:sz="0" w:space="0" w:color="auto"/>
          <w:shd w:val="clear" w:color="auto" w:fill="FFFFFF"/>
        </w:rPr>
        <w:t xml:space="preserve">, artist Yuan </w:t>
      </w:r>
      <w:r w:rsidR="006E5A09">
        <w:rPr>
          <w:rFonts w:ascii="Arial" w:eastAsia="微軟正黑體" w:hAnsi="Arial" w:cs="Arial" w:hint="default"/>
          <w:sz w:val="22"/>
          <w:szCs w:val="22"/>
          <w:bdr w:val="none" w:sz="0" w:space="0" w:color="auto"/>
          <w:shd w:val="clear" w:color="auto" w:fill="FFFFFF"/>
        </w:rPr>
        <w:t>Goang-Ming</w:t>
      </w:r>
      <w:r w:rsidR="0055091B" w:rsidRPr="00B148B6">
        <w:rPr>
          <w:rFonts w:ascii="Arial" w:eastAsia="微軟正黑體" w:hAnsi="Arial" w:cs="Arial" w:hint="default"/>
          <w:sz w:val="22"/>
          <w:szCs w:val="22"/>
          <w:bdr w:val="none" w:sz="0" w:space="0" w:color="auto"/>
          <w:shd w:val="clear" w:color="auto" w:fill="FFFFFF"/>
        </w:rPr>
        <w:t xml:space="preserve">, together with </w:t>
      </w:r>
      <w:r w:rsidR="00986F16">
        <w:rPr>
          <w:rFonts w:ascii="Arial" w:eastAsia="微軟正黑體" w:hAnsi="Arial" w:cs="Arial" w:hint="default"/>
          <w:sz w:val="22"/>
          <w:szCs w:val="22"/>
          <w:bdr w:val="none" w:sz="0" w:space="0" w:color="auto"/>
          <w:shd w:val="clear" w:color="auto" w:fill="FFFFFF"/>
        </w:rPr>
        <w:t>the</w:t>
      </w:r>
      <w:r w:rsidR="006C3C9D">
        <w:rPr>
          <w:rFonts w:ascii="Arial" w:eastAsia="微軟正黑體" w:hAnsi="Arial" w:cs="Arial" w:hint="default"/>
          <w:sz w:val="22"/>
          <w:szCs w:val="22"/>
          <w:bdr w:val="none" w:sz="0" w:space="0" w:color="auto"/>
          <w:shd w:val="clear" w:color="auto" w:fill="FFFFFF"/>
        </w:rPr>
        <w:t xml:space="preserve"> </w:t>
      </w:r>
      <w:r w:rsidR="00986F16" w:rsidRPr="00B148B6">
        <w:rPr>
          <w:rFonts w:ascii="Arial" w:eastAsia="微軟正黑體" w:hAnsi="Arial" w:cs="Arial" w:hint="default"/>
          <w:sz w:val="22"/>
          <w:szCs w:val="22"/>
          <w:bdr w:val="none" w:sz="0" w:space="0" w:color="auto"/>
          <w:shd w:val="clear" w:color="auto" w:fill="FFFFFF"/>
        </w:rPr>
        <w:t xml:space="preserve">Taipei Fine Arts Museum </w:t>
      </w:r>
      <w:r w:rsidR="006C3C9D">
        <w:rPr>
          <w:rFonts w:ascii="Arial" w:eastAsia="微軟正黑體" w:hAnsi="Arial" w:cs="Arial" w:hint="default"/>
          <w:sz w:val="22"/>
          <w:szCs w:val="22"/>
          <w:bdr w:val="none" w:sz="0" w:space="0" w:color="auto"/>
          <w:shd w:val="clear" w:color="auto" w:fill="FFFFFF"/>
        </w:rPr>
        <w:t>team</w:t>
      </w:r>
      <w:r w:rsidR="0055091B" w:rsidRPr="00B148B6">
        <w:rPr>
          <w:rFonts w:ascii="Arial" w:eastAsia="微軟正黑體" w:hAnsi="Arial" w:cs="Arial" w:hint="default"/>
          <w:sz w:val="22"/>
          <w:szCs w:val="22"/>
          <w:bdr w:val="none" w:sz="0" w:space="0" w:color="auto"/>
          <w:shd w:val="clear" w:color="auto" w:fill="FFFFFF"/>
        </w:rPr>
        <w:t xml:space="preserve">, </w:t>
      </w:r>
      <w:r w:rsidR="00986F16">
        <w:rPr>
          <w:rFonts w:ascii="Arial" w:eastAsia="微軟正黑體" w:hAnsi="Arial" w:cs="Arial" w:hint="default"/>
          <w:sz w:val="22"/>
          <w:szCs w:val="22"/>
          <w:bdr w:val="none" w:sz="0" w:space="0" w:color="auto"/>
          <w:shd w:val="clear" w:color="auto" w:fill="FFFFFF"/>
        </w:rPr>
        <w:t>unveiled</w:t>
      </w:r>
      <w:r w:rsidR="00986F16" w:rsidRPr="00B148B6">
        <w:rPr>
          <w:rFonts w:ascii="Arial" w:eastAsia="微軟正黑體" w:hAnsi="Arial" w:cs="Arial" w:hint="default"/>
          <w:sz w:val="22"/>
          <w:szCs w:val="22"/>
          <w:bdr w:val="none" w:sz="0" w:space="0" w:color="auto"/>
          <w:shd w:val="clear" w:color="auto" w:fill="FFFFFF"/>
        </w:rPr>
        <w:t xml:space="preserve"> </w:t>
      </w:r>
      <w:r w:rsidR="0055091B" w:rsidRPr="00B148B6">
        <w:rPr>
          <w:rFonts w:ascii="Arial" w:eastAsia="微軟正黑體" w:hAnsi="Arial" w:cs="Arial" w:hint="default"/>
          <w:sz w:val="22"/>
          <w:szCs w:val="22"/>
          <w:bdr w:val="none" w:sz="0" w:space="0" w:color="auto"/>
          <w:shd w:val="clear" w:color="auto" w:fill="FFFFFF"/>
        </w:rPr>
        <w:t>brand-new video artwork</w:t>
      </w:r>
      <w:r w:rsidR="006E5A09">
        <w:rPr>
          <w:rFonts w:ascii="Arial" w:eastAsia="微軟正黑體" w:hAnsi="Arial" w:cs="Arial" w:hint="default"/>
          <w:sz w:val="22"/>
          <w:szCs w:val="22"/>
          <w:bdr w:val="none" w:sz="0" w:space="0" w:color="auto"/>
          <w:shd w:val="clear" w:color="auto" w:fill="FFFFFF"/>
        </w:rPr>
        <w:t>s</w:t>
      </w:r>
      <w:r w:rsidR="0055091B" w:rsidRPr="00B148B6">
        <w:rPr>
          <w:rFonts w:ascii="Arial" w:eastAsia="微軟正黑體" w:hAnsi="Arial" w:cs="Arial" w:hint="default"/>
          <w:sz w:val="22"/>
          <w:szCs w:val="22"/>
          <w:bdr w:val="none" w:sz="0" w:space="0" w:color="auto"/>
          <w:shd w:val="clear" w:color="auto" w:fill="FFFFFF"/>
        </w:rPr>
        <w:t xml:space="preserve"> </w:t>
      </w:r>
      <w:r w:rsidR="00986F16">
        <w:rPr>
          <w:rFonts w:ascii="Arial" w:eastAsia="微軟正黑體" w:hAnsi="Arial" w:cs="Arial" w:hint="default"/>
          <w:sz w:val="22"/>
          <w:szCs w:val="22"/>
          <w:bdr w:val="none" w:sz="0" w:space="0" w:color="auto"/>
          <w:shd w:val="clear" w:color="auto" w:fill="FFFFFF"/>
        </w:rPr>
        <w:t xml:space="preserve">that </w:t>
      </w:r>
      <w:r w:rsidR="0055091B" w:rsidRPr="00B148B6">
        <w:rPr>
          <w:rFonts w:ascii="Arial" w:eastAsia="微軟正黑體" w:hAnsi="Arial" w:cs="Arial" w:hint="default"/>
          <w:sz w:val="22"/>
          <w:szCs w:val="22"/>
          <w:bdr w:val="none" w:sz="0" w:space="0" w:color="auto"/>
          <w:shd w:val="clear" w:color="auto" w:fill="FFFFFF"/>
        </w:rPr>
        <w:t xml:space="preserve">will be presented at </w:t>
      </w:r>
      <w:r w:rsidR="006C3C9D">
        <w:rPr>
          <w:rFonts w:ascii="Arial" w:eastAsia="微軟正黑體" w:hAnsi="Arial" w:cs="Arial" w:hint="default"/>
          <w:sz w:val="22"/>
          <w:szCs w:val="22"/>
          <w:bdr w:val="none" w:sz="0" w:space="0" w:color="auto"/>
          <w:shd w:val="clear" w:color="auto" w:fill="FFFFFF"/>
        </w:rPr>
        <w:t xml:space="preserve">the </w:t>
      </w:r>
      <w:r w:rsidR="00986F16" w:rsidRPr="00986F16">
        <w:rPr>
          <w:rFonts w:ascii="Arial" w:eastAsia="微軟正黑體" w:hAnsi="Arial" w:cs="Arial" w:hint="default"/>
          <w:sz w:val="22"/>
          <w:szCs w:val="22"/>
          <w:bdr w:val="none" w:sz="0" w:space="0" w:color="auto"/>
          <w:shd w:val="clear" w:color="auto" w:fill="FFFFFF"/>
        </w:rPr>
        <w:t>Biennale Arte 2024</w:t>
      </w:r>
      <w:r w:rsidR="006C3C9D">
        <w:rPr>
          <w:rFonts w:ascii="Arial" w:eastAsia="微軟正黑體" w:hAnsi="Arial" w:cs="Arial" w:hint="default"/>
          <w:sz w:val="22"/>
          <w:szCs w:val="22"/>
          <w:bdr w:val="none" w:sz="0" w:space="0" w:color="auto"/>
          <w:shd w:val="clear" w:color="auto" w:fill="FFFFFF"/>
        </w:rPr>
        <w:t xml:space="preserve"> </w:t>
      </w:r>
      <w:r w:rsidR="0055091B" w:rsidRPr="00B148B6">
        <w:rPr>
          <w:rFonts w:ascii="Arial" w:eastAsia="微軟正黑體" w:hAnsi="Arial" w:cs="Arial" w:hint="default"/>
          <w:sz w:val="22"/>
          <w:szCs w:val="22"/>
          <w:bdr w:val="none" w:sz="0" w:space="0" w:color="auto"/>
          <w:shd w:val="clear" w:color="auto" w:fill="FFFFFF"/>
        </w:rPr>
        <w:t>in two weeks' time</w:t>
      </w:r>
      <w:r w:rsidR="006C3C9D">
        <w:rPr>
          <w:rFonts w:ascii="Arial" w:eastAsia="微軟正黑體" w:hAnsi="Arial" w:cs="Arial" w:hint="default"/>
          <w:sz w:val="22"/>
          <w:szCs w:val="22"/>
          <w:bdr w:val="none" w:sz="0" w:space="0" w:color="auto"/>
          <w:shd w:val="clear" w:color="auto" w:fill="FFFFFF"/>
        </w:rPr>
        <w:t>.</w:t>
      </w:r>
    </w:p>
    <w:p w14:paraId="1AFDC11A" w14:textId="77777777" w:rsidR="0018227F" w:rsidRPr="00B148B6" w:rsidRDefault="0018227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p>
    <w:p w14:paraId="1045D3BA" w14:textId="63F46AA6" w:rsidR="0055091B" w:rsidRPr="00B148B6" w:rsidRDefault="0055091B"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r w:rsidRPr="00B148B6">
        <w:rPr>
          <w:rFonts w:ascii="Arial" w:eastAsia="微軟正黑體" w:hAnsi="Arial" w:cs="Arial" w:hint="default"/>
          <w:sz w:val="22"/>
          <w:szCs w:val="22"/>
          <w:bdr w:val="none" w:sz="0" w:space="0" w:color="auto"/>
          <w:shd w:val="clear" w:color="auto" w:fill="FFFFFF"/>
        </w:rPr>
        <w:t xml:space="preserve">Within the exhibition space of </w:t>
      </w:r>
      <w:r w:rsidR="00986F16">
        <w:rPr>
          <w:rFonts w:ascii="Arial" w:eastAsia="微軟正黑體" w:hAnsi="Arial" w:cs="Arial" w:hint="default"/>
          <w:sz w:val="22"/>
          <w:szCs w:val="22"/>
          <w:bdr w:val="none" w:sz="0" w:space="0" w:color="auto"/>
          <w:shd w:val="clear" w:color="auto" w:fill="FFFFFF"/>
        </w:rPr>
        <w:t>the</w:t>
      </w:r>
      <w:r w:rsidRPr="00B148B6">
        <w:rPr>
          <w:rFonts w:ascii="Arial" w:eastAsia="微軟正黑體" w:hAnsi="Arial" w:cs="Arial" w:hint="default"/>
          <w:sz w:val="22"/>
          <w:szCs w:val="22"/>
          <w:bdr w:val="none" w:sz="0" w:space="0" w:color="auto"/>
          <w:shd w:val="clear" w:color="auto" w:fill="FFFFFF"/>
        </w:rPr>
        <w:t xml:space="preserve"> Taiwan </w:t>
      </w:r>
      <w:r w:rsidR="00476346" w:rsidRPr="00B148B6">
        <w:rPr>
          <w:rFonts w:ascii="Arial" w:eastAsia="微軟正黑體" w:hAnsi="Arial" w:cs="Arial" w:hint="default"/>
          <w:sz w:val="22"/>
          <w:szCs w:val="22"/>
          <w:bdr w:val="none" w:sz="0" w:space="0" w:color="auto"/>
          <w:shd w:val="clear" w:color="auto" w:fill="FFFFFF"/>
        </w:rPr>
        <w:t>Collateral Event</w:t>
      </w:r>
      <w:r w:rsidRPr="00B148B6">
        <w:rPr>
          <w:rFonts w:ascii="Arial" w:eastAsia="微軟正黑體" w:hAnsi="Arial" w:cs="Arial" w:hint="default"/>
          <w:sz w:val="22"/>
          <w:szCs w:val="22"/>
          <w:bdr w:val="none" w:sz="0" w:space="0" w:color="auto"/>
          <w:shd w:val="clear" w:color="auto" w:fill="FFFFFF"/>
        </w:rPr>
        <w:t xml:space="preserve">, there will be a </w:t>
      </w:r>
      <w:r w:rsidR="00171BAF" w:rsidRPr="00B148B6">
        <w:rPr>
          <w:rFonts w:ascii="Arial" w:eastAsia="微軟正黑體" w:hAnsi="Arial" w:cs="Arial" w:hint="default"/>
          <w:sz w:val="22"/>
          <w:szCs w:val="22"/>
          <w:bdr w:val="none" w:sz="0" w:space="0" w:color="auto"/>
          <w:shd w:val="clear" w:color="auto" w:fill="FFFFFF"/>
        </w:rPr>
        <w:t>continuous</w:t>
      </w:r>
      <w:r w:rsidRPr="00B148B6">
        <w:rPr>
          <w:rFonts w:ascii="Arial" w:eastAsia="微軟正黑體" w:hAnsi="Arial" w:cs="Arial" w:hint="default"/>
          <w:sz w:val="22"/>
          <w:szCs w:val="22"/>
          <w:bdr w:val="none" w:sz="0" w:space="0" w:color="auto"/>
          <w:shd w:val="clear" w:color="auto" w:fill="FFFFFF"/>
        </w:rPr>
        <w:t xml:space="preserve"> interplay of sirens, explosions, sudden impacts, and </w:t>
      </w:r>
      <w:r w:rsidR="005D14AD">
        <w:rPr>
          <w:rFonts w:ascii="Arial" w:eastAsia="微軟正黑體" w:hAnsi="Arial" w:cs="Arial" w:hint="default"/>
          <w:sz w:val="22"/>
          <w:szCs w:val="22"/>
          <w:bdr w:val="none" w:sz="0" w:space="0" w:color="auto"/>
          <w:shd w:val="clear" w:color="auto" w:fill="FFFFFF"/>
        </w:rPr>
        <w:t>a</w:t>
      </w:r>
      <w:r w:rsidR="005D14AD"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slow-paced </w:t>
      </w:r>
      <w:r w:rsidR="005D14AD">
        <w:rPr>
          <w:rFonts w:ascii="Arial" w:eastAsia="微軟正黑體" w:hAnsi="Arial" w:cs="Arial" w:hint="default"/>
          <w:sz w:val="22"/>
          <w:szCs w:val="22"/>
          <w:bdr w:val="none" w:sz="0" w:space="0" w:color="auto"/>
          <w:shd w:val="clear" w:color="auto" w:fill="FFFFFF"/>
        </w:rPr>
        <w:t xml:space="preserve">recording of the </w:t>
      </w:r>
      <w:r w:rsidRPr="00B148B6">
        <w:rPr>
          <w:rFonts w:ascii="Arial" w:eastAsia="微軟正黑體" w:hAnsi="Arial" w:cs="Arial" w:hint="default"/>
          <w:sz w:val="22"/>
          <w:szCs w:val="22"/>
          <w:bdr w:val="none" w:sz="0" w:space="0" w:color="auto"/>
          <w:shd w:val="clear" w:color="auto" w:fill="FFFFFF"/>
        </w:rPr>
        <w:t xml:space="preserve">national anthem. These sounds, originating from different artworks, permeate through </w:t>
      </w:r>
      <w:r w:rsidR="00CE68D7">
        <w:rPr>
          <w:rFonts w:ascii="Arial" w:eastAsia="微軟正黑體" w:hAnsi="Arial" w:cs="Arial" w:hint="default"/>
          <w:sz w:val="22"/>
          <w:szCs w:val="22"/>
          <w:bdr w:val="none" w:sz="0" w:space="0" w:color="auto"/>
          <w:shd w:val="clear" w:color="auto" w:fill="FFFFFF"/>
        </w:rPr>
        <w:t>scenes</w:t>
      </w:r>
      <w:r w:rsidR="00CE68D7" w:rsidRPr="00B148B6">
        <w:rPr>
          <w:rFonts w:ascii="Arial" w:eastAsia="微軟正黑體" w:hAnsi="Arial" w:cs="Arial" w:hint="default"/>
          <w:sz w:val="22"/>
          <w:szCs w:val="22"/>
          <w:bdr w:val="none" w:sz="0" w:space="0" w:color="auto"/>
          <w:shd w:val="clear" w:color="auto" w:fill="FFFFFF"/>
        </w:rPr>
        <w:t xml:space="preserve"> </w:t>
      </w:r>
      <w:r w:rsidR="00CE68D7">
        <w:rPr>
          <w:rFonts w:ascii="Arial" w:eastAsia="微軟正黑體" w:hAnsi="Arial" w:cs="Arial" w:hint="default"/>
          <w:sz w:val="22"/>
          <w:szCs w:val="22"/>
          <w:bdr w:val="none" w:sz="0" w:space="0" w:color="auto"/>
          <w:shd w:val="clear" w:color="auto" w:fill="FFFFFF"/>
        </w:rPr>
        <w:t>capturing</w:t>
      </w:r>
      <w:r w:rsidRPr="00B148B6">
        <w:rPr>
          <w:rFonts w:ascii="Arial" w:eastAsia="微軟正黑體" w:hAnsi="Arial" w:cs="Arial" w:hint="default"/>
          <w:sz w:val="22"/>
          <w:szCs w:val="22"/>
          <w:bdr w:val="none" w:sz="0" w:space="0" w:color="auto"/>
          <w:shd w:val="clear" w:color="auto" w:fill="FFFFFF"/>
        </w:rPr>
        <w:t xml:space="preserve"> air defense drills, civil disobedience movements, </w:t>
      </w:r>
      <w:r w:rsidR="00DF4EF4" w:rsidRPr="00B148B6">
        <w:rPr>
          <w:rFonts w:ascii="Arial" w:eastAsia="微軟正黑體" w:hAnsi="Arial" w:cs="Arial" w:hint="default"/>
          <w:sz w:val="22"/>
          <w:szCs w:val="22"/>
          <w:bdr w:val="none" w:sz="0" w:space="0" w:color="auto"/>
          <w:shd w:val="clear" w:color="auto" w:fill="FFFFFF"/>
        </w:rPr>
        <w:t>as well as</w:t>
      </w:r>
      <w:r w:rsidRPr="00B148B6">
        <w:rPr>
          <w:rFonts w:ascii="Arial" w:eastAsia="微軟正黑體" w:hAnsi="Arial" w:cs="Arial" w:hint="default"/>
          <w:sz w:val="22"/>
          <w:szCs w:val="22"/>
          <w:bdr w:val="none" w:sz="0" w:space="0" w:color="auto"/>
          <w:shd w:val="clear" w:color="auto" w:fill="FFFFFF"/>
        </w:rPr>
        <w:t xml:space="preserve"> </w:t>
      </w:r>
      <w:r w:rsidR="009D01CF" w:rsidRPr="00B148B6">
        <w:rPr>
          <w:rFonts w:ascii="Arial" w:eastAsia="微軟正黑體" w:hAnsi="Arial" w:cs="Arial" w:hint="default"/>
          <w:sz w:val="22"/>
          <w:szCs w:val="22"/>
          <w:bdr w:val="none" w:sz="0" w:space="0" w:color="auto"/>
          <w:shd w:val="clear" w:color="auto" w:fill="FFFFFF"/>
        </w:rPr>
        <w:t>household scenarios</w:t>
      </w:r>
      <w:r w:rsidRPr="00B148B6">
        <w:rPr>
          <w:rFonts w:ascii="Arial" w:eastAsia="微軟正黑體" w:hAnsi="Arial" w:cs="Arial" w:hint="default"/>
          <w:sz w:val="22"/>
          <w:szCs w:val="22"/>
          <w:bdr w:val="none" w:sz="0" w:space="0" w:color="auto"/>
          <w:shd w:val="clear" w:color="auto" w:fill="FFFFFF"/>
        </w:rPr>
        <w:t xml:space="preserve">. The exhibition title, </w:t>
      </w:r>
      <w:r w:rsidR="00476346" w:rsidRPr="00F0791F">
        <w:rPr>
          <w:rFonts w:ascii="Arial" w:eastAsia="微軟正黑體" w:hAnsi="Arial" w:cs="Arial" w:hint="default"/>
          <w:i/>
          <w:iCs/>
          <w:sz w:val="22"/>
          <w:szCs w:val="22"/>
          <w:bdr w:val="none" w:sz="0" w:space="0" w:color="auto"/>
          <w:shd w:val="clear" w:color="auto" w:fill="FFFFFF"/>
        </w:rPr>
        <w:t>Everyday War</w:t>
      </w:r>
      <w:r w:rsidR="00476346" w:rsidRPr="00B148B6">
        <w:rPr>
          <w:rFonts w:ascii="Arial" w:eastAsia="微軟正黑體" w:hAnsi="Arial" w:cs="Arial" w:hint="default"/>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aims to explore the </w:t>
      </w:r>
      <w:r w:rsidR="00171BAF" w:rsidRPr="00B148B6">
        <w:rPr>
          <w:rFonts w:ascii="Arial" w:eastAsia="微軟正黑體" w:hAnsi="Arial" w:cs="Arial" w:hint="default"/>
          <w:sz w:val="22"/>
          <w:szCs w:val="22"/>
          <w:bdr w:val="none" w:sz="0" w:space="0" w:color="auto"/>
          <w:shd w:val="clear" w:color="auto" w:fill="FFFFFF"/>
        </w:rPr>
        <w:t xml:space="preserve">living conditions of individuals </w:t>
      </w:r>
      <w:r w:rsidR="00986F16">
        <w:rPr>
          <w:rFonts w:ascii="Arial" w:eastAsia="微軟正黑體" w:hAnsi="Arial" w:cs="Arial" w:hint="default"/>
          <w:sz w:val="22"/>
          <w:szCs w:val="22"/>
          <w:bdr w:val="none" w:sz="0" w:space="0" w:color="auto"/>
          <w:shd w:val="clear" w:color="auto" w:fill="FFFFFF"/>
        </w:rPr>
        <w:t>with</w:t>
      </w:r>
      <w:r w:rsidR="00986F16" w:rsidRPr="00B148B6">
        <w:rPr>
          <w:rFonts w:ascii="Arial" w:eastAsia="微軟正黑體" w:hAnsi="Arial" w:cs="Arial" w:hint="default"/>
          <w:sz w:val="22"/>
          <w:szCs w:val="22"/>
          <w:bdr w:val="none" w:sz="0" w:space="0" w:color="auto"/>
          <w:shd w:val="clear" w:color="auto" w:fill="FFFFFF"/>
        </w:rPr>
        <w:t xml:space="preserve"> </w:t>
      </w:r>
      <w:r w:rsidR="0060048D" w:rsidRPr="00B148B6">
        <w:rPr>
          <w:rFonts w:ascii="Arial" w:eastAsia="微軟正黑體" w:hAnsi="Arial" w:cs="Arial" w:hint="default"/>
          <w:sz w:val="22"/>
          <w:szCs w:val="22"/>
          <w:bdr w:val="none" w:sz="0" w:space="0" w:color="auto"/>
          <w:shd w:val="clear" w:color="auto" w:fill="FFFFFF"/>
        </w:rPr>
        <w:t xml:space="preserve">unpredictable </w:t>
      </w:r>
      <w:r w:rsidR="00986F16">
        <w:rPr>
          <w:rFonts w:ascii="Arial" w:eastAsia="微軟正黑體" w:hAnsi="Arial" w:cs="Arial" w:hint="default"/>
          <w:sz w:val="22"/>
          <w:szCs w:val="22"/>
          <w:bdr w:val="none" w:sz="0" w:space="0" w:color="auto"/>
          <w:shd w:val="clear" w:color="auto" w:fill="FFFFFF"/>
        </w:rPr>
        <w:t>threats</w:t>
      </w:r>
      <w:r w:rsidR="00986F16" w:rsidRPr="00B148B6">
        <w:rPr>
          <w:rFonts w:ascii="Arial" w:eastAsia="微軟正黑體" w:hAnsi="Arial" w:cs="Arial" w:hint="default"/>
          <w:sz w:val="22"/>
          <w:szCs w:val="22"/>
          <w:bdr w:val="none" w:sz="0" w:space="0" w:color="auto"/>
          <w:shd w:val="clear" w:color="auto" w:fill="FFFFFF"/>
        </w:rPr>
        <w:t xml:space="preserve"> </w:t>
      </w:r>
      <w:r w:rsidR="0060048D" w:rsidRPr="00B148B6">
        <w:rPr>
          <w:rFonts w:ascii="Arial" w:eastAsia="微軟正黑體" w:hAnsi="Arial" w:cs="Arial" w:hint="default"/>
          <w:sz w:val="22"/>
          <w:szCs w:val="22"/>
          <w:bdr w:val="none" w:sz="0" w:space="0" w:color="auto"/>
          <w:shd w:val="clear" w:color="auto" w:fill="FFFFFF"/>
        </w:rPr>
        <w:t xml:space="preserve">of </w:t>
      </w:r>
      <w:r w:rsidRPr="00B148B6">
        <w:rPr>
          <w:rFonts w:ascii="Arial" w:eastAsia="微軟正黑體" w:hAnsi="Arial" w:cs="Arial" w:hint="default"/>
          <w:sz w:val="22"/>
          <w:szCs w:val="22"/>
          <w:bdr w:val="none" w:sz="0" w:space="0" w:color="auto"/>
          <w:shd w:val="clear" w:color="auto" w:fill="FFFFFF"/>
        </w:rPr>
        <w:t xml:space="preserve">social transformation and </w:t>
      </w:r>
      <w:r w:rsidR="00986F16">
        <w:rPr>
          <w:rFonts w:ascii="Arial" w:eastAsia="微軟正黑體" w:hAnsi="Arial" w:cs="Arial" w:hint="default"/>
          <w:sz w:val="22"/>
          <w:szCs w:val="22"/>
          <w:bdr w:val="none" w:sz="0" w:space="0" w:color="auto"/>
          <w:shd w:val="clear" w:color="auto" w:fill="FFFFFF"/>
        </w:rPr>
        <w:t>unstable situation</w:t>
      </w:r>
      <w:r w:rsidR="005D14AD">
        <w:rPr>
          <w:rFonts w:ascii="Arial" w:eastAsia="微軟正黑體" w:hAnsi="Arial" w:cs="Arial" w:hint="default"/>
          <w:sz w:val="22"/>
          <w:szCs w:val="22"/>
          <w:bdr w:val="none" w:sz="0" w:space="0" w:color="auto"/>
          <w:shd w:val="clear" w:color="auto" w:fill="FFFFFF"/>
        </w:rPr>
        <w:t>s</w:t>
      </w:r>
      <w:r w:rsidR="0060048D"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From the perspective of </w:t>
      </w:r>
      <w:r w:rsidR="00986F16">
        <w:rPr>
          <w:rFonts w:ascii="Arial" w:eastAsia="微軟正黑體" w:hAnsi="Arial" w:cs="Arial" w:hint="default"/>
          <w:sz w:val="22"/>
          <w:szCs w:val="22"/>
          <w:bdr w:val="none" w:sz="0" w:space="0" w:color="auto"/>
          <w:shd w:val="clear" w:color="auto" w:fill="FFFFFF"/>
        </w:rPr>
        <w:t>the</w:t>
      </w:r>
      <w:r w:rsidRPr="00B148B6">
        <w:rPr>
          <w:rFonts w:ascii="Arial" w:eastAsia="微軟正黑體" w:hAnsi="Arial" w:cs="Arial" w:hint="default"/>
          <w:sz w:val="22"/>
          <w:szCs w:val="22"/>
          <w:bdr w:val="none" w:sz="0" w:space="0" w:color="auto"/>
          <w:shd w:val="clear" w:color="auto" w:fill="FFFFFF"/>
        </w:rPr>
        <w:t xml:space="preserve"> Taiwanese artist, the exhibited works highlight </w:t>
      </w:r>
      <w:r w:rsidR="006931F6">
        <w:rPr>
          <w:rFonts w:ascii="Arial" w:eastAsia="微軟正黑體" w:hAnsi="Arial" w:cs="Arial" w:hint="default"/>
          <w:sz w:val="22"/>
          <w:szCs w:val="22"/>
          <w:bdr w:val="none" w:sz="0" w:space="0" w:color="auto"/>
          <w:shd w:val="clear" w:color="auto" w:fill="FFFFFF"/>
        </w:rPr>
        <w:t xml:space="preserve">how </w:t>
      </w:r>
      <w:r w:rsidR="00986F16">
        <w:rPr>
          <w:rFonts w:ascii="Arial" w:eastAsia="微軟正黑體" w:hAnsi="Arial" w:cs="Arial" w:hint="default"/>
          <w:sz w:val="22"/>
          <w:szCs w:val="22"/>
          <w:bdr w:val="none" w:sz="0" w:space="0" w:color="auto"/>
          <w:shd w:val="clear" w:color="auto" w:fill="FFFFFF"/>
        </w:rPr>
        <w:t>the place</w:t>
      </w:r>
      <w:r w:rsidR="006931F6">
        <w:rPr>
          <w:rFonts w:ascii="Arial" w:eastAsia="微軟正黑體" w:hAnsi="Arial" w:cs="Arial" w:hint="default"/>
          <w:sz w:val="22"/>
          <w:szCs w:val="22"/>
          <w:bdr w:val="none" w:sz="0" w:space="0" w:color="auto"/>
          <w:shd w:val="clear" w:color="auto" w:fill="FFFFFF"/>
        </w:rPr>
        <w:t>s</w:t>
      </w:r>
      <w:r w:rsidR="00986F16">
        <w:rPr>
          <w:rFonts w:ascii="Arial" w:eastAsia="微軟正黑體" w:hAnsi="Arial" w:cs="Arial" w:hint="default"/>
          <w:sz w:val="22"/>
          <w:szCs w:val="22"/>
          <w:bdr w:val="none" w:sz="0" w:space="0" w:color="auto"/>
          <w:shd w:val="clear" w:color="auto" w:fill="FFFFFF"/>
        </w:rPr>
        <w:t xml:space="preserve"> </w:t>
      </w:r>
      <w:r w:rsidR="005D14AD">
        <w:rPr>
          <w:rFonts w:ascii="Arial" w:eastAsia="微軟正黑體" w:hAnsi="Arial" w:cs="Arial" w:hint="default"/>
          <w:sz w:val="22"/>
          <w:szCs w:val="22"/>
          <w:bdr w:val="none" w:sz="0" w:space="0" w:color="auto"/>
          <w:shd w:val="clear" w:color="auto" w:fill="FFFFFF"/>
        </w:rPr>
        <w:t xml:space="preserve">in which </w:t>
      </w:r>
      <w:r w:rsidR="00986F16">
        <w:rPr>
          <w:rFonts w:ascii="Arial" w:eastAsia="微軟正黑體" w:hAnsi="Arial" w:cs="Arial" w:hint="default"/>
          <w:sz w:val="22"/>
          <w:szCs w:val="22"/>
          <w:bdr w:val="none" w:sz="0" w:space="0" w:color="auto"/>
          <w:shd w:val="clear" w:color="auto" w:fill="FFFFFF"/>
        </w:rPr>
        <w:t xml:space="preserve">we </w:t>
      </w:r>
      <w:r w:rsidR="005D14AD">
        <w:rPr>
          <w:rFonts w:ascii="Arial" w:eastAsia="微軟正黑體" w:hAnsi="Arial" w:cs="Arial" w:hint="default"/>
          <w:sz w:val="22"/>
          <w:szCs w:val="22"/>
          <w:bdr w:val="none" w:sz="0" w:space="0" w:color="auto"/>
          <w:shd w:val="clear" w:color="auto" w:fill="FFFFFF"/>
        </w:rPr>
        <w:t>dwell</w:t>
      </w:r>
      <w:r w:rsidR="005D14AD" w:rsidRPr="00B148B6">
        <w:rPr>
          <w:rFonts w:ascii="Arial" w:eastAsia="微軟正黑體" w:hAnsi="Arial" w:cs="Arial" w:hint="default"/>
          <w:sz w:val="22"/>
          <w:szCs w:val="22"/>
          <w:bdr w:val="none" w:sz="0" w:space="0" w:color="auto"/>
          <w:shd w:val="clear" w:color="auto" w:fill="FFFFFF"/>
        </w:rPr>
        <w:t xml:space="preserve"> daily</w:t>
      </w:r>
      <w:r w:rsidRPr="00B148B6">
        <w:rPr>
          <w:rFonts w:ascii="Arial" w:eastAsia="微軟正黑體" w:hAnsi="Arial" w:cs="Arial" w:hint="default"/>
          <w:sz w:val="22"/>
          <w:szCs w:val="22"/>
          <w:bdr w:val="none" w:sz="0" w:space="0" w:color="auto"/>
          <w:shd w:val="clear" w:color="auto" w:fill="FFFFFF"/>
        </w:rPr>
        <w:t xml:space="preserve"> are gradually </w:t>
      </w:r>
      <w:r w:rsidR="00191AF2" w:rsidRPr="00B148B6">
        <w:rPr>
          <w:rFonts w:ascii="Arial" w:eastAsia="微軟正黑體" w:hAnsi="Arial" w:cs="Arial" w:hint="default"/>
          <w:sz w:val="22"/>
          <w:szCs w:val="22"/>
          <w:bdr w:val="none" w:sz="0" w:space="0" w:color="auto"/>
          <w:shd w:val="clear" w:color="auto" w:fill="FFFFFF"/>
        </w:rPr>
        <w:t xml:space="preserve">deteriorating </w:t>
      </w:r>
      <w:r w:rsidR="00CE7AFA" w:rsidRPr="00B148B6">
        <w:rPr>
          <w:rFonts w:ascii="Arial" w:eastAsia="微軟正黑體" w:hAnsi="Arial" w:cs="Arial" w:hint="default"/>
          <w:sz w:val="22"/>
          <w:szCs w:val="22"/>
          <w:bdr w:val="none" w:sz="0" w:space="0" w:color="auto"/>
          <w:shd w:val="clear" w:color="auto" w:fill="FFFFFF"/>
        </w:rPr>
        <w:t>as a result of</w:t>
      </w:r>
      <w:r w:rsidR="00871EFE" w:rsidRPr="00871EFE">
        <w:rPr>
          <w:rFonts w:ascii="Arial" w:eastAsia="微軟正黑體" w:hAnsi="Arial" w:cs="Arial" w:hint="default"/>
          <w:sz w:val="22"/>
          <w:szCs w:val="22"/>
          <w:bdr w:val="none" w:sz="0" w:space="0" w:color="auto"/>
          <w:shd w:val="clear" w:color="auto" w:fill="FFFFFF"/>
        </w:rPr>
        <w:t xml:space="preserve"> </w:t>
      </w:r>
      <w:r w:rsidR="00871EFE" w:rsidRPr="00B148B6">
        <w:rPr>
          <w:rFonts w:ascii="Arial" w:eastAsia="微軟正黑體" w:hAnsi="Arial" w:cs="Arial" w:hint="default"/>
          <w:sz w:val="22"/>
          <w:szCs w:val="22"/>
          <w:bdr w:val="none" w:sz="0" w:space="0" w:color="auto"/>
          <w:shd w:val="clear" w:color="auto" w:fill="FFFFFF"/>
        </w:rPr>
        <w:t>unequal distribution</w:t>
      </w:r>
      <w:r w:rsidR="00CE7AFA" w:rsidRPr="00B148B6">
        <w:rPr>
          <w:rFonts w:ascii="Arial" w:eastAsia="微軟正黑體" w:hAnsi="Arial" w:cs="Arial" w:hint="default"/>
          <w:sz w:val="22"/>
          <w:szCs w:val="22"/>
          <w:bdr w:val="none" w:sz="0" w:space="0" w:color="auto"/>
          <w:shd w:val="clear" w:color="auto" w:fill="FFFFFF"/>
        </w:rPr>
        <w:t xml:space="preserve"> </w:t>
      </w:r>
      <w:r w:rsidR="00871EFE">
        <w:rPr>
          <w:rFonts w:ascii="Arial" w:eastAsia="微軟正黑體" w:hAnsi="Arial" w:cs="Arial" w:hint="default"/>
          <w:sz w:val="22"/>
          <w:szCs w:val="22"/>
          <w:bdr w:val="none" w:sz="0" w:space="0" w:color="auto"/>
          <w:shd w:val="clear" w:color="auto" w:fill="FFFFFF"/>
        </w:rPr>
        <w:t xml:space="preserve">of </w:t>
      </w:r>
      <w:r w:rsidRPr="00B148B6">
        <w:rPr>
          <w:rFonts w:ascii="Arial" w:eastAsia="微軟正黑體" w:hAnsi="Arial" w:cs="Arial" w:hint="default"/>
          <w:sz w:val="22"/>
          <w:szCs w:val="22"/>
          <w:bdr w:val="none" w:sz="0" w:space="0" w:color="auto"/>
          <w:shd w:val="clear" w:color="auto" w:fill="FFFFFF"/>
        </w:rPr>
        <w:t xml:space="preserve">capitalism, </w:t>
      </w:r>
      <w:r w:rsidR="005D14AD" w:rsidRPr="00B148B6">
        <w:rPr>
          <w:rFonts w:ascii="Arial" w:eastAsia="微軟正黑體" w:hAnsi="Arial" w:cs="Arial" w:hint="default"/>
          <w:sz w:val="22"/>
          <w:szCs w:val="22"/>
          <w:bdr w:val="none" w:sz="0" w:space="0" w:color="auto"/>
          <w:shd w:val="clear" w:color="auto" w:fill="FFFFFF"/>
        </w:rPr>
        <w:t>cyber-attacks</w:t>
      </w:r>
      <w:r w:rsidRPr="00B148B6">
        <w:rPr>
          <w:rFonts w:ascii="Arial" w:eastAsia="微軟正黑體" w:hAnsi="Arial" w:cs="Arial" w:hint="default"/>
          <w:sz w:val="22"/>
          <w:szCs w:val="22"/>
          <w:bdr w:val="none" w:sz="0" w:space="0" w:color="auto"/>
          <w:shd w:val="clear" w:color="auto" w:fill="FFFFFF"/>
        </w:rPr>
        <w:t xml:space="preserve">, climate </w:t>
      </w:r>
      <w:r w:rsidR="003E3910" w:rsidRPr="00B148B6">
        <w:rPr>
          <w:rFonts w:ascii="Arial" w:eastAsia="微軟正黑體" w:hAnsi="Arial" w:cs="Arial" w:hint="default"/>
          <w:sz w:val="22"/>
          <w:szCs w:val="22"/>
          <w:bdr w:val="none" w:sz="0" w:space="0" w:color="auto"/>
          <w:shd w:val="clear" w:color="auto" w:fill="FFFFFF"/>
        </w:rPr>
        <w:t>change</w:t>
      </w:r>
      <w:r w:rsidRPr="00B148B6">
        <w:rPr>
          <w:rFonts w:ascii="Arial" w:eastAsia="微軟正黑體" w:hAnsi="Arial" w:cs="Arial" w:hint="default"/>
          <w:sz w:val="22"/>
          <w:szCs w:val="22"/>
          <w:bdr w:val="none" w:sz="0" w:space="0" w:color="auto"/>
          <w:shd w:val="clear" w:color="auto" w:fill="FFFFFF"/>
        </w:rPr>
        <w:t>, ethnic conflicts, and other conflicts.</w:t>
      </w:r>
    </w:p>
    <w:p w14:paraId="7ADD0A42" w14:textId="77777777" w:rsidR="00476346" w:rsidRPr="00B148B6" w:rsidRDefault="00476346"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p>
    <w:p w14:paraId="61E7CEB2" w14:textId="08148695" w:rsidR="0034458F" w:rsidRPr="00B148B6" w:rsidRDefault="0034458F"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r w:rsidRPr="00B148B6">
        <w:rPr>
          <w:rFonts w:ascii="Arial" w:eastAsia="微軟正黑體" w:hAnsi="Arial" w:cs="Arial" w:hint="default"/>
          <w:sz w:val="22"/>
          <w:szCs w:val="22"/>
          <w:bdr w:val="none" w:sz="0" w:space="0" w:color="auto"/>
          <w:shd w:val="clear" w:color="auto" w:fill="FFFFFF"/>
        </w:rPr>
        <w:t xml:space="preserve">The new </w:t>
      </w:r>
      <w:r w:rsidR="005D14AD">
        <w:rPr>
          <w:rFonts w:ascii="Arial" w:eastAsia="微軟正黑體" w:hAnsi="Arial" w:cs="Arial" w:hint="default"/>
          <w:sz w:val="22"/>
          <w:szCs w:val="22"/>
          <w:bdr w:val="none" w:sz="0" w:space="0" w:color="auto"/>
          <w:shd w:val="clear" w:color="auto" w:fill="FFFFFF"/>
        </w:rPr>
        <w:t xml:space="preserve">video </w:t>
      </w:r>
      <w:r w:rsidRPr="00B148B6">
        <w:rPr>
          <w:rFonts w:ascii="Arial" w:eastAsia="微軟正黑體" w:hAnsi="Arial" w:cs="Arial" w:hint="default"/>
          <w:sz w:val="22"/>
          <w:szCs w:val="22"/>
          <w:bdr w:val="none" w:sz="0" w:space="0" w:color="auto"/>
          <w:shd w:val="clear" w:color="auto" w:fill="FFFFFF"/>
        </w:rPr>
        <w:t>work, "</w:t>
      </w:r>
      <w:r w:rsidRPr="00B148B6">
        <w:rPr>
          <w:rFonts w:ascii="Arial" w:eastAsia="微軟正黑體" w:hAnsi="Arial" w:cs="Arial" w:hint="default"/>
          <w:b/>
          <w:bCs/>
          <w:sz w:val="22"/>
          <w:szCs w:val="22"/>
          <w:bdr w:val="none" w:sz="0" w:space="0" w:color="auto"/>
          <w:shd w:val="clear" w:color="auto" w:fill="FFFFFF"/>
        </w:rPr>
        <w:t>Flat World</w:t>
      </w:r>
      <w:r w:rsidR="00592356">
        <w:rPr>
          <w:rFonts w:ascii="Arial" w:eastAsia="微軟正黑體" w:hAnsi="Arial" w:cs="Arial" w:hint="default"/>
          <w:sz w:val="22"/>
          <w:szCs w:val="22"/>
          <w:bdr w:val="none" w:sz="0" w:space="0" w:color="auto"/>
          <w:shd w:val="clear" w:color="auto" w:fill="FFFFFF"/>
        </w:rPr>
        <w:t>”</w:t>
      </w:r>
      <w:r w:rsidR="004E6508" w:rsidRPr="00B148B6">
        <w:rPr>
          <w:rFonts w:ascii="Arial" w:eastAsia="微軟正黑體" w:hAnsi="Arial" w:cs="Arial" w:hint="default"/>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w:t>
      </w:r>
      <w:r w:rsidR="00871EFE">
        <w:rPr>
          <w:rFonts w:ascii="Arial" w:eastAsia="微軟正黑體" w:hAnsi="Arial" w:cs="Arial" w:hint="default"/>
          <w:sz w:val="22"/>
          <w:szCs w:val="22"/>
          <w:bdr w:val="none" w:sz="0" w:space="0" w:color="auto"/>
          <w:shd w:val="clear" w:color="auto" w:fill="FFFFFF"/>
        </w:rPr>
        <w:t>unveiled</w:t>
      </w:r>
      <w:r w:rsidRPr="00B148B6">
        <w:rPr>
          <w:rFonts w:ascii="Arial" w:eastAsia="微軟正黑體" w:hAnsi="Arial" w:cs="Arial" w:hint="default"/>
          <w:sz w:val="22"/>
          <w:szCs w:val="22"/>
          <w:bdr w:val="none" w:sz="0" w:space="0" w:color="auto"/>
          <w:shd w:val="clear" w:color="auto" w:fill="FFFFFF"/>
        </w:rPr>
        <w:t xml:space="preserve"> during the press conference, is an internet-based video work that utilizes</w:t>
      </w:r>
      <w:r w:rsidR="00871EFE">
        <w:rPr>
          <w:rFonts w:ascii="Arial" w:eastAsia="微軟正黑體" w:hAnsi="Arial" w:cs="Arial" w:hint="default"/>
          <w:sz w:val="22"/>
          <w:szCs w:val="22"/>
          <w:bdr w:val="none" w:sz="0" w:space="0" w:color="auto"/>
          <w:shd w:val="clear" w:color="auto" w:fill="FFFFFF"/>
        </w:rPr>
        <w:t xml:space="preserve"> images from</w:t>
      </w:r>
      <w:r w:rsidRPr="00B148B6">
        <w:rPr>
          <w:rFonts w:ascii="Arial" w:eastAsia="微軟正黑體" w:hAnsi="Arial" w:cs="Arial" w:hint="default"/>
          <w:sz w:val="22"/>
          <w:szCs w:val="22"/>
          <w:bdr w:val="none" w:sz="0" w:space="0" w:color="auto"/>
          <w:shd w:val="clear" w:color="auto" w:fill="FFFFFF"/>
        </w:rPr>
        <w:t xml:space="preserve"> Google Street View</w:t>
      </w:r>
      <w:r w:rsidR="003541A1" w:rsidRPr="00B148B6">
        <w:rPr>
          <w:rFonts w:ascii="Arial" w:eastAsia="微軟正黑體" w:hAnsi="Arial" w:cs="Arial" w:hint="default"/>
          <w:sz w:val="22"/>
          <w:szCs w:val="22"/>
          <w:bdr w:val="none" w:sz="0" w:space="0" w:color="auto"/>
          <w:shd w:val="clear" w:color="auto" w:fill="FFFFFF"/>
        </w:rPr>
        <w:t>’s</w:t>
      </w:r>
      <w:r w:rsidRPr="00B148B6">
        <w:rPr>
          <w:rFonts w:ascii="Arial" w:eastAsia="微軟正黑體" w:hAnsi="Arial" w:cs="Arial" w:hint="default"/>
          <w:sz w:val="22"/>
          <w:szCs w:val="22"/>
          <w:bdr w:val="none" w:sz="0" w:space="0" w:color="auto"/>
          <w:shd w:val="clear" w:color="auto" w:fill="FFFFFF"/>
        </w:rPr>
        <w:t xml:space="preserve"> database. Starting </w:t>
      </w:r>
      <w:r w:rsidR="00871EFE">
        <w:rPr>
          <w:rFonts w:ascii="Arial" w:eastAsia="微軟正黑體" w:hAnsi="Arial" w:cs="Arial" w:hint="default"/>
          <w:sz w:val="22"/>
          <w:szCs w:val="22"/>
          <w:bdr w:val="none" w:sz="0" w:space="0" w:color="auto"/>
          <w:shd w:val="clear" w:color="auto" w:fill="FFFFFF"/>
        </w:rPr>
        <w:t>from landmark</w:t>
      </w:r>
      <w:r w:rsidRPr="00B148B6">
        <w:rPr>
          <w:rFonts w:ascii="Arial" w:eastAsia="微軟正黑體" w:hAnsi="Arial" w:cs="Arial" w:hint="default"/>
          <w:sz w:val="22"/>
          <w:szCs w:val="22"/>
          <w:bdr w:val="none" w:sz="0" w:space="0" w:color="auto"/>
          <w:shd w:val="clear" w:color="auto" w:fill="FFFFFF"/>
        </w:rPr>
        <w:t xml:space="preserve"> street views of Taiwan, including cities, towns, mountains, </w:t>
      </w:r>
      <w:r w:rsidR="005D14AD">
        <w:rPr>
          <w:rFonts w:ascii="Arial" w:eastAsia="微軟正黑體" w:hAnsi="Arial" w:cs="Arial" w:hint="default"/>
          <w:sz w:val="22"/>
          <w:szCs w:val="22"/>
          <w:bdr w:val="none" w:sz="0" w:space="0" w:color="auto"/>
          <w:shd w:val="clear" w:color="auto" w:fill="FFFFFF"/>
        </w:rPr>
        <w:t xml:space="preserve">the </w:t>
      </w:r>
      <w:r w:rsidR="00C11AAB" w:rsidRPr="00B148B6">
        <w:rPr>
          <w:rFonts w:ascii="Arial" w:eastAsia="微軟正黑體" w:hAnsi="Arial" w:cs="Arial" w:hint="default"/>
          <w:sz w:val="22"/>
          <w:szCs w:val="22"/>
          <w:bdr w:val="none" w:sz="0" w:space="0" w:color="auto"/>
          <w:shd w:val="clear" w:color="auto" w:fill="FFFFFF"/>
        </w:rPr>
        <w:t>seaside</w:t>
      </w:r>
      <w:r w:rsidRPr="00B148B6">
        <w:rPr>
          <w:rFonts w:ascii="Arial" w:eastAsia="微軟正黑體" w:hAnsi="Arial" w:cs="Arial" w:hint="default"/>
          <w:sz w:val="22"/>
          <w:szCs w:val="22"/>
          <w:bdr w:val="none" w:sz="0" w:space="0" w:color="auto"/>
          <w:shd w:val="clear" w:color="auto" w:fill="FFFFFF"/>
        </w:rPr>
        <w:t>,</w:t>
      </w:r>
      <w:r w:rsidR="005D14AD">
        <w:rPr>
          <w:rFonts w:ascii="Arial" w:eastAsia="微軟正黑體" w:hAnsi="Arial" w:cs="Arial" w:hint="default"/>
          <w:sz w:val="22"/>
          <w:szCs w:val="22"/>
          <w:bdr w:val="none" w:sz="0" w:space="0" w:color="auto"/>
          <w:shd w:val="clear" w:color="auto" w:fill="FFFFFF"/>
        </w:rPr>
        <w:t xml:space="preserve"> among others</w:t>
      </w:r>
      <w:r w:rsidR="00C11AAB" w:rsidRPr="00B148B6">
        <w:rPr>
          <w:rFonts w:ascii="Arial" w:eastAsia="微軟正黑體" w:hAnsi="Arial" w:cs="Arial" w:hint="default"/>
          <w:sz w:val="22"/>
          <w:szCs w:val="22"/>
          <w:bdr w:val="none" w:sz="0" w:space="0" w:color="auto"/>
          <w:shd w:val="clear" w:color="auto" w:fill="FFFFFF"/>
        </w:rPr>
        <w:t>,</w:t>
      </w:r>
      <w:r w:rsidR="005D14AD">
        <w:rPr>
          <w:rFonts w:ascii="Arial" w:eastAsia="微軟正黑體" w:hAnsi="Arial" w:cs="Arial" w:hint="default"/>
          <w:sz w:val="22"/>
          <w:szCs w:val="22"/>
          <w:bdr w:val="none" w:sz="0" w:space="0" w:color="auto"/>
          <w:shd w:val="clear" w:color="auto" w:fill="FFFFFF"/>
        </w:rPr>
        <w:t xml:space="preserve"> </w:t>
      </w:r>
      <w:r w:rsidR="00547C01" w:rsidRPr="00547C01">
        <w:rPr>
          <w:rFonts w:ascii="Arial" w:eastAsia="微軟正黑體" w:hAnsi="Arial" w:cs="Arial" w:hint="default"/>
          <w:sz w:val="22"/>
          <w:szCs w:val="22"/>
          <w:bdr w:val="none" w:sz="0" w:space="0" w:color="auto"/>
          <w:shd w:val="clear" w:color="auto" w:fill="FFFFFF"/>
        </w:rPr>
        <w:t xml:space="preserve">Yuan </w:t>
      </w:r>
      <w:r w:rsidR="006E5A09">
        <w:rPr>
          <w:rFonts w:ascii="Arial" w:eastAsia="微軟正黑體" w:hAnsi="Arial" w:cs="Arial" w:hint="default"/>
          <w:sz w:val="22"/>
          <w:szCs w:val="22"/>
          <w:bdr w:val="none" w:sz="0" w:space="0" w:color="auto"/>
          <w:shd w:val="clear" w:color="auto" w:fill="FFFFFF"/>
        </w:rPr>
        <w:t>Goang-Ming</w:t>
      </w:r>
      <w:r w:rsidR="00547C01">
        <w:rPr>
          <w:rFonts w:ascii="Arial" w:eastAsia="微軟正黑體" w:hAnsi="Arial" w:cs="Arial" w:hint="default"/>
          <w:sz w:val="22"/>
          <w:szCs w:val="22"/>
          <w:bdr w:val="none" w:sz="0" w:space="0" w:color="auto"/>
          <w:shd w:val="clear" w:color="auto" w:fill="FFFFFF"/>
        </w:rPr>
        <w:t xml:space="preserve"> </w:t>
      </w:r>
      <w:r w:rsidR="005D14AD">
        <w:rPr>
          <w:rFonts w:ascii="Arial" w:eastAsia="微軟正黑體" w:hAnsi="Arial" w:cs="Arial" w:hint="default"/>
          <w:sz w:val="22"/>
          <w:szCs w:val="22"/>
          <w:bdr w:val="none" w:sz="0" w:space="0" w:color="auto"/>
          <w:shd w:val="clear" w:color="auto" w:fill="FFFFFF"/>
        </w:rPr>
        <w:t xml:space="preserve">compares this </w:t>
      </w:r>
      <w:r w:rsidR="00871EFE" w:rsidRPr="005D14AD">
        <w:rPr>
          <w:rFonts w:ascii="Arial" w:eastAsia="微軟正黑體" w:hAnsi="Arial" w:cs="Arial" w:hint="default"/>
          <w:sz w:val="22"/>
          <w:szCs w:val="22"/>
          <w:bdr w:val="none" w:sz="0" w:space="0" w:color="auto"/>
          <w:shd w:val="clear" w:color="auto" w:fill="FFFFFF"/>
        </w:rPr>
        <w:t>to</w:t>
      </w:r>
      <w:r w:rsidRPr="00B148B6">
        <w:rPr>
          <w:rFonts w:ascii="Arial" w:eastAsia="微軟正黑體" w:hAnsi="Arial" w:cs="Arial" w:hint="default"/>
          <w:sz w:val="22"/>
          <w:szCs w:val="22"/>
          <w:bdr w:val="none" w:sz="0" w:space="0" w:color="auto"/>
          <w:shd w:val="clear" w:color="auto" w:fill="FFFFFF"/>
        </w:rPr>
        <w:t xml:space="preserve"> similar street views from around the world. </w:t>
      </w:r>
      <w:r w:rsidR="005D14AD">
        <w:rPr>
          <w:rFonts w:ascii="Arial" w:eastAsia="微軟正黑體" w:hAnsi="Arial" w:cs="Arial" w:hint="default"/>
          <w:sz w:val="22"/>
          <w:szCs w:val="22"/>
          <w:bdr w:val="none" w:sz="0" w:space="0" w:color="auto"/>
          <w:shd w:val="clear" w:color="auto" w:fill="FFFFFF"/>
        </w:rPr>
        <w:t>B</w:t>
      </w:r>
      <w:r w:rsidR="005D14AD" w:rsidRPr="00B148B6">
        <w:rPr>
          <w:rFonts w:ascii="Arial" w:eastAsia="微軟正黑體" w:hAnsi="Arial" w:cs="Arial" w:hint="default"/>
          <w:sz w:val="22"/>
          <w:szCs w:val="22"/>
          <w:bdr w:val="none" w:sz="0" w:space="0" w:color="auto"/>
          <w:shd w:val="clear" w:color="auto" w:fill="FFFFFF"/>
        </w:rPr>
        <w:t xml:space="preserve">y </w:t>
      </w:r>
      <w:r w:rsidR="00B24CEE" w:rsidRPr="00B148B6">
        <w:rPr>
          <w:rFonts w:ascii="Arial" w:eastAsia="微軟正黑體" w:hAnsi="Arial" w:cs="Arial" w:hint="default"/>
          <w:sz w:val="22"/>
          <w:szCs w:val="22"/>
          <w:bdr w:val="none" w:sz="0" w:space="0" w:color="auto"/>
          <w:shd w:val="clear" w:color="auto" w:fill="FFFFFF"/>
        </w:rPr>
        <w:t xml:space="preserve">filtering and </w:t>
      </w:r>
      <w:r w:rsidR="00871EFE">
        <w:rPr>
          <w:rFonts w:ascii="Arial" w:eastAsia="微軟正黑體" w:hAnsi="Arial" w:cs="Arial" w:hint="default"/>
          <w:sz w:val="22"/>
          <w:szCs w:val="22"/>
          <w:bdr w:val="none" w:sz="0" w:space="0" w:color="auto"/>
          <w:shd w:val="clear" w:color="auto" w:fill="FFFFFF"/>
        </w:rPr>
        <w:t xml:space="preserve">choosing </w:t>
      </w:r>
      <w:r w:rsidR="00B24CEE" w:rsidRPr="00B148B6">
        <w:rPr>
          <w:rFonts w:ascii="Arial" w:eastAsia="微軟正黑體" w:hAnsi="Arial" w:cs="Arial" w:hint="default"/>
          <w:sz w:val="22"/>
          <w:szCs w:val="22"/>
          <w:bdr w:val="none" w:sz="0" w:space="0" w:color="auto"/>
          <w:shd w:val="clear" w:color="auto" w:fill="FFFFFF"/>
        </w:rPr>
        <w:t>the same center point and perspective</w:t>
      </w:r>
      <w:r w:rsidR="00871EFE">
        <w:rPr>
          <w:rFonts w:ascii="Arial" w:eastAsia="微軟正黑體" w:hAnsi="Arial" w:cs="Arial" w:hint="default"/>
          <w:sz w:val="22"/>
          <w:szCs w:val="22"/>
          <w:bdr w:val="none" w:sz="0" w:space="0" w:color="auto"/>
          <w:shd w:val="clear" w:color="auto" w:fill="FFFFFF"/>
        </w:rPr>
        <w:t xml:space="preserve"> through an app</w:t>
      </w:r>
      <w:r w:rsidR="00B24CEE" w:rsidRPr="00B148B6">
        <w:rPr>
          <w:rFonts w:ascii="Arial" w:eastAsia="微軟正黑體" w:hAnsi="Arial" w:cs="Arial" w:hint="default"/>
          <w:sz w:val="22"/>
          <w:szCs w:val="22"/>
          <w:bdr w:val="none" w:sz="0" w:space="0" w:color="auto"/>
          <w:shd w:val="clear" w:color="auto" w:fill="FFFFFF"/>
        </w:rPr>
        <w:t xml:space="preserve">, </w:t>
      </w:r>
      <w:r w:rsidR="005D14AD">
        <w:rPr>
          <w:rFonts w:ascii="Arial" w:eastAsia="微軟正黑體" w:hAnsi="Arial" w:cs="Arial" w:hint="default"/>
          <w:sz w:val="22"/>
          <w:szCs w:val="22"/>
          <w:bdr w:val="none" w:sz="0" w:space="0" w:color="auto"/>
          <w:shd w:val="clear" w:color="auto" w:fill="FFFFFF"/>
        </w:rPr>
        <w:t>he</w:t>
      </w:r>
      <w:r w:rsidR="005D14AD"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creates a seamless time-lapse sequence of road </w:t>
      </w:r>
      <w:r w:rsidR="00C11AAB" w:rsidRPr="00B148B6">
        <w:rPr>
          <w:rFonts w:ascii="Arial" w:eastAsia="微軟正黑體" w:hAnsi="Arial" w:cs="Arial" w:hint="default"/>
          <w:sz w:val="22"/>
          <w:szCs w:val="22"/>
          <w:bdr w:val="none" w:sz="0" w:space="0" w:color="auto"/>
          <w:shd w:val="clear" w:color="auto" w:fill="FFFFFF"/>
        </w:rPr>
        <w:t>i</w:t>
      </w:r>
      <w:r w:rsidR="00D93392" w:rsidRPr="00B148B6">
        <w:rPr>
          <w:rFonts w:ascii="Arial" w:eastAsia="微軟正黑體" w:hAnsi="Arial" w:cs="Arial" w:hint="default"/>
          <w:sz w:val="22"/>
          <w:szCs w:val="22"/>
          <w:bdr w:val="none" w:sz="0" w:space="0" w:color="auto"/>
          <w:shd w:val="clear" w:color="auto" w:fill="FFFFFF"/>
        </w:rPr>
        <w:t>mages</w:t>
      </w:r>
      <w:r w:rsidRPr="00B148B6">
        <w:rPr>
          <w:rFonts w:ascii="Arial" w:eastAsia="微軟正黑體" w:hAnsi="Arial" w:cs="Arial" w:hint="default"/>
          <w:sz w:val="22"/>
          <w:szCs w:val="22"/>
          <w:bdr w:val="none" w:sz="0" w:space="0" w:color="auto"/>
          <w:shd w:val="clear" w:color="auto" w:fill="FFFFFF"/>
        </w:rPr>
        <w:t xml:space="preserve"> that transcends time and space. </w:t>
      </w:r>
      <w:r w:rsidR="00C11AAB" w:rsidRPr="00B148B6">
        <w:rPr>
          <w:rFonts w:ascii="Arial" w:eastAsia="微軟正黑體" w:hAnsi="Arial" w:cs="Arial" w:hint="default"/>
          <w:sz w:val="22"/>
          <w:szCs w:val="22"/>
          <w:bdr w:val="none" w:sz="0" w:space="0" w:color="auto"/>
          <w:shd w:val="clear" w:color="auto" w:fill="FFFFFF"/>
        </w:rPr>
        <w:t>In</w:t>
      </w:r>
      <w:r w:rsidRPr="00B148B6">
        <w:rPr>
          <w:rFonts w:ascii="Arial" w:eastAsia="微軟正黑體" w:hAnsi="Arial" w:cs="Arial" w:hint="default"/>
          <w:sz w:val="22"/>
          <w:szCs w:val="22"/>
          <w:bdr w:val="none" w:sz="0" w:space="0" w:color="auto"/>
          <w:shd w:val="clear" w:color="auto" w:fill="FFFFFF"/>
        </w:rPr>
        <w:t xml:space="preserve"> this digital network resembling a </w:t>
      </w:r>
      <w:r w:rsidR="00871EFE" w:rsidRPr="00B148B6">
        <w:rPr>
          <w:rFonts w:ascii="Arial" w:eastAsia="微軟正黑體" w:hAnsi="Arial" w:cs="Arial" w:hint="default"/>
          <w:sz w:val="22"/>
          <w:szCs w:val="22"/>
          <w:bdr w:val="none" w:sz="0" w:space="0" w:color="auto"/>
          <w:shd w:val="clear" w:color="auto" w:fill="FFFFFF"/>
        </w:rPr>
        <w:t xml:space="preserve">new </w:t>
      </w:r>
      <w:r w:rsidR="00592356">
        <w:rPr>
          <w:rFonts w:ascii="Arial" w:eastAsia="微軟正黑體" w:hAnsi="Arial" w:cs="Arial" w:hint="default"/>
          <w:sz w:val="22"/>
          <w:szCs w:val="22"/>
          <w:bdr w:val="none" w:sz="0" w:space="0" w:color="auto"/>
          <w:shd w:val="clear" w:color="auto" w:fill="FFFFFF"/>
        </w:rPr>
        <w:t>“</w:t>
      </w:r>
      <w:r w:rsidR="00C11AAB" w:rsidRPr="00B148B6">
        <w:rPr>
          <w:rFonts w:ascii="Arial" w:eastAsia="微軟正黑體" w:hAnsi="Arial" w:cs="Arial" w:hint="default"/>
          <w:sz w:val="22"/>
          <w:szCs w:val="22"/>
          <w:bdr w:val="none" w:sz="0" w:space="0" w:color="auto"/>
          <w:shd w:val="clear" w:color="auto" w:fill="FFFFFF"/>
        </w:rPr>
        <w:t>road</w:t>
      </w:r>
      <w:r w:rsidRPr="00B148B6">
        <w:rPr>
          <w:rFonts w:ascii="Arial" w:eastAsia="微軟正黑體" w:hAnsi="Arial" w:cs="Arial" w:hint="default"/>
          <w:sz w:val="22"/>
          <w:szCs w:val="22"/>
          <w:bdr w:val="none" w:sz="0" w:space="0" w:color="auto"/>
          <w:shd w:val="clear" w:color="auto" w:fill="FFFFFF"/>
        </w:rPr>
        <w:t xml:space="preserve"> </w:t>
      </w:r>
      <w:r w:rsidR="00C11AAB" w:rsidRPr="00B148B6">
        <w:rPr>
          <w:rFonts w:ascii="Arial" w:eastAsia="微軟正黑體" w:hAnsi="Arial" w:cs="Arial" w:hint="default"/>
          <w:sz w:val="22"/>
          <w:szCs w:val="22"/>
          <w:bdr w:val="none" w:sz="0" w:space="0" w:color="auto"/>
          <w:shd w:val="clear" w:color="auto" w:fill="FFFFFF"/>
        </w:rPr>
        <w:t>movie</w:t>
      </w:r>
      <w:r w:rsidR="005D14AD">
        <w:rPr>
          <w:rFonts w:ascii="Arial" w:eastAsia="微軟正黑體" w:hAnsi="Arial" w:cs="Arial" w:hint="default"/>
          <w:sz w:val="22"/>
          <w:szCs w:val="22"/>
          <w:bdr w:val="none" w:sz="0" w:space="0" w:color="auto"/>
          <w:shd w:val="clear" w:color="auto" w:fill="FFFFFF"/>
        </w:rPr>
        <w:t>,</w:t>
      </w:r>
      <w:r w:rsidR="00592356">
        <w:rPr>
          <w:rFonts w:ascii="Arial" w:eastAsia="微軟正黑體" w:hAnsi="Arial" w:cs="Arial" w:hint="default"/>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the street views of the entire worl</w:t>
      </w:r>
      <w:r w:rsidR="00D93392" w:rsidRPr="00B148B6">
        <w:rPr>
          <w:rFonts w:ascii="Arial" w:eastAsia="微軟正黑體" w:hAnsi="Arial" w:cs="Arial" w:hint="default"/>
          <w:sz w:val="22"/>
          <w:szCs w:val="22"/>
          <w:bdr w:val="none" w:sz="0" w:space="0" w:color="auto"/>
          <w:shd w:val="clear" w:color="auto" w:fill="FFFFFF"/>
        </w:rPr>
        <w:t xml:space="preserve">d </w:t>
      </w:r>
      <w:r w:rsidRPr="00B148B6">
        <w:rPr>
          <w:rFonts w:ascii="Arial" w:eastAsia="微軟正黑體" w:hAnsi="Arial" w:cs="Arial" w:hint="default"/>
          <w:sz w:val="22"/>
          <w:szCs w:val="22"/>
          <w:bdr w:val="none" w:sz="0" w:space="0" w:color="auto"/>
          <w:shd w:val="clear" w:color="auto" w:fill="FFFFFF"/>
        </w:rPr>
        <w:t xml:space="preserve">within the borderless (globalized) internet, instantly become a </w:t>
      </w:r>
      <w:r w:rsidR="00592356">
        <w:rPr>
          <w:rFonts w:ascii="Arial" w:eastAsia="微軟正黑體" w:hAnsi="Arial" w:cs="Arial" w:hint="default"/>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flat world</w:t>
      </w:r>
      <w:r w:rsidR="005D14AD">
        <w:rPr>
          <w:rFonts w:ascii="Arial" w:eastAsia="微軟正黑體" w:hAnsi="Arial" w:cs="Arial" w:hint="default"/>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w:t>
      </w:r>
      <w:r w:rsidR="005D14AD">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forming a</w:t>
      </w:r>
      <w:r w:rsidR="004073E7" w:rsidRPr="00B148B6">
        <w:rPr>
          <w:rFonts w:ascii="Arial" w:eastAsia="微軟正黑體" w:hAnsi="Arial" w:cs="Arial" w:hint="default"/>
          <w:sz w:val="22"/>
          <w:szCs w:val="22"/>
          <w:bdr w:val="none" w:sz="0" w:space="0" w:color="auto"/>
          <w:shd w:val="clear" w:color="auto" w:fill="FFFFFF"/>
        </w:rPr>
        <w:t xml:space="preserve"> continuous </w:t>
      </w:r>
      <w:r w:rsidRPr="00B148B6">
        <w:rPr>
          <w:rFonts w:ascii="Arial" w:eastAsia="微軟正黑體" w:hAnsi="Arial" w:cs="Arial" w:hint="default"/>
          <w:sz w:val="22"/>
          <w:szCs w:val="22"/>
          <w:bdr w:val="none" w:sz="0" w:space="0" w:color="auto"/>
          <w:shd w:val="clear" w:color="auto" w:fill="FFFFFF"/>
        </w:rPr>
        <w:t>looping landscape.</w:t>
      </w:r>
    </w:p>
    <w:p w14:paraId="56EDBD26" w14:textId="77777777" w:rsidR="008234EE" w:rsidRPr="00B148B6" w:rsidRDefault="008234EE"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p>
    <w:p w14:paraId="3A1696EF" w14:textId="77777777" w:rsidR="005D14AD" w:rsidRDefault="00D93392"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bookmarkStart w:id="1" w:name="_Hlk160648918"/>
      <w:r w:rsidRPr="00B148B6">
        <w:rPr>
          <w:rFonts w:ascii="Arial" w:eastAsia="微軟正黑體" w:hAnsi="Arial" w:cs="Arial" w:hint="default"/>
          <w:sz w:val="22"/>
          <w:szCs w:val="22"/>
          <w:bdr w:val="none" w:sz="0" w:space="0" w:color="auto"/>
          <w:shd w:val="clear" w:color="auto" w:fill="FFFFFF"/>
        </w:rPr>
        <w:t>The exhibition also includes single-channel video, installation video projections, kinetic installations, and sketches</w:t>
      </w:r>
      <w:r w:rsidR="001054CB">
        <w:rPr>
          <w:rFonts w:ascii="Arial" w:eastAsia="微軟正黑體" w:hAnsi="Arial" w:cs="Arial" w:hint="default"/>
          <w:sz w:val="22"/>
          <w:szCs w:val="22"/>
          <w:bdr w:val="none" w:sz="0" w:space="0" w:color="auto"/>
          <w:shd w:val="clear" w:color="auto" w:fill="FFFFFF"/>
        </w:rPr>
        <w:t xml:space="preserve"> that</w:t>
      </w:r>
      <w:r w:rsidRPr="00B148B6">
        <w:rPr>
          <w:rFonts w:ascii="Arial" w:eastAsia="微軟正黑體" w:hAnsi="Arial" w:cs="Arial" w:hint="default"/>
          <w:sz w:val="22"/>
          <w:szCs w:val="22"/>
          <w:bdr w:val="none" w:sz="0" w:space="0" w:color="auto"/>
          <w:shd w:val="clear" w:color="auto" w:fill="FFFFFF"/>
        </w:rPr>
        <w:t xml:space="preserve"> constantly </w:t>
      </w:r>
      <w:r w:rsidR="001054CB" w:rsidRPr="00B148B6">
        <w:rPr>
          <w:rFonts w:ascii="Arial" w:eastAsia="微軟正黑體" w:hAnsi="Arial" w:cs="Arial" w:hint="default"/>
          <w:sz w:val="22"/>
          <w:szCs w:val="22"/>
          <w:bdr w:val="none" w:sz="0" w:space="0" w:color="auto"/>
          <w:shd w:val="clear" w:color="auto" w:fill="FFFFFF"/>
        </w:rPr>
        <w:t>explor</w:t>
      </w:r>
      <w:r w:rsidR="001054CB">
        <w:rPr>
          <w:rFonts w:ascii="Arial" w:eastAsia="微軟正黑體" w:hAnsi="Arial" w:cs="Arial" w:hint="default"/>
          <w:sz w:val="22"/>
          <w:szCs w:val="22"/>
          <w:bdr w:val="none" w:sz="0" w:space="0" w:color="auto"/>
          <w:shd w:val="clear" w:color="auto" w:fill="FFFFFF"/>
        </w:rPr>
        <w:t>e</w:t>
      </w:r>
      <w:r w:rsidR="001054CB" w:rsidRPr="00B148B6">
        <w:rPr>
          <w:rFonts w:ascii="Arial" w:eastAsia="微軟正黑體" w:hAnsi="Arial" w:cs="Arial" w:hint="default"/>
          <w:sz w:val="22"/>
          <w:szCs w:val="22"/>
          <w:bdr w:val="none" w:sz="0" w:space="0" w:color="auto"/>
          <w:shd w:val="clear" w:color="auto" w:fill="FFFFFF"/>
        </w:rPr>
        <w:t xml:space="preserve"> </w:t>
      </w:r>
      <w:r w:rsidR="005D14AD">
        <w:rPr>
          <w:rFonts w:ascii="Arial" w:eastAsia="微軟正黑體" w:hAnsi="Arial" w:cs="Arial" w:hint="default"/>
          <w:sz w:val="22"/>
          <w:szCs w:val="22"/>
          <w:bdr w:val="none" w:sz="0" w:space="0" w:color="auto"/>
          <w:shd w:val="clear" w:color="auto" w:fill="FFFFFF"/>
        </w:rPr>
        <w:t xml:space="preserve">a </w:t>
      </w:r>
      <w:r w:rsidRPr="00B148B6">
        <w:rPr>
          <w:rFonts w:ascii="Arial" w:eastAsia="微軟正黑體" w:hAnsi="Arial" w:cs="Arial" w:hint="default"/>
          <w:sz w:val="22"/>
          <w:szCs w:val="22"/>
          <w:bdr w:val="none" w:sz="0" w:space="0" w:color="auto"/>
          <w:shd w:val="clear" w:color="auto" w:fill="FFFFFF"/>
        </w:rPr>
        <w:t xml:space="preserve">new </w:t>
      </w:r>
      <w:r w:rsidR="001054CB">
        <w:rPr>
          <w:rFonts w:ascii="Arial" w:eastAsia="微軟正黑體" w:hAnsi="Arial" w:cs="Arial" w:hint="default"/>
          <w:sz w:val="22"/>
          <w:szCs w:val="22"/>
          <w:bdr w:val="none" w:sz="0" w:space="0" w:color="auto"/>
          <w:shd w:val="clear" w:color="auto" w:fill="FFFFFF"/>
        </w:rPr>
        <w:t xml:space="preserve">medium </w:t>
      </w:r>
      <w:r w:rsidR="005D14AD">
        <w:rPr>
          <w:rFonts w:ascii="Arial" w:eastAsia="微軟正黑體" w:hAnsi="Arial" w:cs="Arial" w:hint="default"/>
          <w:sz w:val="22"/>
          <w:szCs w:val="22"/>
          <w:bdr w:val="none" w:sz="0" w:space="0" w:color="auto"/>
          <w:shd w:val="clear" w:color="auto" w:fill="FFFFFF"/>
        </w:rPr>
        <w:t xml:space="preserve">of </w:t>
      </w:r>
      <w:r w:rsidR="00475CBE">
        <w:rPr>
          <w:rFonts w:ascii="Arial" w:eastAsia="微軟正黑體" w:hAnsi="Arial" w:cs="Arial" w:hint="default"/>
          <w:sz w:val="22"/>
          <w:szCs w:val="22"/>
          <w:bdr w:val="none" w:sz="0" w:space="0" w:color="auto"/>
          <w:shd w:val="clear" w:color="auto" w:fill="FFFFFF"/>
        </w:rPr>
        <w:t>language</w:t>
      </w:r>
      <w:r w:rsidRPr="00B148B6">
        <w:rPr>
          <w:rFonts w:ascii="Arial" w:eastAsia="微軟正黑體" w:hAnsi="Arial" w:cs="Arial" w:hint="default"/>
          <w:sz w:val="22"/>
          <w:szCs w:val="22"/>
          <w:bdr w:val="none" w:sz="0" w:space="0" w:color="auto"/>
          <w:shd w:val="clear" w:color="auto" w:fill="FFFFFF"/>
        </w:rPr>
        <w:t xml:space="preserve">. </w:t>
      </w:r>
    </w:p>
    <w:p w14:paraId="2ADD4585" w14:textId="77777777" w:rsidR="005D14AD" w:rsidRDefault="005D14AD"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p>
    <w:p w14:paraId="0A3D3BE1" w14:textId="2071C9D3" w:rsidR="00D93392" w:rsidRPr="00B148B6" w:rsidRDefault="00D93392"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r w:rsidRPr="00B148B6">
        <w:rPr>
          <w:rFonts w:ascii="Arial" w:eastAsia="微軟正黑體" w:hAnsi="Arial" w:cs="Arial" w:hint="default"/>
          <w:b/>
          <w:bCs/>
          <w:sz w:val="22"/>
          <w:szCs w:val="22"/>
          <w:bdr w:val="none" w:sz="0" w:space="0" w:color="auto"/>
          <w:shd w:val="clear" w:color="auto" w:fill="FFFFFF"/>
        </w:rPr>
        <w:t>"</w:t>
      </w:r>
      <w:r w:rsidR="000766E8" w:rsidRPr="00B148B6">
        <w:rPr>
          <w:rFonts w:ascii="Arial" w:eastAsia="微軟正黑體" w:hAnsi="Arial" w:cs="Arial" w:hint="default"/>
          <w:b/>
          <w:bCs/>
          <w:sz w:val="22"/>
          <w:szCs w:val="22"/>
          <w:bdr w:val="none" w:sz="0" w:space="0" w:color="auto"/>
          <w:shd w:val="clear" w:color="auto" w:fill="FFFFFF"/>
        </w:rPr>
        <w:t>Everyday Maneuver</w:t>
      </w:r>
      <w:r w:rsidRPr="00B148B6">
        <w:rPr>
          <w:rFonts w:ascii="Arial" w:eastAsia="微軟正黑體" w:hAnsi="Arial" w:cs="Arial" w:hint="default"/>
          <w:b/>
          <w:bCs/>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(2018) </w:t>
      </w:r>
      <w:r w:rsidR="001054CB">
        <w:rPr>
          <w:rFonts w:ascii="Arial" w:eastAsia="微軟正黑體" w:hAnsi="Arial" w:cs="Arial" w:hint="default"/>
          <w:sz w:val="22"/>
          <w:szCs w:val="22"/>
          <w:bdr w:val="none" w:sz="0" w:space="0" w:color="auto"/>
          <w:shd w:val="clear" w:color="auto" w:fill="FFFFFF"/>
        </w:rPr>
        <w:t>will be installed</w:t>
      </w:r>
      <w:r w:rsidR="001054CB"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at the entrance </w:t>
      </w:r>
      <w:r w:rsidR="001054CB">
        <w:rPr>
          <w:rFonts w:ascii="Arial" w:eastAsia="微軟正黑體" w:hAnsi="Arial" w:cs="Arial" w:hint="default"/>
          <w:sz w:val="22"/>
          <w:szCs w:val="22"/>
          <w:bdr w:val="none" w:sz="0" w:space="0" w:color="auto"/>
          <w:shd w:val="clear" w:color="auto" w:fill="FFFFFF"/>
        </w:rPr>
        <w:t>space</w:t>
      </w:r>
      <w:r w:rsidRPr="00B148B6">
        <w:rPr>
          <w:rFonts w:ascii="Arial" w:eastAsia="微軟正黑體" w:hAnsi="Arial" w:cs="Arial" w:hint="default"/>
          <w:sz w:val="22"/>
          <w:szCs w:val="22"/>
          <w:bdr w:val="none" w:sz="0" w:space="0" w:color="auto"/>
          <w:shd w:val="clear" w:color="auto" w:fill="FFFFFF"/>
        </w:rPr>
        <w:t>, occupying the largest wall space in the venue,</w:t>
      </w:r>
      <w:r w:rsidR="00C27AED" w:rsidRPr="00B148B6">
        <w:rPr>
          <w:rFonts w:ascii="Arial" w:eastAsia="微軟正黑體" w:hAnsi="Arial" w:cs="Arial" w:hint="default"/>
          <w:sz w:val="22"/>
          <w:szCs w:val="22"/>
          <w:bdr w:val="none" w:sz="0" w:space="0" w:color="auto"/>
          <w:shd w:val="clear" w:color="auto" w:fill="FFFFFF"/>
        </w:rPr>
        <w:t xml:space="preserve"> where </w:t>
      </w:r>
      <w:r w:rsidR="00592356">
        <w:rPr>
          <w:rFonts w:ascii="Arial" w:eastAsia="微軟正黑體" w:hAnsi="Arial" w:cs="Arial" w:hint="default"/>
          <w:sz w:val="22"/>
          <w:szCs w:val="22"/>
          <w:bdr w:val="none" w:sz="0" w:space="0" w:color="auto"/>
          <w:shd w:val="clear" w:color="auto" w:fill="FFFFFF"/>
        </w:rPr>
        <w:t>the</w:t>
      </w:r>
      <w:r w:rsidR="00592356" w:rsidRPr="00B148B6">
        <w:rPr>
          <w:rFonts w:ascii="Arial" w:eastAsia="微軟正黑體" w:hAnsi="Arial" w:cs="Arial" w:hint="default"/>
          <w:sz w:val="22"/>
          <w:szCs w:val="22"/>
          <w:bdr w:val="none" w:sz="0" w:space="0" w:color="auto"/>
          <w:shd w:val="clear" w:color="auto" w:fill="FFFFFF"/>
        </w:rPr>
        <w:t xml:space="preserve"> </w:t>
      </w:r>
      <w:r w:rsidR="00C27AED" w:rsidRPr="00B148B6">
        <w:rPr>
          <w:rFonts w:ascii="Arial" w:eastAsia="微軟正黑體" w:hAnsi="Arial" w:cs="Arial" w:hint="default"/>
          <w:sz w:val="22"/>
          <w:szCs w:val="22"/>
          <w:bdr w:val="none" w:sz="0" w:space="0" w:color="auto"/>
          <w:shd w:val="clear" w:color="auto" w:fill="FFFFFF"/>
        </w:rPr>
        <w:t>strong sense of danger</w:t>
      </w:r>
      <w:r w:rsidR="006A1E2C">
        <w:rPr>
          <w:rFonts w:ascii="Arial" w:eastAsia="微軟正黑體" w:hAnsi="Arial" w:cs="Arial" w:hint="default"/>
          <w:sz w:val="22"/>
          <w:szCs w:val="22"/>
          <w:bdr w:val="none" w:sz="0" w:space="0" w:color="auto"/>
          <w:shd w:val="clear" w:color="auto" w:fill="FFFFFF"/>
        </w:rPr>
        <w:t xml:space="preserve"> it poses</w:t>
      </w:r>
      <w:r w:rsidRPr="00B148B6">
        <w:rPr>
          <w:rFonts w:ascii="Arial" w:eastAsia="微軟正黑體" w:hAnsi="Arial" w:cs="Arial" w:hint="default"/>
          <w:sz w:val="22"/>
          <w:szCs w:val="22"/>
          <w:bdr w:val="none" w:sz="0" w:space="0" w:color="auto"/>
          <w:shd w:val="clear" w:color="auto" w:fill="FFFFFF"/>
        </w:rPr>
        <w:t xml:space="preserve"> set</w:t>
      </w:r>
      <w:r w:rsidR="00592356">
        <w:rPr>
          <w:rFonts w:ascii="Arial" w:eastAsia="微軟正黑體" w:hAnsi="Arial" w:cs="Arial" w:hint="default"/>
          <w:sz w:val="22"/>
          <w:szCs w:val="22"/>
          <w:bdr w:val="none" w:sz="0" w:space="0" w:color="auto"/>
          <w:shd w:val="clear" w:color="auto" w:fill="FFFFFF"/>
        </w:rPr>
        <w:t>s</w:t>
      </w:r>
      <w:r w:rsidRPr="00B148B6">
        <w:rPr>
          <w:rFonts w:ascii="Arial" w:eastAsia="微軟正黑體" w:hAnsi="Arial" w:cs="Arial" w:hint="default"/>
          <w:sz w:val="22"/>
          <w:szCs w:val="22"/>
          <w:bdr w:val="none" w:sz="0" w:space="0" w:color="auto"/>
          <w:shd w:val="clear" w:color="auto" w:fill="FFFFFF"/>
        </w:rPr>
        <w:t xml:space="preserve"> the tone for the entire</w:t>
      </w:r>
      <w:r w:rsidR="00C27AED" w:rsidRPr="00B148B6">
        <w:rPr>
          <w:rFonts w:ascii="Arial" w:eastAsia="微軟正黑體" w:hAnsi="Arial" w:cs="Arial" w:hint="default"/>
          <w:sz w:val="22"/>
          <w:szCs w:val="22"/>
          <w:bdr w:val="none" w:sz="0" w:space="0" w:color="auto"/>
          <w:shd w:val="clear" w:color="auto" w:fill="FFFFFF"/>
        </w:rPr>
        <w:t xml:space="preserve"> exhibition</w:t>
      </w:r>
      <w:r w:rsidRPr="00B148B6">
        <w:rPr>
          <w:rFonts w:ascii="Arial" w:eastAsia="微軟正黑體" w:hAnsi="Arial" w:cs="Arial" w:hint="default"/>
          <w:sz w:val="22"/>
          <w:szCs w:val="22"/>
          <w:bdr w:val="none" w:sz="0" w:space="0" w:color="auto"/>
          <w:shd w:val="clear" w:color="auto" w:fill="FFFFFF"/>
        </w:rPr>
        <w:t xml:space="preserve">. </w:t>
      </w:r>
      <w:r w:rsidR="006A1E2C" w:rsidRPr="006A1E2C">
        <w:rPr>
          <w:rFonts w:ascii="Arial" w:eastAsia="微軟正黑體" w:hAnsi="Arial" w:cs="Arial" w:hint="default"/>
          <w:sz w:val="22"/>
          <w:szCs w:val="22"/>
          <w:bdr w:val="none" w:sz="0" w:space="0" w:color="auto"/>
          <w:shd w:val="clear" w:color="auto" w:fill="FFFFFF"/>
        </w:rPr>
        <w:t>The</w:t>
      </w:r>
      <w:r w:rsidR="00592356">
        <w:rPr>
          <w:rFonts w:ascii="Arial" w:eastAsia="微軟正黑體" w:hAnsi="Arial" w:cs="Arial" w:hint="default"/>
          <w:sz w:val="22"/>
          <w:szCs w:val="22"/>
          <w:bdr w:val="none" w:sz="0" w:space="0" w:color="auto"/>
          <w:shd w:val="clear" w:color="auto" w:fill="FFFFFF"/>
        </w:rPr>
        <w:t xml:space="preserve"> </w:t>
      </w:r>
      <w:r w:rsidR="006A1E2C" w:rsidRPr="006A1E2C">
        <w:rPr>
          <w:rFonts w:ascii="Arial" w:eastAsia="微軟正黑體" w:hAnsi="Arial" w:cs="Arial" w:hint="default"/>
          <w:sz w:val="22"/>
          <w:szCs w:val="22"/>
          <w:bdr w:val="none" w:sz="0" w:space="0" w:color="auto"/>
          <w:shd w:val="clear" w:color="auto" w:fill="FFFFFF"/>
        </w:rPr>
        <w:t>exhibition's eponymous piece</w:t>
      </w:r>
      <w:r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b/>
          <w:bCs/>
          <w:sz w:val="22"/>
          <w:szCs w:val="22"/>
          <w:bdr w:val="none" w:sz="0" w:space="0" w:color="auto"/>
          <w:shd w:val="clear" w:color="auto" w:fill="FFFFFF"/>
        </w:rPr>
        <w:t>"</w:t>
      </w:r>
      <w:r w:rsidR="000766E8" w:rsidRPr="00B148B6">
        <w:rPr>
          <w:rFonts w:ascii="Arial" w:eastAsia="微軟正黑體" w:hAnsi="Arial" w:cs="Arial" w:hint="default"/>
          <w:b/>
          <w:bCs/>
          <w:sz w:val="22"/>
          <w:szCs w:val="22"/>
          <w:bdr w:val="none" w:sz="0" w:space="0" w:color="auto"/>
          <w:shd w:val="clear" w:color="auto" w:fill="FFFFFF"/>
        </w:rPr>
        <w:t>Everyday War</w:t>
      </w:r>
      <w:r w:rsidRPr="00B148B6">
        <w:rPr>
          <w:rFonts w:ascii="Arial" w:eastAsia="微軟正黑體" w:hAnsi="Arial" w:cs="Arial" w:hint="default"/>
          <w:b/>
          <w:bCs/>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(2023), presents </w:t>
      </w:r>
      <w:r w:rsidR="001C10AC" w:rsidRPr="00B148B6">
        <w:rPr>
          <w:rFonts w:ascii="Arial" w:eastAsia="微軟正黑體" w:hAnsi="Arial" w:cs="Arial" w:hint="default"/>
          <w:sz w:val="22"/>
          <w:szCs w:val="22"/>
          <w:bdr w:val="none" w:sz="0" w:space="0" w:color="auto"/>
          <w:shd w:val="clear" w:color="auto" w:fill="FFFFFF"/>
        </w:rPr>
        <w:t>the</w:t>
      </w:r>
      <w:r w:rsidRPr="00B148B6">
        <w:rPr>
          <w:rFonts w:ascii="Arial" w:eastAsia="微軟正黑體" w:hAnsi="Arial" w:cs="Arial" w:hint="default"/>
          <w:sz w:val="22"/>
          <w:szCs w:val="22"/>
          <w:bdr w:val="none" w:sz="0" w:space="0" w:color="auto"/>
          <w:shd w:val="clear" w:color="auto" w:fill="FFFFFF"/>
        </w:rPr>
        <w:t xml:space="preserve"> absurd reality </w:t>
      </w:r>
      <w:r w:rsidR="001C10AC" w:rsidRPr="00B148B6">
        <w:rPr>
          <w:rFonts w:ascii="Arial" w:eastAsia="微軟正黑體" w:hAnsi="Arial" w:cs="Arial" w:hint="default"/>
          <w:sz w:val="22"/>
          <w:szCs w:val="22"/>
          <w:bdr w:val="none" w:sz="0" w:space="0" w:color="auto"/>
          <w:shd w:val="clear" w:color="auto" w:fill="FFFFFF"/>
        </w:rPr>
        <w:t>in which</w:t>
      </w:r>
      <w:r w:rsidRPr="00B148B6">
        <w:rPr>
          <w:rFonts w:ascii="Arial" w:eastAsia="微軟正黑體" w:hAnsi="Arial" w:cs="Arial" w:hint="default"/>
          <w:sz w:val="22"/>
          <w:szCs w:val="22"/>
          <w:bdr w:val="none" w:sz="0" w:space="0" w:color="auto"/>
          <w:shd w:val="clear" w:color="auto" w:fill="FFFFFF"/>
        </w:rPr>
        <w:t xml:space="preserve"> a </w:t>
      </w:r>
      <w:r w:rsidR="00610C3C" w:rsidRPr="00B148B6">
        <w:rPr>
          <w:rFonts w:ascii="Arial" w:eastAsia="微軟正黑體" w:hAnsi="Arial" w:cs="Arial" w:hint="default"/>
          <w:sz w:val="22"/>
          <w:szCs w:val="22"/>
          <w:bdr w:val="none" w:sz="0" w:space="0" w:color="auto"/>
          <w:shd w:val="clear" w:color="auto" w:fill="FFFFFF"/>
        </w:rPr>
        <w:t>home</w:t>
      </w:r>
      <w:r w:rsidRPr="00B148B6">
        <w:rPr>
          <w:rFonts w:ascii="Arial" w:eastAsia="微軟正黑體" w:hAnsi="Arial" w:cs="Arial" w:hint="default"/>
          <w:sz w:val="22"/>
          <w:szCs w:val="22"/>
          <w:bdr w:val="none" w:sz="0" w:space="0" w:color="auto"/>
          <w:shd w:val="clear" w:color="auto" w:fill="FFFFFF"/>
        </w:rPr>
        <w:t xml:space="preserve"> </w:t>
      </w:r>
      <w:r w:rsidR="001C10AC" w:rsidRPr="00B148B6">
        <w:rPr>
          <w:rFonts w:ascii="Arial" w:eastAsia="微軟正黑體" w:hAnsi="Arial" w:cs="Arial" w:hint="default"/>
          <w:sz w:val="22"/>
          <w:szCs w:val="22"/>
          <w:bdr w:val="none" w:sz="0" w:space="0" w:color="auto"/>
          <w:shd w:val="clear" w:color="auto" w:fill="FFFFFF"/>
        </w:rPr>
        <w:t xml:space="preserve">is </w:t>
      </w:r>
      <w:r w:rsidRPr="00B148B6">
        <w:rPr>
          <w:rFonts w:ascii="Arial" w:eastAsia="微軟正黑體" w:hAnsi="Arial" w:cs="Arial" w:hint="default"/>
          <w:sz w:val="22"/>
          <w:szCs w:val="22"/>
          <w:bdr w:val="none" w:sz="0" w:space="0" w:color="auto"/>
          <w:shd w:val="clear" w:color="auto" w:fill="FFFFFF"/>
        </w:rPr>
        <w:t xml:space="preserve">destroyed by an unexpected bombing attack, </w:t>
      </w:r>
      <w:r w:rsidR="001C10AC" w:rsidRPr="00B148B6">
        <w:rPr>
          <w:rFonts w:ascii="Arial" w:eastAsia="微軟正黑體" w:hAnsi="Arial" w:cs="Arial" w:hint="default"/>
          <w:sz w:val="22"/>
          <w:szCs w:val="22"/>
          <w:bdr w:val="none" w:sz="0" w:space="0" w:color="auto"/>
          <w:shd w:val="clear" w:color="auto" w:fill="FFFFFF"/>
        </w:rPr>
        <w:t>yet at the same time, it highlights</w:t>
      </w:r>
      <w:r w:rsidRPr="00B148B6">
        <w:rPr>
          <w:rFonts w:ascii="Arial" w:eastAsia="微軟正黑體" w:hAnsi="Arial" w:cs="Arial" w:hint="default"/>
          <w:sz w:val="22"/>
          <w:szCs w:val="22"/>
          <w:bdr w:val="none" w:sz="0" w:space="0" w:color="auto"/>
          <w:shd w:val="clear" w:color="auto" w:fill="FFFFFF"/>
        </w:rPr>
        <w:t xml:space="preserve"> the possibility </w:t>
      </w:r>
      <w:r w:rsidR="001C10AC" w:rsidRPr="00B148B6">
        <w:rPr>
          <w:rFonts w:ascii="Arial" w:eastAsia="微軟正黑體" w:hAnsi="Arial" w:cs="Arial" w:hint="default"/>
          <w:sz w:val="22"/>
          <w:szCs w:val="22"/>
          <w:bdr w:val="none" w:sz="0" w:space="0" w:color="auto"/>
          <w:shd w:val="clear" w:color="auto" w:fill="FFFFFF"/>
        </w:rPr>
        <w:t xml:space="preserve">of </w:t>
      </w:r>
      <w:r w:rsidRPr="00B148B6">
        <w:rPr>
          <w:rFonts w:ascii="Arial" w:eastAsia="微軟正黑體" w:hAnsi="Arial" w:cs="Arial" w:hint="default"/>
          <w:sz w:val="22"/>
          <w:szCs w:val="22"/>
          <w:bdr w:val="none" w:sz="0" w:space="0" w:color="auto"/>
          <w:shd w:val="clear" w:color="auto" w:fill="FFFFFF"/>
        </w:rPr>
        <w:t>this absurdity</w:t>
      </w:r>
      <w:r w:rsidR="00DD0515">
        <w:rPr>
          <w:rFonts w:ascii="Arial" w:eastAsia="微軟正黑體" w:hAnsi="Arial" w:cs="Arial" w:hint="default"/>
          <w:sz w:val="22"/>
          <w:szCs w:val="22"/>
          <w:bdr w:val="none" w:sz="0" w:space="0" w:color="auto"/>
          <w:shd w:val="clear" w:color="auto" w:fill="FFFFFF"/>
        </w:rPr>
        <w:t xml:space="preserve"> in reality</w:t>
      </w:r>
      <w:r w:rsidRPr="00B148B6">
        <w:rPr>
          <w:rFonts w:ascii="Arial" w:eastAsia="微軟正黑體" w:hAnsi="Arial" w:cs="Arial" w:hint="default"/>
          <w:sz w:val="22"/>
          <w:szCs w:val="22"/>
          <w:bdr w:val="none" w:sz="0" w:space="0" w:color="auto"/>
          <w:shd w:val="clear" w:color="auto" w:fill="FFFFFF"/>
        </w:rPr>
        <w:t xml:space="preserve">. Two early works by Yuan </w:t>
      </w:r>
      <w:r w:rsidR="006E5A09">
        <w:rPr>
          <w:rFonts w:ascii="Arial" w:eastAsia="微軟正黑體" w:hAnsi="Arial" w:cs="Arial" w:hint="default"/>
          <w:sz w:val="22"/>
          <w:szCs w:val="22"/>
          <w:bdr w:val="none" w:sz="0" w:space="0" w:color="auto"/>
          <w:shd w:val="clear" w:color="auto" w:fill="FFFFFF"/>
        </w:rPr>
        <w:t>Goang-Ming</w:t>
      </w:r>
      <w:r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b/>
          <w:bCs/>
          <w:sz w:val="22"/>
          <w:szCs w:val="22"/>
          <w:bdr w:val="none" w:sz="0" w:space="0" w:color="auto"/>
          <w:shd w:val="clear" w:color="auto" w:fill="FFFFFF"/>
        </w:rPr>
        <w:t>"Dwelling"</w:t>
      </w:r>
      <w:r w:rsidRPr="00B148B6">
        <w:rPr>
          <w:rFonts w:ascii="Arial" w:eastAsia="微軟正黑體" w:hAnsi="Arial" w:cs="Arial" w:hint="default"/>
          <w:sz w:val="22"/>
          <w:szCs w:val="22"/>
          <w:bdr w:val="none" w:sz="0" w:space="0" w:color="auto"/>
          <w:shd w:val="clear" w:color="auto" w:fill="FFFFFF"/>
        </w:rPr>
        <w:t xml:space="preserve"> (2014) and </w:t>
      </w:r>
      <w:r w:rsidRPr="00B148B6">
        <w:rPr>
          <w:rFonts w:ascii="Arial" w:eastAsia="微軟正黑體" w:hAnsi="Arial" w:cs="Arial" w:hint="default"/>
          <w:b/>
          <w:bCs/>
          <w:sz w:val="22"/>
          <w:szCs w:val="22"/>
          <w:bdr w:val="none" w:sz="0" w:space="0" w:color="auto"/>
          <w:shd w:val="clear" w:color="auto" w:fill="FFFFFF"/>
        </w:rPr>
        <w:t>"</w:t>
      </w:r>
      <w:r w:rsidR="000766E8" w:rsidRPr="00B148B6">
        <w:rPr>
          <w:rFonts w:ascii="Arial" w:eastAsia="微軟正黑體" w:hAnsi="Arial" w:cs="Arial" w:hint="default"/>
          <w:b/>
          <w:bCs/>
          <w:sz w:val="22"/>
          <w:szCs w:val="22"/>
          <w:bdr w:val="none" w:sz="0" w:space="0" w:color="auto"/>
          <w:shd w:val="clear" w:color="auto" w:fill="FFFFFF"/>
        </w:rPr>
        <w:t>Prophecy</w:t>
      </w:r>
      <w:r w:rsidRPr="00B148B6">
        <w:rPr>
          <w:rFonts w:ascii="Arial" w:eastAsia="微軟正黑體" w:hAnsi="Arial" w:cs="Arial" w:hint="default"/>
          <w:b/>
          <w:bCs/>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(2014), reflect the artist's lingering anxieties </w:t>
      </w:r>
      <w:r w:rsidR="00547C01">
        <w:rPr>
          <w:rFonts w:ascii="Arial" w:eastAsia="微軟正黑體" w:hAnsi="Arial" w:cs="Arial" w:hint="default"/>
          <w:sz w:val="22"/>
          <w:szCs w:val="22"/>
          <w:bdr w:val="none" w:sz="0" w:space="0" w:color="auto"/>
          <w:shd w:val="clear" w:color="auto" w:fill="FFFFFF"/>
        </w:rPr>
        <w:t xml:space="preserve">by </w:t>
      </w:r>
      <w:r w:rsidR="0077155B">
        <w:rPr>
          <w:rFonts w:ascii="Arial" w:eastAsia="微軟正黑體" w:hAnsi="Arial" w:cs="Arial" w:hint="default"/>
          <w:sz w:val="22"/>
          <w:szCs w:val="22"/>
          <w:bdr w:val="none" w:sz="0" w:space="0" w:color="auto"/>
          <w:shd w:val="clear" w:color="auto" w:fill="FFFFFF"/>
        </w:rPr>
        <w:t>displaying</w:t>
      </w:r>
      <w:r w:rsidR="0077155B"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domestic settings, </w:t>
      </w:r>
      <w:r w:rsidR="001C10AC" w:rsidRPr="00B148B6">
        <w:rPr>
          <w:rFonts w:ascii="Arial" w:eastAsia="微軟正黑體" w:hAnsi="Arial" w:cs="Arial" w:hint="default"/>
          <w:sz w:val="22"/>
          <w:szCs w:val="22"/>
          <w:bdr w:val="none" w:sz="0" w:space="0" w:color="auto"/>
          <w:shd w:val="clear" w:color="auto" w:fill="FFFFFF"/>
        </w:rPr>
        <w:t>reflecting</w:t>
      </w:r>
      <w:r w:rsidRPr="00B148B6">
        <w:rPr>
          <w:rFonts w:ascii="Arial" w:eastAsia="微軟正黑體" w:hAnsi="Arial" w:cs="Arial" w:hint="default"/>
          <w:sz w:val="22"/>
          <w:szCs w:val="22"/>
          <w:bdr w:val="none" w:sz="0" w:space="0" w:color="auto"/>
          <w:shd w:val="clear" w:color="auto" w:fill="FFFFFF"/>
        </w:rPr>
        <w:t xml:space="preserve"> the hidden sense of impending destruction behind the serene </w:t>
      </w:r>
      <w:r w:rsidR="00547C01">
        <w:rPr>
          <w:rFonts w:ascii="Arial" w:eastAsia="微軟正黑體" w:hAnsi="Arial" w:cs="Arial" w:hint="default"/>
          <w:sz w:val="22"/>
          <w:szCs w:val="22"/>
          <w:bdr w:val="none" w:sz="0" w:space="0" w:color="auto"/>
          <w:shd w:val="clear" w:color="auto" w:fill="FFFFFF"/>
        </w:rPr>
        <w:t>façade</w:t>
      </w:r>
      <w:r w:rsidRPr="00B148B6">
        <w:rPr>
          <w:rFonts w:ascii="Arial" w:eastAsia="微軟正黑體" w:hAnsi="Arial" w:cs="Arial" w:hint="default"/>
          <w:sz w:val="22"/>
          <w:szCs w:val="22"/>
          <w:bdr w:val="none" w:sz="0" w:space="0" w:color="auto"/>
          <w:shd w:val="clear" w:color="auto" w:fill="FFFFFF"/>
        </w:rPr>
        <w:t xml:space="preserve"> of reality. The latter </w:t>
      </w:r>
      <w:r w:rsidR="00386EBF">
        <w:rPr>
          <w:rFonts w:ascii="Arial" w:eastAsia="微軟正黑體" w:hAnsi="Arial" w:cs="Arial" w:hint="default"/>
          <w:sz w:val="22"/>
          <w:szCs w:val="22"/>
          <w:bdr w:val="none" w:sz="0" w:space="0" w:color="auto"/>
          <w:shd w:val="clear" w:color="auto" w:fill="FFFFFF"/>
        </w:rPr>
        <w:t>generates</w:t>
      </w:r>
      <w:r w:rsidR="00386EBF"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an intuitive discomfort through sudden loud noises and the collision of </w:t>
      </w:r>
      <w:r w:rsidR="00BB5F02" w:rsidRPr="00B148B6">
        <w:rPr>
          <w:rFonts w:ascii="Arial" w:eastAsia="微軟正黑體" w:hAnsi="Arial" w:cs="Arial" w:hint="default"/>
          <w:sz w:val="22"/>
          <w:szCs w:val="22"/>
          <w:bdr w:val="none" w:sz="0" w:space="0" w:color="auto"/>
          <w:shd w:val="clear" w:color="auto" w:fill="FFFFFF"/>
        </w:rPr>
        <w:t>cutlery on the table</w:t>
      </w:r>
      <w:r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b/>
          <w:bCs/>
          <w:sz w:val="22"/>
          <w:szCs w:val="22"/>
          <w:bdr w:val="none" w:sz="0" w:space="0" w:color="auto"/>
          <w:shd w:val="clear" w:color="auto" w:fill="FFFFFF"/>
        </w:rPr>
        <w:t>"</w:t>
      </w:r>
      <w:r w:rsidR="000766E8" w:rsidRPr="00B148B6">
        <w:rPr>
          <w:rFonts w:ascii="Arial" w:eastAsia="微軟正黑體" w:hAnsi="Arial" w:cs="Arial" w:hint="default"/>
          <w:b/>
          <w:bCs/>
          <w:sz w:val="22"/>
          <w:szCs w:val="22"/>
          <w:bdr w:val="none" w:sz="0" w:space="0" w:color="auto"/>
          <w:shd w:val="clear" w:color="auto" w:fill="FFFFFF"/>
        </w:rPr>
        <w:t>The 561st Hour of Occupation</w:t>
      </w:r>
      <w:r w:rsidRPr="00B148B6">
        <w:rPr>
          <w:rFonts w:ascii="Arial" w:eastAsia="微軟正黑體" w:hAnsi="Arial" w:cs="Arial" w:hint="default"/>
          <w:b/>
          <w:bCs/>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(2014)</w:t>
      </w:r>
      <w:r w:rsidR="00547C01">
        <w:rPr>
          <w:rFonts w:ascii="Arial" w:eastAsia="微軟正黑體" w:hAnsi="Arial" w:cs="Arial" w:hint="default"/>
          <w:sz w:val="22"/>
          <w:szCs w:val="22"/>
          <w:bdr w:val="none" w:sz="0" w:space="0" w:color="auto"/>
          <w:shd w:val="clear" w:color="auto" w:fill="FFFFFF"/>
        </w:rPr>
        <w:t xml:space="preserve"> </w:t>
      </w:r>
      <w:r w:rsidR="00386EBF">
        <w:rPr>
          <w:rFonts w:ascii="Arial" w:eastAsia="微軟正黑體" w:hAnsi="Arial" w:cs="Arial" w:hint="default"/>
          <w:sz w:val="22"/>
          <w:szCs w:val="22"/>
          <w:bdr w:val="none" w:sz="0" w:space="0" w:color="auto"/>
          <w:shd w:val="clear" w:color="auto" w:fill="FFFFFF"/>
        </w:rPr>
        <w:t xml:space="preserve">is a documentary by the artist </w:t>
      </w:r>
      <w:r w:rsidR="00592356">
        <w:rPr>
          <w:rFonts w:ascii="Arial" w:eastAsia="微軟正黑體" w:hAnsi="Arial" w:cs="Arial" w:hint="default"/>
          <w:sz w:val="22"/>
          <w:szCs w:val="22"/>
          <w:bdr w:val="none" w:sz="0" w:space="0" w:color="auto"/>
          <w:shd w:val="clear" w:color="auto" w:fill="FFFFFF"/>
        </w:rPr>
        <w:t>on</w:t>
      </w:r>
      <w:r w:rsidR="00386EBF">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the scene of the final </w:t>
      </w:r>
      <w:r w:rsidR="00CA65A0" w:rsidRPr="00B148B6">
        <w:rPr>
          <w:rFonts w:ascii="Arial" w:eastAsia="微軟正黑體" w:hAnsi="Arial" w:cs="Arial" w:hint="default"/>
          <w:sz w:val="22"/>
          <w:szCs w:val="22"/>
          <w:bdr w:val="none" w:sz="0" w:space="0" w:color="auto"/>
          <w:shd w:val="clear" w:color="auto" w:fill="FFFFFF"/>
        </w:rPr>
        <w:t xml:space="preserve">day </w:t>
      </w:r>
      <w:r w:rsidRPr="00B148B6">
        <w:rPr>
          <w:rFonts w:ascii="Arial" w:eastAsia="微軟正黑體" w:hAnsi="Arial" w:cs="Arial" w:hint="default"/>
          <w:sz w:val="22"/>
          <w:szCs w:val="22"/>
          <w:bdr w:val="none" w:sz="0" w:space="0" w:color="auto"/>
          <w:shd w:val="clear" w:color="auto" w:fill="FFFFFF"/>
        </w:rPr>
        <w:t xml:space="preserve">of the "Sunflower Student Movement" </w:t>
      </w:r>
      <w:r w:rsidR="00CA65A0" w:rsidRPr="00B148B6">
        <w:rPr>
          <w:rFonts w:ascii="Arial" w:eastAsia="微軟正黑體" w:hAnsi="Arial" w:cs="Arial" w:hint="default"/>
          <w:sz w:val="22"/>
          <w:szCs w:val="22"/>
          <w:bdr w:val="none" w:sz="0" w:space="0" w:color="auto"/>
          <w:shd w:val="clear" w:color="auto" w:fill="FFFFFF"/>
        </w:rPr>
        <w:t xml:space="preserve">accompanied by </w:t>
      </w:r>
      <w:r w:rsidRPr="00B148B6">
        <w:rPr>
          <w:rFonts w:ascii="Arial" w:eastAsia="微軟正黑體" w:hAnsi="Arial" w:cs="Arial" w:hint="default"/>
          <w:sz w:val="22"/>
          <w:szCs w:val="22"/>
          <w:bdr w:val="none" w:sz="0" w:space="0" w:color="auto"/>
          <w:shd w:val="clear" w:color="auto" w:fill="FFFFFF"/>
        </w:rPr>
        <w:t xml:space="preserve">the national anthem </w:t>
      </w:r>
      <w:r w:rsidR="00CA65A0" w:rsidRPr="00B148B6">
        <w:rPr>
          <w:rFonts w:ascii="Arial" w:eastAsia="微軟正黑體" w:hAnsi="Arial" w:cs="Arial" w:hint="default"/>
          <w:sz w:val="22"/>
          <w:szCs w:val="22"/>
          <w:bdr w:val="none" w:sz="0" w:space="0" w:color="auto"/>
          <w:shd w:val="clear" w:color="auto" w:fill="FFFFFF"/>
        </w:rPr>
        <w:t>playing</w:t>
      </w:r>
      <w:r w:rsidR="00386EBF">
        <w:rPr>
          <w:rFonts w:ascii="Arial" w:eastAsia="微軟正黑體" w:hAnsi="Arial" w:cs="Arial" w:hint="default"/>
          <w:sz w:val="22"/>
          <w:szCs w:val="22"/>
          <w:bdr w:val="none" w:sz="0" w:space="0" w:color="auto"/>
          <w:shd w:val="clear" w:color="auto" w:fill="FFFFFF"/>
        </w:rPr>
        <w:t xml:space="preserve"> at a slow-pace</w:t>
      </w:r>
      <w:r w:rsidR="00CA65A0" w:rsidRPr="00B148B6">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in the background, transforming the Legislative Yuan into a democratic sanctuary where students pursue visions of a better tomorrow.</w:t>
      </w:r>
    </w:p>
    <w:bookmarkEnd w:id="1"/>
    <w:p w14:paraId="06E3B771" w14:textId="77777777" w:rsidR="007C721B" w:rsidRPr="00B148B6" w:rsidRDefault="007C721B"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shd w:val="clear" w:color="auto" w:fill="FFFFFF"/>
        </w:rPr>
      </w:pPr>
    </w:p>
    <w:p w14:paraId="47746BB9" w14:textId="1CF94645" w:rsidR="00C3248F" w:rsidRPr="00B148B6" w:rsidRDefault="00C3248F"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bCs/>
          <w:sz w:val="22"/>
          <w:szCs w:val="22"/>
          <w:bdr w:val="none" w:sz="0" w:space="0" w:color="auto"/>
          <w:shd w:val="clear" w:color="auto" w:fill="FFFFFF"/>
        </w:rPr>
      </w:pPr>
      <w:bookmarkStart w:id="2" w:name="_Hlk161408952"/>
      <w:r w:rsidRPr="00B148B6">
        <w:rPr>
          <w:rFonts w:ascii="Arial" w:eastAsia="微軟正黑體" w:hAnsi="Arial" w:cs="Arial" w:hint="default"/>
          <w:sz w:val="22"/>
          <w:szCs w:val="22"/>
          <w:bdr w:val="none" w:sz="0" w:space="0" w:color="auto"/>
          <w:shd w:val="clear" w:color="auto" w:fill="FFFFFF"/>
        </w:rPr>
        <w:t xml:space="preserve">Yuan </w:t>
      </w:r>
      <w:r w:rsidR="006E5A09">
        <w:rPr>
          <w:rFonts w:ascii="Arial" w:eastAsia="微軟正黑體" w:hAnsi="Arial" w:cs="Arial" w:hint="default"/>
          <w:sz w:val="22"/>
          <w:szCs w:val="22"/>
          <w:bdr w:val="none" w:sz="0" w:space="0" w:color="auto"/>
          <w:shd w:val="clear" w:color="auto" w:fill="FFFFFF"/>
        </w:rPr>
        <w:t>Goang-Ming</w:t>
      </w:r>
      <w:r w:rsidRPr="00B148B6">
        <w:rPr>
          <w:rFonts w:ascii="Arial" w:eastAsia="微軟正黑體" w:hAnsi="Arial" w:cs="Arial" w:hint="default"/>
          <w:sz w:val="22"/>
          <w:szCs w:val="22"/>
          <w:bdr w:val="none" w:sz="0" w:space="0" w:color="auto"/>
          <w:shd w:val="clear" w:color="auto" w:fill="FFFFFF"/>
        </w:rPr>
        <w:t xml:space="preserve">'s </w:t>
      </w:r>
      <w:bookmarkEnd w:id="2"/>
      <w:r w:rsidRPr="00B148B6">
        <w:rPr>
          <w:rFonts w:ascii="Arial" w:eastAsia="微軟正黑體" w:hAnsi="Arial" w:cs="Arial" w:hint="default"/>
          <w:sz w:val="22"/>
          <w:szCs w:val="22"/>
          <w:bdr w:val="none" w:sz="0" w:space="0" w:color="auto"/>
          <w:shd w:val="clear" w:color="auto" w:fill="FFFFFF"/>
        </w:rPr>
        <w:t xml:space="preserve">father moved to Taiwan due to political and historical factors, which is why most of his video works revolve around the concept of </w:t>
      </w:r>
      <w:r w:rsidRPr="00F0791F">
        <w:rPr>
          <w:rFonts w:ascii="Arial" w:eastAsia="微軟正黑體" w:hAnsi="Arial" w:cs="Arial" w:hint="default"/>
          <w:b/>
          <w:bCs/>
          <w:sz w:val="22"/>
          <w:szCs w:val="22"/>
          <w:bdr w:val="none" w:sz="0" w:space="0" w:color="auto"/>
          <w:shd w:val="clear" w:color="auto" w:fill="FFFFFF"/>
        </w:rPr>
        <w:t>"</w:t>
      </w:r>
      <w:r w:rsidRPr="00811A05">
        <w:rPr>
          <w:rFonts w:ascii="Arial" w:eastAsia="微軟正黑體" w:hAnsi="Arial" w:cs="Arial" w:hint="default"/>
          <w:sz w:val="22"/>
          <w:szCs w:val="22"/>
          <w:bdr w:val="none" w:sz="0" w:space="0" w:color="auto"/>
          <w:shd w:val="clear" w:color="auto" w:fill="FFFFFF"/>
        </w:rPr>
        <w:t>home</w:t>
      </w:r>
      <w:r w:rsidRPr="00F0791F">
        <w:rPr>
          <w:rFonts w:ascii="Arial" w:eastAsia="微軟正黑體" w:hAnsi="Arial" w:cs="Arial" w:hint="default"/>
          <w:b/>
          <w:bCs/>
          <w:sz w:val="22"/>
          <w:szCs w:val="22"/>
          <w:bdr w:val="none" w:sz="0" w:space="0" w:color="auto"/>
          <w:shd w:val="clear" w:color="auto" w:fill="FFFFFF"/>
        </w:rPr>
        <w:t>"</w:t>
      </w:r>
      <w:r w:rsidRPr="00B148B6">
        <w:rPr>
          <w:rFonts w:ascii="Arial" w:eastAsia="微軟正黑體" w:hAnsi="Arial" w:cs="Arial" w:hint="default"/>
          <w:sz w:val="22"/>
          <w:szCs w:val="22"/>
          <w:bdr w:val="none" w:sz="0" w:space="0" w:color="auto"/>
          <w:shd w:val="clear" w:color="auto" w:fill="FFFFFF"/>
        </w:rPr>
        <w:t xml:space="preserve"> and the </w:t>
      </w:r>
      <w:r w:rsidR="00386EBF">
        <w:rPr>
          <w:rFonts w:ascii="Arial" w:eastAsia="微軟正黑體" w:hAnsi="Arial" w:cs="Arial" w:hint="default"/>
          <w:sz w:val="22"/>
          <w:szCs w:val="22"/>
          <w:bdr w:val="none" w:sz="0" w:space="0" w:color="auto"/>
          <w:shd w:val="clear" w:color="auto" w:fill="FFFFFF"/>
        </w:rPr>
        <w:t>s</w:t>
      </w:r>
      <w:r w:rsidR="00386EBF" w:rsidRPr="00386EBF">
        <w:rPr>
          <w:rFonts w:ascii="Arial" w:eastAsia="微軟正黑體" w:hAnsi="Arial" w:cs="Arial" w:hint="default"/>
          <w:sz w:val="22"/>
          <w:szCs w:val="22"/>
          <w:bdr w:val="none" w:sz="0" w:space="0" w:color="auto"/>
          <w:shd w:val="clear" w:color="auto" w:fill="FFFFFF"/>
        </w:rPr>
        <w:t>ubconscious</w:t>
      </w:r>
      <w:r w:rsidR="00386EBF">
        <w:rPr>
          <w:rFonts w:ascii="Arial" w:eastAsia="微軟正黑體" w:hAnsi="Arial" w:cs="Arial" w:hint="default"/>
          <w:sz w:val="22"/>
          <w:szCs w:val="22"/>
          <w:bdr w:val="none" w:sz="0" w:space="0" w:color="auto"/>
          <w:shd w:val="clear" w:color="auto" w:fill="FFFFFF"/>
        </w:rPr>
        <w:t>ness</w:t>
      </w:r>
      <w:r w:rsidR="00547C01">
        <w:rPr>
          <w:rFonts w:ascii="Arial" w:eastAsia="微軟正黑體" w:hAnsi="Arial" w:cs="Arial" w:hint="default"/>
          <w:sz w:val="22"/>
          <w:szCs w:val="22"/>
          <w:bdr w:val="none" w:sz="0" w:space="0" w:color="auto"/>
          <w:shd w:val="clear" w:color="auto" w:fill="FFFFFF"/>
        </w:rPr>
        <w:t xml:space="preserve"> </w:t>
      </w:r>
      <w:r w:rsidRPr="00B148B6">
        <w:rPr>
          <w:rFonts w:ascii="Arial" w:eastAsia="微軟正黑體" w:hAnsi="Arial" w:cs="Arial" w:hint="default"/>
          <w:sz w:val="22"/>
          <w:szCs w:val="22"/>
          <w:bdr w:val="none" w:sz="0" w:space="0" w:color="auto"/>
          <w:shd w:val="clear" w:color="auto" w:fill="FFFFFF"/>
        </w:rPr>
        <w:t xml:space="preserve">of mobility and instability. Curator Abby Chen points out, </w:t>
      </w:r>
      <w:r w:rsidRPr="00B148B6">
        <w:rPr>
          <w:rFonts w:ascii="Arial" w:eastAsia="微軟正黑體" w:hAnsi="Arial" w:cs="Arial" w:hint="default"/>
          <w:b/>
          <w:bCs/>
          <w:sz w:val="22"/>
          <w:szCs w:val="22"/>
          <w:bdr w:val="none" w:sz="0" w:space="0" w:color="auto"/>
          <w:shd w:val="clear" w:color="auto" w:fill="FFFFFF"/>
        </w:rPr>
        <w:t>"</w:t>
      </w:r>
      <w:r w:rsidR="00547C01">
        <w:rPr>
          <w:rFonts w:ascii="Arial" w:eastAsia="微軟正黑體" w:hAnsi="Arial" w:cs="Arial" w:hint="default"/>
          <w:b/>
          <w:bCs/>
          <w:sz w:val="22"/>
          <w:szCs w:val="22"/>
          <w:bdr w:val="none" w:sz="0" w:space="0" w:color="auto"/>
          <w:shd w:val="clear" w:color="auto" w:fill="FFFFFF"/>
        </w:rPr>
        <w:t>l</w:t>
      </w:r>
      <w:r w:rsidR="00547C01" w:rsidRPr="00B148B6">
        <w:rPr>
          <w:rFonts w:ascii="Arial" w:eastAsia="微軟正黑體" w:hAnsi="Arial" w:cs="Arial" w:hint="default"/>
          <w:b/>
          <w:bCs/>
          <w:sz w:val="22"/>
          <w:szCs w:val="22"/>
          <w:bdr w:val="none" w:sz="0" w:space="0" w:color="auto"/>
          <w:shd w:val="clear" w:color="auto" w:fill="FFFFFF"/>
        </w:rPr>
        <w:t xml:space="preserve">ike </w:t>
      </w:r>
      <w:r w:rsidRPr="00B148B6">
        <w:rPr>
          <w:rFonts w:ascii="Arial" w:eastAsia="微軟正黑體" w:hAnsi="Arial" w:cs="Arial" w:hint="default"/>
          <w:b/>
          <w:bCs/>
          <w:sz w:val="22"/>
          <w:szCs w:val="22"/>
          <w:bdr w:val="none" w:sz="0" w:space="0" w:color="auto"/>
          <w:shd w:val="clear" w:color="auto" w:fill="FFFFFF"/>
        </w:rPr>
        <w:t xml:space="preserve">many Taiwanese people born after the 1950s, Yuan </w:t>
      </w:r>
      <w:r w:rsidR="006E5A09">
        <w:rPr>
          <w:rFonts w:ascii="Arial" w:eastAsia="微軟正黑體" w:hAnsi="Arial" w:cs="Arial" w:hint="default"/>
          <w:b/>
          <w:bCs/>
          <w:sz w:val="22"/>
          <w:szCs w:val="22"/>
          <w:bdr w:val="none" w:sz="0" w:space="0" w:color="auto"/>
          <w:shd w:val="clear" w:color="auto" w:fill="FFFFFF"/>
        </w:rPr>
        <w:t>Goang-Ming</w:t>
      </w:r>
      <w:r w:rsidRPr="00B148B6">
        <w:rPr>
          <w:rFonts w:ascii="Arial" w:eastAsia="微軟正黑體" w:hAnsi="Arial" w:cs="Arial" w:hint="default"/>
          <w:b/>
          <w:bCs/>
          <w:sz w:val="22"/>
          <w:szCs w:val="22"/>
          <w:bdr w:val="none" w:sz="0" w:space="0" w:color="auto"/>
          <w:shd w:val="clear" w:color="auto" w:fill="FFFFFF"/>
        </w:rPr>
        <w:t xml:space="preserve">'s upbringing is intertwined with his father's painful memories of war and the profound grief of displacement. The </w:t>
      </w:r>
      <w:r w:rsidR="00761DDC" w:rsidRPr="00B148B6">
        <w:rPr>
          <w:rFonts w:ascii="Arial" w:eastAsia="微軟正黑體" w:hAnsi="Arial" w:cs="Arial" w:hint="default"/>
          <w:b/>
          <w:bCs/>
          <w:sz w:val="22"/>
          <w:szCs w:val="22"/>
          <w:bdr w:val="none" w:sz="0" w:space="0" w:color="auto"/>
          <w:shd w:val="clear" w:color="auto" w:fill="FFFFFF"/>
        </w:rPr>
        <w:t xml:space="preserve">imagined violent </w:t>
      </w:r>
      <w:r w:rsidRPr="00B148B6">
        <w:rPr>
          <w:rFonts w:ascii="Arial" w:eastAsia="微軟正黑體" w:hAnsi="Arial" w:cs="Arial" w:hint="default"/>
          <w:b/>
          <w:bCs/>
          <w:sz w:val="22"/>
          <w:szCs w:val="22"/>
          <w:bdr w:val="none" w:sz="0" w:space="0" w:color="auto"/>
          <w:shd w:val="clear" w:color="auto" w:fill="FFFFFF"/>
        </w:rPr>
        <w:t xml:space="preserve">invasion of </w:t>
      </w:r>
      <w:r w:rsidR="00761DDC" w:rsidRPr="00B148B6">
        <w:rPr>
          <w:rFonts w:ascii="Arial" w:eastAsia="微軟正黑體" w:hAnsi="Arial" w:cs="Arial" w:hint="default"/>
          <w:b/>
          <w:bCs/>
          <w:sz w:val="22"/>
          <w:szCs w:val="22"/>
          <w:bdr w:val="none" w:sz="0" w:space="0" w:color="auto"/>
          <w:shd w:val="clear" w:color="auto" w:fill="FFFFFF"/>
        </w:rPr>
        <w:t xml:space="preserve">a </w:t>
      </w:r>
      <w:r w:rsidRPr="00B148B6">
        <w:rPr>
          <w:rFonts w:ascii="Arial" w:eastAsia="微軟正黑體" w:hAnsi="Arial" w:cs="Arial" w:hint="default"/>
          <w:b/>
          <w:bCs/>
          <w:sz w:val="22"/>
          <w:szCs w:val="22"/>
          <w:bdr w:val="none" w:sz="0" w:space="0" w:color="auto"/>
          <w:shd w:val="clear" w:color="auto" w:fill="FFFFFF"/>
        </w:rPr>
        <w:t xml:space="preserve">private space reflects </w:t>
      </w:r>
      <w:r w:rsidR="00761DDC" w:rsidRPr="00B148B6">
        <w:rPr>
          <w:rFonts w:ascii="Arial" w:eastAsia="微軟正黑體" w:hAnsi="Arial" w:cs="Arial" w:hint="default"/>
          <w:b/>
          <w:bCs/>
          <w:sz w:val="22"/>
          <w:szCs w:val="22"/>
          <w:bdr w:val="none" w:sz="0" w:space="0" w:color="auto"/>
          <w:shd w:val="clear" w:color="auto" w:fill="FFFFFF"/>
        </w:rPr>
        <w:t xml:space="preserve">the </w:t>
      </w:r>
      <w:r w:rsidRPr="00B148B6">
        <w:rPr>
          <w:rFonts w:ascii="Arial" w:eastAsia="微軟正黑體" w:hAnsi="Arial" w:cs="Arial" w:hint="default"/>
          <w:b/>
          <w:bCs/>
          <w:sz w:val="22"/>
          <w:szCs w:val="22"/>
          <w:bdr w:val="none" w:sz="0" w:space="0" w:color="auto"/>
          <w:shd w:val="clear" w:color="auto" w:fill="FFFFFF"/>
        </w:rPr>
        <w:t>fears</w:t>
      </w:r>
      <w:r w:rsidR="00761DDC" w:rsidRPr="00B148B6">
        <w:rPr>
          <w:rFonts w:ascii="Arial" w:eastAsia="微軟正黑體" w:hAnsi="Arial" w:cs="Arial" w:hint="default"/>
          <w:b/>
          <w:bCs/>
          <w:sz w:val="22"/>
          <w:szCs w:val="22"/>
          <w:bdr w:val="none" w:sz="0" w:space="0" w:color="auto"/>
          <w:shd w:val="clear" w:color="auto" w:fill="FFFFFF"/>
        </w:rPr>
        <w:t xml:space="preserve"> that </w:t>
      </w:r>
      <w:proofErr w:type="gramStart"/>
      <w:r w:rsidR="00A3052C" w:rsidRPr="00B148B6">
        <w:rPr>
          <w:rFonts w:ascii="Arial" w:eastAsia="微軟正黑體" w:hAnsi="Arial" w:cs="Arial" w:hint="default"/>
          <w:b/>
          <w:bCs/>
          <w:sz w:val="22"/>
          <w:szCs w:val="22"/>
          <w:bdr w:val="none" w:sz="0" w:space="0" w:color="auto"/>
          <w:shd w:val="clear" w:color="auto" w:fill="FFFFFF"/>
        </w:rPr>
        <w:t>pass</w:t>
      </w:r>
      <w:r w:rsidR="00761DDC" w:rsidRPr="00B148B6">
        <w:rPr>
          <w:rFonts w:ascii="Arial" w:eastAsia="微軟正黑體" w:hAnsi="Arial" w:cs="Arial" w:hint="default"/>
          <w:b/>
          <w:bCs/>
          <w:sz w:val="22"/>
          <w:szCs w:val="22"/>
          <w:bdr w:val="none" w:sz="0" w:space="0" w:color="auto"/>
          <w:shd w:val="clear" w:color="auto" w:fill="FFFFFF"/>
        </w:rPr>
        <w:t xml:space="preserve"> through</w:t>
      </w:r>
      <w:proofErr w:type="gramEnd"/>
      <w:r w:rsidR="00761DDC" w:rsidRPr="00B148B6">
        <w:rPr>
          <w:rFonts w:ascii="Arial" w:eastAsia="微軟正黑體" w:hAnsi="Arial" w:cs="Arial" w:hint="default"/>
          <w:b/>
          <w:bCs/>
          <w:sz w:val="22"/>
          <w:szCs w:val="22"/>
          <w:bdr w:val="none" w:sz="0" w:space="0" w:color="auto"/>
          <w:shd w:val="clear" w:color="auto" w:fill="FFFFFF"/>
        </w:rPr>
        <w:t xml:space="preserve"> generations</w:t>
      </w:r>
      <w:r w:rsidRPr="00B148B6">
        <w:rPr>
          <w:rFonts w:ascii="Arial" w:eastAsia="微軟正黑體" w:hAnsi="Arial" w:cs="Arial" w:hint="default"/>
          <w:b/>
          <w:bCs/>
          <w:sz w:val="22"/>
          <w:szCs w:val="22"/>
          <w:bdr w:val="none" w:sz="0" w:space="0" w:color="auto"/>
          <w:shd w:val="clear" w:color="auto" w:fill="FFFFFF"/>
        </w:rPr>
        <w:t xml:space="preserve">. This not only tells the story of Yuan </w:t>
      </w:r>
      <w:r w:rsidR="006E5A09">
        <w:rPr>
          <w:rFonts w:ascii="Arial" w:eastAsia="微軟正黑體" w:hAnsi="Arial" w:cs="Arial" w:hint="default"/>
          <w:b/>
          <w:bCs/>
          <w:sz w:val="22"/>
          <w:szCs w:val="22"/>
          <w:bdr w:val="none" w:sz="0" w:space="0" w:color="auto"/>
          <w:shd w:val="clear" w:color="auto" w:fill="FFFFFF"/>
        </w:rPr>
        <w:t>Goang-Ming</w:t>
      </w:r>
      <w:r w:rsidRPr="00B148B6">
        <w:rPr>
          <w:rFonts w:ascii="Arial" w:eastAsia="微軟正黑體" w:hAnsi="Arial" w:cs="Arial" w:hint="default"/>
          <w:b/>
          <w:bCs/>
          <w:sz w:val="22"/>
          <w:szCs w:val="22"/>
          <w:bdr w:val="none" w:sz="0" w:space="0" w:color="auto"/>
          <w:shd w:val="clear" w:color="auto" w:fill="FFFFFF"/>
        </w:rPr>
        <w:t xml:space="preserve">'s personal struggles but also resonates with the shared sense of </w:t>
      </w:r>
      <w:r w:rsidR="00386EBF">
        <w:rPr>
          <w:rFonts w:ascii="Arial" w:eastAsia="微軟正黑體" w:hAnsi="Arial" w:cs="Arial" w:hint="default"/>
          <w:b/>
          <w:bCs/>
          <w:sz w:val="22"/>
          <w:szCs w:val="22"/>
          <w:bdr w:val="none" w:sz="0" w:space="0" w:color="auto"/>
          <w:shd w:val="clear" w:color="auto" w:fill="FFFFFF"/>
        </w:rPr>
        <w:t>Taiwan</w:t>
      </w:r>
      <w:r w:rsidRPr="00B148B6">
        <w:rPr>
          <w:rFonts w:ascii="Arial" w:eastAsia="微軟正黑體" w:hAnsi="Arial" w:cs="Arial" w:hint="default"/>
          <w:b/>
          <w:bCs/>
          <w:sz w:val="22"/>
          <w:szCs w:val="22"/>
          <w:bdr w:val="none" w:sz="0" w:space="0" w:color="auto"/>
          <w:shd w:val="clear" w:color="auto" w:fill="FFFFFF"/>
        </w:rPr>
        <w:t>, where the possibility of crisis is always looming"</w:t>
      </w:r>
      <w:r w:rsidR="00C95E91" w:rsidRPr="00B148B6">
        <w:rPr>
          <w:rFonts w:ascii="Arial" w:eastAsia="微軟正黑體" w:hAnsi="Arial" w:cs="Arial" w:hint="default"/>
          <w:b/>
          <w:bCs/>
          <w:sz w:val="22"/>
          <w:szCs w:val="22"/>
          <w:bdr w:val="none" w:sz="0" w:space="0" w:color="auto"/>
          <w:shd w:val="clear" w:color="auto" w:fill="FFFFFF"/>
        </w:rPr>
        <w:t>.</w:t>
      </w:r>
    </w:p>
    <w:p w14:paraId="0A08E414" w14:textId="77777777" w:rsidR="00E65B93" w:rsidRPr="00B148B6" w:rsidRDefault="00E65B93"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733618F8" w14:textId="087FE1F3" w:rsidR="00C3248F" w:rsidRPr="00B148B6" w:rsidRDefault="00C3248F"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"The Warfare Within the Everyday" and the "The Everyday Within Warfare" have not only become universal contexts in contemporary art but also, as emphasized by Abby Chen, a powerful response to the curatorial theme proposed by Adriano Pedrosa, the chief curator of the</w:t>
      </w:r>
      <w:r w:rsidR="00A46457" w:rsidRPr="00B148B6">
        <w:rPr>
          <w:rFonts w:ascii="Arial" w:eastAsia="微軟正黑體" w:hAnsi="Arial" w:cs="Arial" w:hint="default"/>
          <w:sz w:val="22"/>
          <w:szCs w:val="22"/>
          <w:bdr w:val="none" w:sz="0" w:space="0" w:color="auto"/>
        </w:rPr>
        <w:t xml:space="preserve"> </w:t>
      </w:r>
      <w:r w:rsidR="00547C01" w:rsidRPr="00547C01">
        <w:rPr>
          <w:rFonts w:ascii="Arial" w:eastAsia="微軟正黑體" w:hAnsi="Arial" w:cs="Arial" w:hint="default"/>
          <w:sz w:val="22"/>
          <w:szCs w:val="22"/>
          <w:bdr w:val="none" w:sz="0" w:space="0" w:color="auto"/>
        </w:rPr>
        <w:t>Biennale Arte 2024</w:t>
      </w:r>
      <w:r w:rsidRPr="00B148B6">
        <w:rPr>
          <w:rFonts w:ascii="Arial" w:eastAsia="微軟正黑體" w:hAnsi="Arial" w:cs="Arial" w:hint="default"/>
          <w:sz w:val="22"/>
          <w:szCs w:val="22"/>
          <w:bdr w:val="none" w:sz="0" w:space="0" w:color="auto"/>
        </w:rPr>
        <w:t xml:space="preserve">, </w:t>
      </w:r>
      <w:r w:rsidRPr="00B148B6">
        <w:rPr>
          <w:rFonts w:ascii="Arial" w:eastAsia="微軟正黑體" w:hAnsi="Arial" w:cs="Arial" w:hint="default"/>
          <w:b/>
          <w:bCs/>
          <w:sz w:val="22"/>
          <w:szCs w:val="22"/>
          <w:bdr w:val="none" w:sz="0" w:space="0" w:color="auto"/>
        </w:rPr>
        <w:t>"Foreigners Everywhere"</w:t>
      </w:r>
      <w:r w:rsidRPr="00B148B6">
        <w:rPr>
          <w:rFonts w:ascii="Arial" w:eastAsia="微軟正黑體" w:hAnsi="Arial" w:cs="Arial" w:hint="default"/>
          <w:sz w:val="22"/>
          <w:szCs w:val="22"/>
          <w:bdr w:val="none" w:sz="0" w:space="0" w:color="auto"/>
        </w:rPr>
        <w:t>. The artists' creations depict skepticism and unease towards this seemingly ideal world</w:t>
      </w:r>
      <w:r w:rsidR="00761DDC" w:rsidRPr="00B148B6">
        <w:rPr>
          <w:rFonts w:ascii="Arial" w:eastAsia="微軟正黑體" w:hAnsi="Arial" w:cs="Arial" w:hint="default"/>
          <w:sz w:val="22"/>
          <w:szCs w:val="22"/>
          <w:bdr w:val="none" w:sz="0" w:space="0" w:color="auto"/>
        </w:rPr>
        <w:t xml:space="preserve"> and</w:t>
      </w:r>
      <w:r w:rsidRPr="00B148B6">
        <w:rPr>
          <w:rFonts w:ascii="Arial" w:eastAsia="微軟正黑體" w:hAnsi="Arial" w:cs="Arial" w:hint="default"/>
          <w:sz w:val="22"/>
          <w:szCs w:val="22"/>
          <w:bdr w:val="none" w:sz="0" w:space="0" w:color="auto"/>
        </w:rPr>
        <w:t xml:space="preserve"> metaphorically reflect the </w:t>
      </w:r>
      <w:r w:rsidR="00A46457" w:rsidRPr="00B148B6">
        <w:rPr>
          <w:rFonts w:ascii="Arial" w:eastAsia="微軟正黑體" w:hAnsi="Arial" w:cs="Arial" w:hint="default"/>
          <w:sz w:val="22"/>
          <w:szCs w:val="22"/>
          <w:bdr w:val="none" w:sz="0" w:space="0" w:color="auto"/>
        </w:rPr>
        <w:t>difficulties humans face in a chaotic life</w:t>
      </w:r>
      <w:r w:rsidRPr="00B148B6">
        <w:rPr>
          <w:rFonts w:ascii="Arial" w:eastAsia="微軟正黑體" w:hAnsi="Arial" w:cs="Arial" w:hint="default"/>
          <w:sz w:val="22"/>
          <w:szCs w:val="22"/>
          <w:bdr w:val="none" w:sz="0" w:space="0" w:color="auto"/>
        </w:rPr>
        <w:t xml:space="preserve">, as if suggesting that </w:t>
      </w:r>
      <w:r w:rsidRPr="00B148B6">
        <w:rPr>
          <w:rFonts w:ascii="Arial" w:eastAsia="微軟正黑體" w:hAnsi="Arial" w:cs="Arial" w:hint="default"/>
          <w:b/>
          <w:bCs/>
          <w:sz w:val="22"/>
          <w:szCs w:val="22"/>
          <w:bdr w:val="none" w:sz="0" w:space="0" w:color="auto"/>
        </w:rPr>
        <w:t>“</w:t>
      </w:r>
      <w:r w:rsidRPr="00811A05">
        <w:rPr>
          <w:rFonts w:ascii="Arial" w:eastAsia="微軟正黑體" w:hAnsi="Arial" w:cs="Arial" w:hint="default"/>
          <w:sz w:val="22"/>
          <w:szCs w:val="22"/>
          <w:bdr w:val="none" w:sz="0" w:space="0" w:color="auto"/>
        </w:rPr>
        <w:t>the ideal place must be elsewhere, not here</w:t>
      </w:r>
      <w:r w:rsidRPr="00B148B6">
        <w:rPr>
          <w:rFonts w:ascii="Arial" w:eastAsia="微軟正黑體" w:hAnsi="Arial" w:cs="Arial" w:hint="default"/>
          <w:b/>
          <w:bCs/>
          <w:sz w:val="22"/>
          <w:szCs w:val="22"/>
          <w:bdr w:val="none" w:sz="0" w:space="0" w:color="auto"/>
        </w:rPr>
        <w:t>"</w:t>
      </w:r>
      <w:r w:rsidR="00C95E91" w:rsidRPr="00B148B6">
        <w:rPr>
          <w:rFonts w:ascii="Arial" w:eastAsia="微軟正黑體" w:hAnsi="Arial" w:cs="Arial" w:hint="default"/>
          <w:b/>
          <w:bCs/>
          <w:sz w:val="22"/>
          <w:szCs w:val="22"/>
          <w:bdr w:val="none" w:sz="0" w:space="0" w:color="auto"/>
        </w:rPr>
        <w:t>.</w:t>
      </w:r>
    </w:p>
    <w:p w14:paraId="20645C88" w14:textId="77777777" w:rsidR="00346201" w:rsidRPr="00346201" w:rsidRDefault="00346201" w:rsidP="00F151F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SimSun" w:hAnsi="Arial" w:cs="Arial" w:hint="default"/>
          <w:sz w:val="22"/>
          <w:szCs w:val="22"/>
          <w:bdr w:val="none" w:sz="0" w:space="0" w:color="auto"/>
          <w:lang w:eastAsia="zh-CN"/>
        </w:rPr>
      </w:pPr>
    </w:p>
    <w:p w14:paraId="09FA2EBE" w14:textId="2595B0F7" w:rsidR="00346201" w:rsidRPr="00346201" w:rsidRDefault="00346201" w:rsidP="00F151F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SimSun" w:hAnsi="Arial" w:cs="Arial" w:hint="default"/>
          <w:sz w:val="22"/>
          <w:szCs w:val="22"/>
          <w:bdr w:val="none" w:sz="0" w:space="0" w:color="auto"/>
          <w:lang w:eastAsia="zh-CN"/>
        </w:rPr>
      </w:pPr>
      <w:r w:rsidRPr="00346201">
        <w:rPr>
          <w:rFonts w:ascii="Arial" w:eastAsia="SimSun" w:hAnsi="Arial" w:cs="Arial" w:hint="default"/>
          <w:sz w:val="22"/>
          <w:szCs w:val="22"/>
          <w:bdr w:val="none" w:sz="0" w:space="0" w:color="auto"/>
          <w:lang w:eastAsia="zh-CN"/>
        </w:rPr>
        <w:t>On the afternoon of the opening day,</w:t>
      </w:r>
      <w:r>
        <w:rPr>
          <w:rFonts w:ascii="Arial" w:eastAsia="SimSun" w:hAnsi="Arial" w:cs="Arial"/>
          <w:sz w:val="22"/>
          <w:szCs w:val="22"/>
          <w:bdr w:val="none" w:sz="0" w:space="0" w:color="auto"/>
          <w:lang w:eastAsia="zh-CN"/>
        </w:rPr>
        <w:t xml:space="preserve"> </w:t>
      </w:r>
      <w:r w:rsidRPr="00346201">
        <w:rPr>
          <w:rFonts w:ascii="Arial" w:eastAsia="SimSun" w:hAnsi="Arial" w:cs="Arial" w:hint="default"/>
          <w:b/>
          <w:bCs/>
          <w:sz w:val="22"/>
          <w:szCs w:val="22"/>
          <w:bdr w:val="none" w:sz="0" w:space="0" w:color="auto"/>
          <w:lang w:eastAsia="zh-CN"/>
        </w:rPr>
        <w:t>"Public Forum: Thinking Like an Island"</w:t>
      </w:r>
      <w:r w:rsidRPr="00346201">
        <w:rPr>
          <w:rFonts w:ascii="Arial" w:eastAsia="SimSun" w:hAnsi="Arial" w:cs="Arial" w:hint="default"/>
          <w:sz w:val="22"/>
          <w:szCs w:val="22"/>
          <w:bdr w:val="none" w:sz="0" w:space="0" w:color="auto"/>
          <w:lang w:eastAsia="zh-CN"/>
        </w:rPr>
        <w:t xml:space="preserve">, will be held, highlighting island-thinking as a methodology for survival and touching on what it is to be an island when faced with the reality of rising tides. Artist Yuan </w:t>
      </w:r>
      <w:r w:rsidR="006E5A09">
        <w:rPr>
          <w:rFonts w:ascii="Arial" w:eastAsia="SimSun" w:hAnsi="Arial" w:cs="Arial" w:hint="default"/>
          <w:sz w:val="22"/>
          <w:szCs w:val="22"/>
          <w:bdr w:val="none" w:sz="0" w:space="0" w:color="auto"/>
          <w:lang w:eastAsia="zh-CN"/>
        </w:rPr>
        <w:t>Goang-Ming</w:t>
      </w:r>
      <w:r w:rsidRPr="00346201">
        <w:rPr>
          <w:rFonts w:ascii="Arial" w:eastAsia="SimSun" w:hAnsi="Arial" w:cs="Arial" w:hint="default"/>
          <w:sz w:val="22"/>
          <w:szCs w:val="22"/>
          <w:bdr w:val="none" w:sz="0" w:space="0" w:color="auto"/>
          <w:lang w:eastAsia="zh-CN"/>
        </w:rPr>
        <w:t>, curator Abby Chen, and three curators from the Asian Art Museum (San Francisco), Tate Modern (UK), and Guggenheim Abu Dhabi Museum will engage in an in-depth discussion on the exhibition. Afterwards,</w:t>
      </w:r>
      <w:r>
        <w:rPr>
          <w:rFonts w:ascii="Arial" w:eastAsia="SimSun" w:hAnsi="Arial" w:cs="Arial"/>
          <w:sz w:val="22"/>
          <w:szCs w:val="22"/>
          <w:bdr w:val="none" w:sz="0" w:space="0" w:color="auto"/>
          <w:lang w:eastAsia="zh-CN"/>
        </w:rPr>
        <w:t xml:space="preserve"> </w:t>
      </w:r>
      <w:r w:rsidRPr="00346201">
        <w:rPr>
          <w:rFonts w:ascii="Arial" w:eastAsia="SimSun" w:hAnsi="Arial" w:cs="Arial" w:hint="default"/>
          <w:b/>
          <w:bCs/>
          <w:sz w:val="22"/>
          <w:szCs w:val="22"/>
          <w:bdr w:val="none" w:sz="0" w:space="0" w:color="auto"/>
          <w:lang w:eastAsia="zh-CN"/>
        </w:rPr>
        <w:t xml:space="preserve">"Live Performance: Go Tell It </w:t>
      </w:r>
      <w:r w:rsidR="006671FB">
        <w:rPr>
          <w:rFonts w:ascii="Arial" w:eastAsia="SimSun" w:hAnsi="Arial" w:cs="Arial" w:hint="default"/>
          <w:b/>
          <w:bCs/>
          <w:sz w:val="22"/>
          <w:szCs w:val="22"/>
          <w:bdr w:val="none" w:sz="0" w:space="0" w:color="auto"/>
          <w:lang w:eastAsia="zh-CN"/>
        </w:rPr>
        <w:t>t</w:t>
      </w:r>
      <w:r w:rsidRPr="00346201">
        <w:rPr>
          <w:rFonts w:ascii="Arial" w:eastAsia="SimSun" w:hAnsi="Arial" w:cs="Arial" w:hint="default"/>
          <w:b/>
          <w:bCs/>
          <w:sz w:val="22"/>
          <w:szCs w:val="22"/>
          <w:bdr w:val="none" w:sz="0" w:space="0" w:color="auto"/>
          <w:lang w:eastAsia="zh-CN"/>
        </w:rPr>
        <w:t>o the Mountain"</w:t>
      </w:r>
      <w:r w:rsidRPr="00346201">
        <w:rPr>
          <w:rFonts w:ascii="Arial" w:eastAsia="SimSun" w:hAnsi="Arial" w:cs="Arial" w:hint="default"/>
          <w:sz w:val="22"/>
          <w:szCs w:val="22"/>
          <w:bdr w:val="none" w:sz="0" w:space="0" w:color="auto"/>
          <w:lang w:eastAsia="zh-CN"/>
        </w:rPr>
        <w:t>, will feature Iraqi artist Ali Yass and Palestinian artist and curator Joud Al-Tamimi (both based in Berlin), presenting a communion with past-present yearnings and unfinished political projects.</w:t>
      </w:r>
    </w:p>
    <w:p w14:paraId="5404AF9F" w14:textId="720246DE" w:rsidR="00D0602E" w:rsidRPr="00B148B6" w:rsidRDefault="00890128" w:rsidP="00F151FE">
      <w:pPr>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br w:type="page"/>
      </w:r>
    </w:p>
    <w:p w14:paraId="2FD8C0F1" w14:textId="6B618625" w:rsidR="00890128" w:rsidRPr="00B148B6" w:rsidRDefault="004F3CC6"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lastRenderedPageBreak/>
        <w:t xml:space="preserve">(Appendix 1) Introduction to the </w:t>
      </w:r>
      <w:r w:rsidR="008019BD">
        <w:rPr>
          <w:rFonts w:ascii="Arial" w:eastAsia="微軟正黑體" w:hAnsi="Arial" w:cs="Arial" w:hint="default"/>
          <w:b/>
          <w:sz w:val="22"/>
          <w:szCs w:val="22"/>
          <w:bdr w:val="none" w:sz="0" w:space="0" w:color="auto"/>
        </w:rPr>
        <w:t>Pre-o</w:t>
      </w:r>
      <w:r w:rsidRPr="00B148B6">
        <w:rPr>
          <w:rFonts w:ascii="Arial" w:eastAsia="微軟正黑體" w:hAnsi="Arial" w:cs="Arial" w:hint="default"/>
          <w:b/>
          <w:sz w:val="22"/>
          <w:szCs w:val="22"/>
          <w:bdr w:val="none" w:sz="0" w:space="0" w:color="auto"/>
        </w:rPr>
        <w:t>pening Public Events</w:t>
      </w:r>
    </w:p>
    <w:p w14:paraId="5C37BC7D" w14:textId="77777777" w:rsidR="009E0DCE" w:rsidRPr="00B148B6" w:rsidRDefault="009E0DCE"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5D729A08" w14:textId="595AB1DE" w:rsidR="009E0DCE" w:rsidRPr="00B148B6" w:rsidRDefault="004F3CC6"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 xml:space="preserve">Time:  Thursday, 18 April 2024, 4:00pm to 5:00pm </w:t>
      </w:r>
    </w:p>
    <w:p w14:paraId="108C159A" w14:textId="07666CB1" w:rsidR="009E0DCE" w:rsidRPr="00B148B6" w:rsidRDefault="004F3CC6"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 xml:space="preserve">Address: </w:t>
      </w:r>
      <w:proofErr w:type="spellStart"/>
      <w:r w:rsidR="009E0DCE" w:rsidRPr="00B148B6">
        <w:rPr>
          <w:rFonts w:ascii="Arial" w:eastAsia="微軟正黑體" w:hAnsi="Arial" w:cs="Arial" w:hint="default"/>
          <w:sz w:val="22"/>
          <w:szCs w:val="22"/>
          <w:bdr w:val="none" w:sz="0" w:space="0" w:color="auto"/>
        </w:rPr>
        <w:t>Palazza</w:t>
      </w:r>
      <w:proofErr w:type="spellEnd"/>
      <w:r w:rsidR="009E0DCE" w:rsidRPr="00B148B6">
        <w:rPr>
          <w:rFonts w:ascii="Arial" w:eastAsia="微軟正黑體" w:hAnsi="Arial" w:cs="Arial" w:hint="default"/>
          <w:sz w:val="22"/>
          <w:szCs w:val="22"/>
          <w:bdr w:val="none" w:sz="0" w:space="0" w:color="auto"/>
        </w:rPr>
        <w:t xml:space="preserve"> delle Prigioni</w:t>
      </w:r>
      <w:r w:rsidRPr="00B148B6">
        <w:rPr>
          <w:rFonts w:ascii="Arial" w:eastAsia="微軟正黑體" w:hAnsi="Arial" w:cs="Arial" w:hint="default"/>
          <w:sz w:val="22"/>
          <w:szCs w:val="22"/>
          <w:bdr w:val="none" w:sz="0" w:space="0" w:color="auto"/>
        </w:rPr>
        <w:t>, Venice, Italy</w:t>
      </w:r>
      <w:bookmarkStart w:id="3" w:name="_GoBack"/>
      <w:bookmarkEnd w:id="3"/>
    </w:p>
    <w:p w14:paraId="370F7AC2" w14:textId="14B727B9" w:rsidR="009E0DCE" w:rsidRPr="00B148B6" w:rsidRDefault="009E0DCE"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517B9FB3" w14:textId="1AA193A6" w:rsidR="00AC065C" w:rsidRPr="00B148B6" w:rsidRDefault="004F3CC6"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About the Event:</w:t>
      </w:r>
    </w:p>
    <w:p w14:paraId="433873B7" w14:textId="55414E00" w:rsidR="00EC6188" w:rsidRPr="00B148B6" w:rsidRDefault="00EC6188"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 xml:space="preserve">The </w:t>
      </w:r>
      <w:r w:rsidR="00FB1EDB" w:rsidRPr="00B148B6">
        <w:rPr>
          <w:rFonts w:ascii="Arial" w:eastAsia="微軟正黑體" w:hAnsi="Arial" w:cs="Arial" w:hint="default"/>
          <w:sz w:val="22"/>
          <w:szCs w:val="22"/>
          <w:bdr w:val="none" w:sz="0" w:space="0" w:color="auto"/>
        </w:rPr>
        <w:t>concept</w:t>
      </w:r>
      <w:r w:rsidRPr="00B148B6">
        <w:rPr>
          <w:rFonts w:ascii="Arial" w:eastAsia="微軟正黑體" w:hAnsi="Arial" w:cs="Arial" w:hint="default"/>
          <w:sz w:val="22"/>
          <w:szCs w:val="22"/>
          <w:bdr w:val="none" w:sz="0" w:space="0" w:color="auto"/>
        </w:rPr>
        <w:t xml:space="preserve"> of this public event considers islands as shelters, connecting points, spaces for exchange, and places of transformation. </w:t>
      </w:r>
      <w:r w:rsidR="00FB1EDB" w:rsidRPr="00B148B6">
        <w:rPr>
          <w:rFonts w:ascii="Arial" w:eastAsia="微軟正黑體" w:hAnsi="Arial" w:cs="Arial" w:hint="default"/>
          <w:sz w:val="22"/>
          <w:szCs w:val="22"/>
          <w:bdr w:val="none" w:sz="0" w:space="0" w:color="auto"/>
        </w:rPr>
        <w:t>At the same time, t</w:t>
      </w:r>
      <w:r w:rsidRPr="00B148B6">
        <w:rPr>
          <w:rFonts w:ascii="Arial" w:eastAsia="微軟正黑體" w:hAnsi="Arial" w:cs="Arial" w:hint="default"/>
          <w:sz w:val="22"/>
          <w:szCs w:val="22"/>
          <w:bdr w:val="none" w:sz="0" w:space="0" w:color="auto"/>
        </w:rPr>
        <w:t xml:space="preserve">hey are also </w:t>
      </w:r>
      <w:r w:rsidR="00FB1EDB" w:rsidRPr="00B148B6">
        <w:rPr>
          <w:rFonts w:ascii="Arial" w:eastAsia="微軟正黑體" w:hAnsi="Arial" w:cs="Arial" w:hint="default"/>
          <w:sz w:val="22"/>
          <w:szCs w:val="22"/>
          <w:bdr w:val="none" w:sz="0" w:space="0" w:color="auto"/>
        </w:rPr>
        <w:t>considered as areas of</w:t>
      </w:r>
      <w:r w:rsidRPr="00B148B6">
        <w:rPr>
          <w:rFonts w:ascii="Arial" w:eastAsia="微軟正黑體" w:hAnsi="Arial" w:cs="Arial" w:hint="default"/>
          <w:sz w:val="22"/>
          <w:szCs w:val="22"/>
          <w:bdr w:val="none" w:sz="0" w:space="0" w:color="auto"/>
        </w:rPr>
        <w:t xml:space="preserve"> conflict and negotiation</w:t>
      </w:r>
      <w:r w:rsidR="00FB1EDB" w:rsidRPr="00B148B6">
        <w:rPr>
          <w:rFonts w:ascii="Arial" w:eastAsia="微軟正黑體" w:hAnsi="Arial" w:cs="Arial" w:hint="default"/>
          <w:sz w:val="22"/>
          <w:szCs w:val="22"/>
          <w:bdr w:val="none" w:sz="0" w:space="0" w:color="auto"/>
        </w:rPr>
        <w:t xml:space="preserve">. Thus, by </w:t>
      </w:r>
      <w:r w:rsidRPr="00B148B6">
        <w:rPr>
          <w:rFonts w:ascii="Arial" w:eastAsia="微軟正黑體" w:hAnsi="Arial" w:cs="Arial" w:hint="default"/>
          <w:sz w:val="22"/>
          <w:szCs w:val="22"/>
          <w:bdr w:val="none" w:sz="0" w:space="0" w:color="auto"/>
        </w:rPr>
        <w:t xml:space="preserve">employing "island-thinking" as a methodology for survival, the aim is to initiate and facilitate dialogue between artists, curators, and exhibition audiences, thereby expanding the discourse and creative context of </w:t>
      </w:r>
      <w:r w:rsidRPr="00811A05">
        <w:rPr>
          <w:rFonts w:ascii="Arial" w:eastAsia="微軟正黑體" w:hAnsi="Arial" w:cs="Arial" w:hint="default"/>
          <w:i/>
          <w:iCs/>
          <w:sz w:val="22"/>
          <w:szCs w:val="22"/>
          <w:bdr w:val="none" w:sz="0" w:space="0" w:color="auto"/>
        </w:rPr>
        <w:t xml:space="preserve">Yuan </w:t>
      </w:r>
      <w:r w:rsidR="006E5A09">
        <w:rPr>
          <w:rFonts w:ascii="Arial" w:eastAsia="微軟正黑體" w:hAnsi="Arial" w:cs="Arial" w:hint="default"/>
          <w:i/>
          <w:iCs/>
          <w:sz w:val="22"/>
          <w:szCs w:val="22"/>
          <w:bdr w:val="none" w:sz="0" w:space="0" w:color="auto"/>
        </w:rPr>
        <w:t>Goang-Ming</w:t>
      </w:r>
      <w:r w:rsidRPr="00811A05">
        <w:rPr>
          <w:rFonts w:ascii="Arial" w:eastAsia="微軟正黑體" w:hAnsi="Arial" w:cs="Arial" w:hint="default"/>
          <w:i/>
          <w:iCs/>
          <w:sz w:val="22"/>
          <w:szCs w:val="22"/>
          <w:bdr w:val="none" w:sz="0" w:space="0" w:color="auto"/>
        </w:rPr>
        <w:t>: Everyday</w:t>
      </w:r>
      <w:r w:rsidR="005E18DA" w:rsidRPr="00811A05">
        <w:rPr>
          <w:rFonts w:ascii="Arial" w:eastAsia="微軟正黑體" w:hAnsi="Arial" w:cs="Arial" w:hint="default"/>
          <w:i/>
          <w:iCs/>
          <w:sz w:val="22"/>
          <w:szCs w:val="22"/>
          <w:bdr w:val="none" w:sz="0" w:space="0" w:color="auto"/>
        </w:rPr>
        <w:t xml:space="preserve"> War</w:t>
      </w:r>
      <w:r w:rsidR="005E18DA" w:rsidRPr="00B148B6">
        <w:rPr>
          <w:rFonts w:ascii="Arial" w:eastAsia="微軟正黑體" w:hAnsi="Arial" w:cs="Arial" w:hint="default"/>
          <w:sz w:val="22"/>
          <w:szCs w:val="22"/>
          <w:bdr w:val="none" w:sz="0" w:space="0" w:color="auto"/>
        </w:rPr>
        <w:t>.</w:t>
      </w:r>
      <w:r w:rsidRPr="00B148B6">
        <w:rPr>
          <w:rFonts w:ascii="Arial" w:eastAsia="微軟正黑體" w:hAnsi="Arial" w:cs="Arial" w:hint="default"/>
          <w:sz w:val="22"/>
          <w:szCs w:val="22"/>
          <w:bdr w:val="none" w:sz="0" w:space="0" w:color="auto"/>
        </w:rPr>
        <w:t xml:space="preserve"> The public forum plan</w:t>
      </w:r>
      <w:r w:rsidR="00FB1EDB" w:rsidRPr="00B148B6">
        <w:rPr>
          <w:rFonts w:ascii="Arial" w:eastAsia="微軟正黑體" w:hAnsi="Arial" w:cs="Arial" w:hint="default"/>
          <w:sz w:val="22"/>
          <w:szCs w:val="22"/>
          <w:bdr w:val="none" w:sz="0" w:space="0" w:color="auto"/>
        </w:rPr>
        <w:t>s</w:t>
      </w:r>
      <w:r w:rsidRPr="00B148B6">
        <w:rPr>
          <w:rFonts w:ascii="Arial" w:eastAsia="微軟正黑體" w:hAnsi="Arial" w:cs="Arial" w:hint="default"/>
          <w:sz w:val="22"/>
          <w:szCs w:val="22"/>
          <w:bdr w:val="none" w:sz="0" w:space="0" w:color="auto"/>
        </w:rPr>
        <w:t xml:space="preserve"> to take the artists' observations and depictions of Taiwan's situation as a starting point to connect curators, performers, and interdisciplinary practitioners from multiple regions to participate together. The forum will focus on the contested relationships </w:t>
      </w:r>
      <w:r w:rsidR="0032654B" w:rsidRPr="00B148B6">
        <w:rPr>
          <w:rFonts w:ascii="Arial" w:eastAsia="微軟正黑體" w:hAnsi="Arial" w:cs="Arial" w:hint="default"/>
          <w:sz w:val="22"/>
          <w:szCs w:val="22"/>
          <w:bdr w:val="none" w:sz="0" w:space="0" w:color="auto"/>
        </w:rPr>
        <w:t xml:space="preserve">between </w:t>
      </w:r>
      <w:r w:rsidRPr="00B148B6">
        <w:rPr>
          <w:rFonts w:ascii="Arial" w:eastAsia="微軟正黑體" w:hAnsi="Arial" w:cs="Arial" w:hint="default"/>
          <w:sz w:val="22"/>
          <w:szCs w:val="22"/>
          <w:bdr w:val="none" w:sz="0" w:space="0" w:color="auto"/>
        </w:rPr>
        <w:t>"</w:t>
      </w:r>
      <w:r w:rsidR="00453747" w:rsidRPr="00B148B6">
        <w:rPr>
          <w:rFonts w:ascii="Arial" w:eastAsia="微軟正黑體" w:hAnsi="Arial" w:cs="Arial" w:hint="default"/>
          <w:sz w:val="22"/>
          <w:szCs w:val="22"/>
          <w:bdr w:val="none" w:sz="0" w:space="0" w:color="auto"/>
        </w:rPr>
        <w:t>geopolitics</w:t>
      </w:r>
      <w:r w:rsidRPr="00B148B6">
        <w:rPr>
          <w:rFonts w:ascii="Arial" w:eastAsia="微軟正黑體" w:hAnsi="Arial" w:cs="Arial" w:hint="default"/>
          <w:sz w:val="22"/>
          <w:szCs w:val="22"/>
          <w:bdr w:val="none" w:sz="0" w:space="0" w:color="auto"/>
        </w:rPr>
        <w:t>, the everyday within warfare, and warfare within the everyday"</w:t>
      </w:r>
      <w:r w:rsidR="00153E58" w:rsidRPr="00B148B6">
        <w:rPr>
          <w:rFonts w:ascii="Arial" w:eastAsia="微軟正黑體" w:hAnsi="Arial" w:cs="Arial" w:hint="default"/>
          <w:sz w:val="22"/>
          <w:szCs w:val="22"/>
          <w:bdr w:val="none" w:sz="0" w:space="0" w:color="auto"/>
        </w:rPr>
        <w:t>,</w:t>
      </w:r>
      <w:r w:rsidRPr="00B148B6">
        <w:rPr>
          <w:rFonts w:ascii="Arial" w:eastAsia="微軟正黑體" w:hAnsi="Arial" w:cs="Arial" w:hint="default"/>
          <w:sz w:val="22"/>
          <w:szCs w:val="22"/>
          <w:bdr w:val="none" w:sz="0" w:space="0" w:color="auto"/>
        </w:rPr>
        <w:t xml:space="preserve"> in response to the theme of this year's </w:t>
      </w:r>
      <w:r w:rsidR="00CE4EF8">
        <w:rPr>
          <w:rFonts w:ascii="Arial" w:eastAsia="微軟正黑體" w:hAnsi="Arial" w:cs="Arial" w:hint="default"/>
          <w:sz w:val="22"/>
          <w:szCs w:val="22"/>
          <w:bdr w:val="none" w:sz="0" w:space="0" w:color="auto"/>
        </w:rPr>
        <w:t>B</w:t>
      </w:r>
      <w:r w:rsidR="00CE4EF8" w:rsidRPr="00B148B6">
        <w:rPr>
          <w:rFonts w:ascii="Arial" w:eastAsia="微軟正黑體" w:hAnsi="Arial" w:cs="Arial" w:hint="default"/>
          <w:sz w:val="22"/>
          <w:szCs w:val="22"/>
          <w:bdr w:val="none" w:sz="0" w:space="0" w:color="auto"/>
        </w:rPr>
        <w:t>iennale</w:t>
      </w:r>
      <w:r w:rsidR="00CE4EF8">
        <w:rPr>
          <w:rFonts w:ascii="Arial" w:eastAsia="微軟正黑體" w:hAnsi="Arial" w:cs="Arial" w:hint="default"/>
          <w:sz w:val="22"/>
          <w:szCs w:val="22"/>
          <w:bdr w:val="none" w:sz="0" w:space="0" w:color="auto"/>
        </w:rPr>
        <w:t xml:space="preserve"> Arte 2024</w:t>
      </w:r>
      <w:r w:rsidRPr="00B148B6">
        <w:rPr>
          <w:rFonts w:ascii="Arial" w:eastAsia="微軟正黑體" w:hAnsi="Arial" w:cs="Arial" w:hint="default"/>
          <w:sz w:val="22"/>
          <w:szCs w:val="22"/>
          <w:bdr w:val="none" w:sz="0" w:space="0" w:color="auto"/>
        </w:rPr>
        <w:t>, "Foreigners Everywhere"</w:t>
      </w:r>
      <w:r w:rsidR="00B56A59" w:rsidRPr="00B148B6">
        <w:rPr>
          <w:rFonts w:ascii="Arial" w:eastAsia="微軟正黑體" w:hAnsi="Arial" w:cs="Arial" w:hint="default"/>
          <w:sz w:val="22"/>
          <w:szCs w:val="22"/>
          <w:bdr w:val="none" w:sz="0" w:space="0" w:color="auto"/>
        </w:rPr>
        <w:t>.</w:t>
      </w:r>
    </w:p>
    <w:p w14:paraId="27B1B5B5" w14:textId="77777777" w:rsidR="00EC6188" w:rsidRPr="00B148B6" w:rsidRDefault="00EC6188"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18615EC9" w14:textId="77777777" w:rsidR="00890128" w:rsidRPr="00B148B6"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7409FB45" w14:textId="35B68C0B" w:rsidR="00C03EA4" w:rsidRPr="00B148B6" w:rsidRDefault="004F3CC6"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t xml:space="preserve">Public Forum: </w:t>
      </w:r>
      <w:r w:rsidR="00920C23" w:rsidRPr="00B148B6">
        <w:rPr>
          <w:rFonts w:ascii="Arial" w:eastAsia="微軟正黑體" w:hAnsi="Arial" w:cs="Arial" w:hint="default"/>
          <w:b/>
          <w:sz w:val="22"/>
          <w:szCs w:val="22"/>
          <w:bdr w:val="none" w:sz="0" w:space="0" w:color="auto"/>
        </w:rPr>
        <w:t xml:space="preserve">“Thinking Like </w:t>
      </w:r>
      <w:r w:rsidR="006671FB">
        <w:rPr>
          <w:rFonts w:ascii="Arial" w:eastAsia="微軟正黑體" w:hAnsi="Arial" w:cs="Arial" w:hint="default"/>
          <w:b/>
          <w:sz w:val="22"/>
          <w:szCs w:val="22"/>
          <w:bdr w:val="none" w:sz="0" w:space="0" w:color="auto"/>
        </w:rPr>
        <w:t>a</w:t>
      </w:r>
      <w:r w:rsidR="00920C23" w:rsidRPr="00B148B6">
        <w:rPr>
          <w:rFonts w:ascii="Arial" w:eastAsia="微軟正黑體" w:hAnsi="Arial" w:cs="Arial" w:hint="default"/>
          <w:b/>
          <w:sz w:val="22"/>
          <w:szCs w:val="22"/>
          <w:bdr w:val="none" w:sz="0" w:space="0" w:color="auto"/>
        </w:rPr>
        <w:t>n Island”</w:t>
      </w:r>
    </w:p>
    <w:p w14:paraId="14B5E035" w14:textId="018C0951" w:rsidR="00C03EA4" w:rsidRPr="00B148B6" w:rsidRDefault="004F3CC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Forum speaker</w:t>
      </w:r>
      <w:r w:rsidR="00920C23" w:rsidRPr="00B148B6">
        <w:rPr>
          <w:rFonts w:ascii="Arial" w:eastAsia="微軟正黑體" w:hAnsi="Arial" w:cs="Arial" w:hint="default"/>
          <w:sz w:val="22"/>
          <w:szCs w:val="22"/>
          <w:bdr w:val="none" w:sz="0" w:space="0" w:color="auto"/>
        </w:rPr>
        <w:t>s</w:t>
      </w:r>
      <w:r w:rsidRPr="00B148B6">
        <w:rPr>
          <w:rFonts w:ascii="Arial" w:eastAsia="微軟正黑體" w:hAnsi="Arial" w:cs="Arial" w:hint="default"/>
          <w:sz w:val="22"/>
          <w:szCs w:val="22"/>
          <w:bdr w:val="none" w:sz="0" w:space="0" w:color="auto"/>
        </w:rPr>
        <w:t>:</w:t>
      </w:r>
    </w:p>
    <w:p w14:paraId="2066FF0A" w14:textId="332037CB"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 xml:space="preserve">Yuan </w:t>
      </w:r>
      <w:r w:rsidR="006E5A09">
        <w:rPr>
          <w:rFonts w:ascii="Arial" w:eastAsia="微軟正黑體" w:hAnsi="Arial" w:cs="Arial" w:hint="default"/>
          <w:sz w:val="22"/>
          <w:szCs w:val="22"/>
          <w:bdr w:val="none" w:sz="0" w:space="0" w:color="auto"/>
        </w:rPr>
        <w:t>Goang-Ming</w:t>
      </w:r>
      <w:r w:rsidR="004F3CC6" w:rsidRPr="00B148B6">
        <w:rPr>
          <w:rFonts w:ascii="Arial" w:eastAsia="微軟正黑體" w:hAnsi="Arial" w:cs="Arial" w:hint="default"/>
          <w:sz w:val="22"/>
          <w:szCs w:val="22"/>
          <w:bdr w:val="none" w:sz="0" w:space="0" w:color="auto"/>
        </w:rPr>
        <w:t>, Exhibiting Artist</w:t>
      </w:r>
    </w:p>
    <w:p w14:paraId="2A52D570" w14:textId="38230E7A"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Abby Che</w:t>
      </w:r>
      <w:r w:rsidR="004F3CC6" w:rsidRPr="00B148B6">
        <w:rPr>
          <w:rFonts w:ascii="Arial" w:eastAsia="微軟正黑體" w:hAnsi="Arial" w:cs="Arial" w:hint="default"/>
          <w:sz w:val="22"/>
          <w:szCs w:val="22"/>
          <w:bdr w:val="none" w:sz="0" w:space="0" w:color="auto"/>
        </w:rPr>
        <w:t xml:space="preserve">n, Exhibition Curator </w:t>
      </w:r>
    </w:p>
    <w:p w14:paraId="46D2E302" w14:textId="668BC27A"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roofErr w:type="spellStart"/>
      <w:r w:rsidRPr="00B148B6">
        <w:rPr>
          <w:rFonts w:ascii="Arial" w:eastAsia="微軟正黑體" w:hAnsi="Arial" w:cs="Arial" w:hint="default"/>
          <w:sz w:val="22"/>
          <w:szCs w:val="22"/>
          <w:bdr w:val="none" w:sz="0" w:space="0" w:color="auto"/>
        </w:rPr>
        <w:t>Naz</w:t>
      </w:r>
      <w:proofErr w:type="spellEnd"/>
      <w:r w:rsidRPr="00B148B6">
        <w:rPr>
          <w:rFonts w:ascii="Arial" w:eastAsia="微軟正黑體" w:hAnsi="Arial" w:cs="Arial" w:hint="default"/>
          <w:sz w:val="22"/>
          <w:szCs w:val="22"/>
          <w:bdr w:val="none" w:sz="0" w:space="0" w:color="auto"/>
        </w:rPr>
        <w:t xml:space="preserve"> </w:t>
      </w:r>
      <w:proofErr w:type="spellStart"/>
      <w:r w:rsidRPr="00B148B6">
        <w:rPr>
          <w:rFonts w:ascii="Arial" w:eastAsia="微軟正黑體" w:hAnsi="Arial" w:cs="Arial" w:hint="default"/>
          <w:sz w:val="22"/>
          <w:szCs w:val="22"/>
          <w:bdr w:val="none" w:sz="0" w:space="0" w:color="auto"/>
        </w:rPr>
        <w:t>Cuguoğlu</w:t>
      </w:r>
      <w:proofErr w:type="spellEnd"/>
      <w:r w:rsidR="004F3CC6" w:rsidRPr="00B148B6">
        <w:rPr>
          <w:rFonts w:ascii="Arial" w:eastAsia="微軟正黑體" w:hAnsi="Arial" w:cs="Arial" w:hint="default"/>
          <w:sz w:val="22"/>
          <w:szCs w:val="22"/>
          <w:bdr w:val="none" w:sz="0" w:space="0" w:color="auto"/>
        </w:rPr>
        <w:t>, Assistant Curator of Contemporary Art &amp; Programs, Asian Art Museum</w:t>
      </w:r>
    </w:p>
    <w:p w14:paraId="235B9BD8" w14:textId="6BC8683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Hera Chan</w:t>
      </w:r>
      <w:r w:rsidR="004F3CC6" w:rsidRPr="00B148B6">
        <w:rPr>
          <w:rFonts w:ascii="Arial" w:eastAsia="微軟正黑體" w:hAnsi="Arial" w:cs="Arial" w:hint="default"/>
          <w:sz w:val="22"/>
          <w:szCs w:val="22"/>
          <w:bdr w:val="none" w:sz="0" w:space="0" w:color="auto"/>
        </w:rPr>
        <w:t>, Adjunct Curator, Asia-Pacific, Tate Modern</w:t>
      </w:r>
    </w:p>
    <w:p w14:paraId="0C767853" w14:textId="689AE6A1"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Birde Tang</w:t>
      </w:r>
      <w:r w:rsidR="004F3CC6" w:rsidRPr="00B148B6">
        <w:rPr>
          <w:rFonts w:ascii="Arial" w:eastAsia="微軟正黑體" w:hAnsi="Arial" w:cs="Arial" w:hint="default"/>
          <w:sz w:val="22"/>
          <w:szCs w:val="22"/>
          <w:bdr w:val="none" w:sz="0" w:space="0" w:color="auto"/>
        </w:rPr>
        <w:t>, Curator, Guggenheim Abu Dhabi Museum</w:t>
      </w:r>
    </w:p>
    <w:p w14:paraId="6942F7DA"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37F2CD3D" w14:textId="7B14FCC2" w:rsidR="00C03EA4" w:rsidRPr="00B148B6" w:rsidRDefault="00920C23"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t>Live Performance:</w:t>
      </w:r>
      <w:r w:rsidRPr="00B148B6">
        <w:rPr>
          <w:rFonts w:ascii="Arial" w:hAnsi="Arial" w:cs="Arial" w:hint="default"/>
        </w:rPr>
        <w:t xml:space="preserve"> </w:t>
      </w:r>
      <w:r w:rsidRPr="00B148B6">
        <w:rPr>
          <w:rFonts w:ascii="Arial" w:eastAsia="微軟正黑體" w:hAnsi="Arial" w:cs="Arial" w:hint="default"/>
          <w:b/>
          <w:sz w:val="22"/>
          <w:szCs w:val="22"/>
          <w:bdr w:val="none" w:sz="0" w:space="0" w:color="auto"/>
        </w:rPr>
        <w:t xml:space="preserve">“Go Tell It </w:t>
      </w:r>
      <w:r w:rsidR="006671FB">
        <w:rPr>
          <w:rFonts w:ascii="Arial" w:eastAsia="微軟正黑體" w:hAnsi="Arial" w:cs="Arial" w:hint="default"/>
          <w:b/>
          <w:sz w:val="22"/>
          <w:szCs w:val="22"/>
          <w:bdr w:val="none" w:sz="0" w:space="0" w:color="auto"/>
        </w:rPr>
        <w:t>t</w:t>
      </w:r>
      <w:r w:rsidRPr="00B148B6">
        <w:rPr>
          <w:rFonts w:ascii="Arial" w:eastAsia="微軟正黑體" w:hAnsi="Arial" w:cs="Arial" w:hint="default"/>
          <w:b/>
          <w:sz w:val="22"/>
          <w:szCs w:val="22"/>
          <w:bdr w:val="none" w:sz="0" w:space="0" w:color="auto"/>
        </w:rPr>
        <w:t>o The Mountain”</w:t>
      </w:r>
    </w:p>
    <w:p w14:paraId="78B862C4" w14:textId="4160708F"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Joud Al-Tamimi</w:t>
      </w:r>
      <w:r w:rsidR="00A43493" w:rsidRPr="00B148B6">
        <w:rPr>
          <w:rFonts w:ascii="Arial" w:eastAsia="微軟正黑體" w:hAnsi="Arial" w:cs="Arial" w:hint="default"/>
          <w:sz w:val="22"/>
          <w:szCs w:val="22"/>
          <w:bdr w:val="none" w:sz="0" w:space="0" w:color="auto"/>
        </w:rPr>
        <w:t>, Artist, Curator</w:t>
      </w:r>
    </w:p>
    <w:p w14:paraId="301A7ECD" w14:textId="540655FF"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B148B6">
        <w:rPr>
          <w:rFonts w:ascii="Arial" w:eastAsia="微軟正黑體" w:hAnsi="Arial" w:cs="Arial" w:hint="default"/>
          <w:sz w:val="22"/>
          <w:szCs w:val="22"/>
          <w:bdr w:val="none" w:sz="0" w:space="0" w:color="auto"/>
        </w:rPr>
        <w:t>Ali Yass</w:t>
      </w:r>
      <w:r w:rsidR="00A43493" w:rsidRPr="00B148B6">
        <w:rPr>
          <w:rFonts w:ascii="Arial" w:eastAsia="微軟正黑體" w:hAnsi="Arial" w:cs="Arial" w:hint="default"/>
          <w:sz w:val="22"/>
          <w:szCs w:val="22"/>
          <w:bdr w:val="none" w:sz="0" w:space="0" w:color="auto"/>
        </w:rPr>
        <w:t>, Artist</w:t>
      </w:r>
    </w:p>
    <w:p w14:paraId="4796E4CB"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20112835"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337979AB"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0BFF3A41"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63EF3526"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51697A17"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2D3329F0"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14DB353C"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6C902CAF"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4AB1BA82"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644F0896"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4CCEA756"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4098E18E" w14:textId="18830075"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74B5433F" w14:textId="68E1B14F"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355C136B" w14:textId="2861C30B"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4984484C" w14:textId="72D67A80"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29267A1C" w14:textId="77777777"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7E2CBAA5" w14:textId="2FFBDE99" w:rsidR="00C03EA4" w:rsidRPr="00B148B6"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226A2185" w14:textId="77777777" w:rsidR="00FA2F36" w:rsidRPr="00B148B6" w:rsidRDefault="00FA2F3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3FAF2F66" w14:textId="77777777" w:rsidR="00C832A8" w:rsidRPr="00B148B6" w:rsidRDefault="00C832A8"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2D8D92B4" w14:textId="77777777" w:rsidR="00614456" w:rsidRPr="00B148B6" w:rsidRDefault="0061445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14DD1FA2" w14:textId="77777777" w:rsidR="00614456" w:rsidRPr="00B148B6" w:rsidRDefault="0061445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3AD9A8E9" w14:textId="77777777" w:rsidR="00AA523A" w:rsidRPr="00B148B6" w:rsidRDefault="00AA523A"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35FF5E61" w14:textId="77777777" w:rsidR="00614456" w:rsidRPr="00B148B6" w:rsidRDefault="0061445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144B3091" w14:textId="77777777" w:rsidR="00614456" w:rsidRPr="00B148B6" w:rsidRDefault="0061445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09677BB8" w14:textId="77777777" w:rsidR="00C832A8" w:rsidRPr="00B148B6" w:rsidRDefault="00C832A8"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p>
    <w:p w14:paraId="690BB6CC" w14:textId="5E0DB73E" w:rsidR="00890128" w:rsidRPr="00B148B6" w:rsidRDefault="00316497"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lastRenderedPageBreak/>
        <w:t>(Appendix 2) Introductions to the artist, curator, and organizer</w:t>
      </w:r>
    </w:p>
    <w:p w14:paraId="017096D7" w14:textId="77777777" w:rsidR="00890128" w:rsidRPr="00B148B6"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57576AB4" w14:textId="019EDB19" w:rsidR="00890128" w:rsidRPr="00B148B6" w:rsidRDefault="00D14450"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t xml:space="preserve">Yuan </w:t>
      </w:r>
      <w:r w:rsidR="006E5A09">
        <w:rPr>
          <w:rFonts w:ascii="Arial" w:eastAsia="微軟正黑體" w:hAnsi="Arial" w:cs="Arial" w:hint="default"/>
          <w:b/>
          <w:sz w:val="22"/>
          <w:szCs w:val="22"/>
          <w:bdr w:val="none" w:sz="0" w:space="0" w:color="auto"/>
        </w:rPr>
        <w:t>Goang-Ming</w:t>
      </w:r>
    </w:p>
    <w:p w14:paraId="79BB6021" w14:textId="558464B2" w:rsidR="00CE4EF8" w:rsidRDefault="00386EB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386EBF">
        <w:rPr>
          <w:rFonts w:ascii="Arial" w:eastAsia="微軟正黑體" w:hAnsi="Arial" w:cs="Arial" w:hint="default"/>
          <w:sz w:val="22"/>
          <w:szCs w:val="22"/>
          <w:bdr w:val="none" w:sz="0" w:space="0" w:color="auto"/>
        </w:rPr>
        <w:t xml:space="preserve">Yuan </w:t>
      </w:r>
      <w:r w:rsidR="006E5A09">
        <w:rPr>
          <w:rFonts w:ascii="Arial" w:eastAsia="微軟正黑體" w:hAnsi="Arial" w:cs="Arial" w:hint="default"/>
          <w:sz w:val="22"/>
          <w:szCs w:val="22"/>
          <w:bdr w:val="none" w:sz="0" w:space="0" w:color="auto"/>
        </w:rPr>
        <w:t>Goang-Ming</w:t>
      </w:r>
      <w:r w:rsidRPr="00386EBF">
        <w:rPr>
          <w:rFonts w:ascii="Arial" w:eastAsia="微軟正黑體" w:hAnsi="Arial" w:cs="Arial" w:hint="default"/>
          <w:sz w:val="22"/>
          <w:szCs w:val="22"/>
          <w:bdr w:val="none" w:sz="0" w:space="0" w:color="auto"/>
        </w:rPr>
        <w:t xml:space="preserve"> (b. 1965, Taipei) graduated from the Department of Fine Arts, National Taiwan Academy of Arts (now National Taiwan University of Arts) in 1989. In 1993, he was awarded the DAAD Germany Exchange Scholarship, and </w:t>
      </w:r>
      <w:r w:rsidR="00CE4EF8">
        <w:rPr>
          <w:rFonts w:ascii="Arial" w:eastAsia="微軟正黑體" w:hAnsi="Arial" w:cs="Arial" w:hint="default"/>
          <w:sz w:val="22"/>
          <w:szCs w:val="22"/>
          <w:bdr w:val="none" w:sz="0" w:space="0" w:color="auto"/>
        </w:rPr>
        <w:t xml:space="preserve">the </w:t>
      </w:r>
      <w:r w:rsidRPr="00386EBF">
        <w:rPr>
          <w:rFonts w:ascii="Arial" w:eastAsia="微軟正黑體" w:hAnsi="Arial" w:cs="Arial" w:hint="default"/>
          <w:sz w:val="22"/>
          <w:szCs w:val="22"/>
          <w:bdr w:val="none" w:sz="0" w:space="0" w:color="auto"/>
        </w:rPr>
        <w:t xml:space="preserve">next year went </w:t>
      </w:r>
      <w:r w:rsidR="00CE4EF8">
        <w:rPr>
          <w:rFonts w:ascii="Arial" w:eastAsia="微軟正黑體" w:hAnsi="Arial" w:cs="Arial" w:hint="default"/>
          <w:sz w:val="22"/>
          <w:szCs w:val="22"/>
          <w:bdr w:val="none" w:sz="0" w:space="0" w:color="auto"/>
        </w:rPr>
        <w:t xml:space="preserve">on </w:t>
      </w:r>
      <w:r w:rsidRPr="00386EBF">
        <w:rPr>
          <w:rFonts w:ascii="Arial" w:eastAsia="微軟正黑體" w:hAnsi="Arial" w:cs="Arial" w:hint="default"/>
          <w:sz w:val="22"/>
          <w:szCs w:val="22"/>
          <w:bdr w:val="none" w:sz="0" w:space="0" w:color="auto"/>
        </w:rPr>
        <w:t xml:space="preserve">to research media art at the Institute for New Media in Frankfurt, Germany. He received his </w:t>
      </w:r>
      <w:r w:rsidR="00CE4EF8">
        <w:rPr>
          <w:rFonts w:ascii="Arial" w:eastAsia="微軟正黑體" w:hAnsi="Arial" w:cs="Arial" w:hint="default"/>
          <w:sz w:val="22"/>
          <w:szCs w:val="22"/>
          <w:bdr w:val="none" w:sz="0" w:space="0" w:color="auto"/>
        </w:rPr>
        <w:t>master’s</w:t>
      </w:r>
      <w:r w:rsidR="00CE4EF8" w:rsidRPr="00386EBF">
        <w:rPr>
          <w:rFonts w:ascii="Arial" w:eastAsia="微軟正黑體" w:hAnsi="Arial" w:cs="Arial" w:hint="default"/>
          <w:sz w:val="22"/>
          <w:szCs w:val="22"/>
          <w:bdr w:val="none" w:sz="0" w:space="0" w:color="auto"/>
        </w:rPr>
        <w:t xml:space="preserve"> </w:t>
      </w:r>
      <w:r w:rsidRPr="00386EBF">
        <w:rPr>
          <w:rFonts w:ascii="Arial" w:eastAsia="微軟正黑體" w:hAnsi="Arial" w:cs="Arial" w:hint="default"/>
          <w:sz w:val="22"/>
          <w:szCs w:val="22"/>
          <w:bdr w:val="none" w:sz="0" w:space="0" w:color="auto"/>
        </w:rPr>
        <w:t xml:space="preserve">degree in </w:t>
      </w:r>
      <w:r w:rsidR="00CE4EF8">
        <w:rPr>
          <w:rFonts w:ascii="Arial" w:eastAsia="微軟正黑體" w:hAnsi="Arial" w:cs="Arial" w:hint="default"/>
          <w:sz w:val="22"/>
          <w:szCs w:val="22"/>
          <w:bdr w:val="none" w:sz="0" w:space="0" w:color="auto"/>
        </w:rPr>
        <w:t>M</w:t>
      </w:r>
      <w:r w:rsidR="00CE4EF8" w:rsidRPr="00386EBF">
        <w:rPr>
          <w:rFonts w:ascii="Arial" w:eastAsia="微軟正黑體" w:hAnsi="Arial" w:cs="Arial" w:hint="default"/>
          <w:sz w:val="22"/>
          <w:szCs w:val="22"/>
          <w:bdr w:val="none" w:sz="0" w:space="0" w:color="auto"/>
        </w:rPr>
        <w:t xml:space="preserve">edia </w:t>
      </w:r>
      <w:r w:rsidR="00CE4EF8">
        <w:rPr>
          <w:rFonts w:ascii="Arial" w:eastAsia="微軟正黑體" w:hAnsi="Arial" w:cs="Arial" w:hint="default"/>
          <w:sz w:val="22"/>
          <w:szCs w:val="22"/>
          <w:bdr w:val="none" w:sz="0" w:space="0" w:color="auto"/>
        </w:rPr>
        <w:t>A</w:t>
      </w:r>
      <w:r w:rsidRPr="00386EBF">
        <w:rPr>
          <w:rFonts w:ascii="Arial" w:eastAsia="微軟正黑體" w:hAnsi="Arial" w:cs="Arial" w:hint="default"/>
          <w:sz w:val="22"/>
          <w:szCs w:val="22"/>
          <w:bdr w:val="none" w:sz="0" w:space="0" w:color="auto"/>
        </w:rPr>
        <w:t xml:space="preserve">rt from the now Karlsruhe University of Arts and Design (Staatliche Hochschule </w:t>
      </w:r>
      <w:proofErr w:type="spellStart"/>
      <w:r w:rsidRPr="00386EBF">
        <w:rPr>
          <w:rFonts w:ascii="Arial" w:eastAsia="微軟正黑體" w:hAnsi="Arial" w:cs="Arial" w:hint="default"/>
          <w:sz w:val="22"/>
          <w:szCs w:val="22"/>
          <w:bdr w:val="none" w:sz="0" w:space="0" w:color="auto"/>
        </w:rPr>
        <w:t>für</w:t>
      </w:r>
      <w:proofErr w:type="spellEnd"/>
      <w:r w:rsidRPr="00386EBF">
        <w:rPr>
          <w:rFonts w:ascii="Arial" w:eastAsia="微軟正黑體" w:hAnsi="Arial" w:cs="Arial" w:hint="default"/>
          <w:sz w:val="22"/>
          <w:szCs w:val="22"/>
          <w:bdr w:val="none" w:sz="0" w:space="0" w:color="auto"/>
        </w:rPr>
        <w:t xml:space="preserve"> </w:t>
      </w:r>
      <w:proofErr w:type="spellStart"/>
      <w:r w:rsidRPr="00386EBF">
        <w:rPr>
          <w:rFonts w:ascii="Arial" w:eastAsia="微軟正黑體" w:hAnsi="Arial" w:cs="Arial" w:hint="default"/>
          <w:sz w:val="22"/>
          <w:szCs w:val="22"/>
          <w:bdr w:val="none" w:sz="0" w:space="0" w:color="auto"/>
        </w:rPr>
        <w:t>Gestaltung</w:t>
      </w:r>
      <w:proofErr w:type="spellEnd"/>
      <w:r w:rsidRPr="00386EBF">
        <w:rPr>
          <w:rFonts w:ascii="Arial" w:eastAsia="微軟正黑體" w:hAnsi="Arial" w:cs="Arial" w:hint="default"/>
          <w:sz w:val="22"/>
          <w:szCs w:val="22"/>
          <w:bdr w:val="none" w:sz="0" w:space="0" w:color="auto"/>
        </w:rPr>
        <w:t xml:space="preserve">, Karlsruhe, Germany) in 1997. Yuan’s active commitment to video art has made him one of the pioneering new media artists in Taiwan since the </w:t>
      </w:r>
      <w:r w:rsidR="00CE4EF8">
        <w:rPr>
          <w:rFonts w:ascii="Arial" w:eastAsia="微軟正黑體" w:hAnsi="Arial" w:cs="Arial" w:hint="default"/>
          <w:sz w:val="22"/>
          <w:szCs w:val="22"/>
          <w:bdr w:val="none" w:sz="0" w:space="0" w:color="auto"/>
        </w:rPr>
        <w:t>19</w:t>
      </w:r>
      <w:r w:rsidRPr="00386EBF">
        <w:rPr>
          <w:rFonts w:ascii="Arial" w:eastAsia="微軟正黑體" w:hAnsi="Arial" w:cs="Arial" w:hint="default"/>
          <w:sz w:val="22"/>
          <w:szCs w:val="22"/>
          <w:bdr w:val="none" w:sz="0" w:space="0" w:color="auto"/>
        </w:rPr>
        <w:t>90s. He works across various</w:t>
      </w:r>
      <w:r w:rsidR="00CE4EF8">
        <w:rPr>
          <w:rFonts w:ascii="Arial" w:eastAsia="微軟正黑體" w:hAnsi="Arial" w:cs="Arial" w:hint="default"/>
          <w:sz w:val="22"/>
          <w:szCs w:val="22"/>
          <w:bdr w:val="none" w:sz="0" w:space="0" w:color="auto"/>
        </w:rPr>
        <w:t xml:space="preserve"> media</w:t>
      </w:r>
      <w:r w:rsidRPr="00386EBF">
        <w:rPr>
          <w:rFonts w:ascii="Arial" w:eastAsia="微軟正黑體" w:hAnsi="Arial" w:cs="Arial" w:hint="default"/>
          <w:sz w:val="22"/>
          <w:szCs w:val="22"/>
          <w:bdr w:val="none" w:sz="0" w:space="0" w:color="auto"/>
        </w:rPr>
        <w:t xml:space="preserve">, ranging from single-channel videos, computerized interactive installations, installation-based video projections, to prints created with digital media. Through these forms, he has consistently explored and unfolded the possibilities of video and media art.   </w:t>
      </w:r>
    </w:p>
    <w:p w14:paraId="444778A0" w14:textId="4FE0AF8C" w:rsidR="00C03EA4" w:rsidRPr="00B148B6" w:rsidRDefault="00386EB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386EBF">
        <w:rPr>
          <w:rFonts w:ascii="Arial" w:eastAsia="微軟正黑體" w:hAnsi="Arial" w:cs="Arial" w:hint="default"/>
          <w:sz w:val="22"/>
          <w:szCs w:val="22"/>
          <w:bdr w:val="none" w:sz="0" w:space="0" w:color="auto"/>
        </w:rPr>
        <w:t xml:space="preserve">                                                                                                               </w:t>
      </w:r>
    </w:p>
    <w:p w14:paraId="159AB130" w14:textId="1CC70C59" w:rsidR="00F8701E" w:rsidRPr="00B148B6"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t>Abby Chen</w:t>
      </w:r>
    </w:p>
    <w:p w14:paraId="49124874" w14:textId="1A08CE1F" w:rsidR="00C03EA4" w:rsidRDefault="00386EB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386EBF">
        <w:rPr>
          <w:rFonts w:ascii="Arial" w:eastAsia="微軟正黑體" w:hAnsi="Arial" w:cs="Arial" w:hint="default"/>
          <w:sz w:val="22"/>
          <w:szCs w:val="22"/>
          <w:bdr w:val="none" w:sz="0" w:space="0" w:color="auto"/>
        </w:rPr>
        <w:t>Abby Chen is the Head of Contemporary Art and Senior Associate Curator at the Asian Art Museum in San Francisco. She took the position in 2019 to curate the museum’s historical expansion project. Her leadership includes positioning the museum with strategy on acquisition, exhibition, and public engagement. She helped build the largest collection of Bernice Bing, and initiated several touring exhibitions in America and beyond. As part of the institutional transformation, she established the Practice Institute, a collaborative model to change museum practices and expedite innovation. Previously, she served for over a decade as the Curator and Artistic Director at the Chinese Culture Foundation and Center of San Francisco. Under her leadership, the Community-based organization was transformed into an internationally recognized open and process-driven platform for contemporary art.</w:t>
      </w:r>
    </w:p>
    <w:p w14:paraId="6558CAA7" w14:textId="77777777" w:rsidR="00CE4EF8" w:rsidRPr="00B148B6" w:rsidRDefault="00CE4EF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7BE66191" w14:textId="26BF5538" w:rsidR="00890128" w:rsidRPr="00B148B6" w:rsidRDefault="00F93B5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b/>
          <w:sz w:val="22"/>
          <w:szCs w:val="22"/>
          <w:bdr w:val="none" w:sz="0" w:space="0" w:color="auto"/>
        </w:rPr>
      </w:pPr>
      <w:r w:rsidRPr="00B148B6">
        <w:rPr>
          <w:rFonts w:ascii="Arial" w:eastAsia="微軟正黑體" w:hAnsi="Arial" w:cs="Arial" w:hint="default"/>
          <w:b/>
          <w:sz w:val="22"/>
          <w:szCs w:val="22"/>
          <w:bdr w:val="none" w:sz="0" w:space="0" w:color="auto"/>
        </w:rPr>
        <w:t>Taipei Fine Arts Museum</w:t>
      </w:r>
    </w:p>
    <w:p w14:paraId="5F7FEE1B" w14:textId="77777777" w:rsidR="00CE4EF8" w:rsidRDefault="00386EBF" w:rsidP="00386EB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r w:rsidRPr="00386EBF">
        <w:rPr>
          <w:rFonts w:ascii="Arial" w:eastAsia="微軟正黑體" w:hAnsi="Arial" w:cs="Arial" w:hint="default"/>
          <w:sz w:val="22"/>
          <w:szCs w:val="22"/>
          <w:bdr w:val="none" w:sz="0" w:space="0" w:color="auto"/>
        </w:rPr>
        <w:t xml:space="preserve">Founded in 1983, Taipei Fine Arts Museum (TFAM) is Taiwan’s first museum of modern and contemporary art in Taiwan. Venturing into its 40th year, TFAM has dedicated itself to the development of local artists in Taiwan while staying abreast of ongoing trends in international art scenes. It has pioneered the biennial trends for the region and overseen the operations of the Taipei Biennial since 1998, and the participation as Collateral Event at the International Art Exhibition – La Biennale di Venezia since 1995, coloring its visions with stronger overtones of global strategy.  </w:t>
      </w:r>
    </w:p>
    <w:p w14:paraId="36A8EF3C" w14:textId="77777777" w:rsidR="00CE4EF8" w:rsidRDefault="00CE4EF8" w:rsidP="00386EB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hint="default"/>
          <w:sz w:val="22"/>
          <w:szCs w:val="22"/>
          <w:bdr w:val="none" w:sz="0" w:space="0" w:color="auto"/>
        </w:rPr>
      </w:pPr>
    </w:p>
    <w:p w14:paraId="2061B8D4" w14:textId="6F318EA4" w:rsidR="00CE4EF8" w:rsidRPr="00B148B6" w:rsidRDefault="006671FB" w:rsidP="00386EB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Arial" w:eastAsia="微軟正黑體" w:hAnsi="Arial" w:cs="Arial"/>
          <w:sz w:val="22"/>
          <w:szCs w:val="22"/>
          <w:bdr w:val="none" w:sz="0" w:space="0" w:color="auto"/>
        </w:rPr>
      </w:pPr>
      <w:hyperlink r:id="rId13" w:history="1">
        <w:r w:rsidR="00CE4EF8" w:rsidRPr="00A00508">
          <w:rPr>
            <w:rStyle w:val="a4"/>
            <w:rFonts w:ascii="Arial" w:eastAsia="微軟正黑體" w:hAnsi="Arial" w:cs="Arial" w:hint="default"/>
            <w:sz w:val="22"/>
            <w:szCs w:val="22"/>
            <w:bdr w:val="none" w:sz="0" w:space="0" w:color="auto"/>
          </w:rPr>
          <w:t>www.tfam.museum</w:t>
        </w:r>
      </w:hyperlink>
    </w:p>
    <w:sectPr w:rsidR="00CE4EF8" w:rsidRPr="00B148B6" w:rsidSect="00ED18A9">
      <w:headerReference w:type="default" r:id="rId14"/>
      <w:footerReference w:type="default" r:id="rId15"/>
      <w:type w:val="continuous"/>
      <w:pgSz w:w="11900" w:h="16840" w:code="9"/>
      <w:pgMar w:top="1418" w:right="1268" w:bottom="1418" w:left="1134" w:header="851" w:footer="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5BBF5" w14:textId="77777777" w:rsidR="00EE1BBA" w:rsidRDefault="00EE1BBA">
      <w:pPr>
        <w:rPr>
          <w:rFonts w:hint="default"/>
        </w:rPr>
      </w:pPr>
      <w:r>
        <w:separator/>
      </w:r>
    </w:p>
  </w:endnote>
  <w:endnote w:type="continuationSeparator" w:id="0">
    <w:p w14:paraId="28C55104" w14:textId="77777777" w:rsidR="00EE1BBA" w:rsidRDefault="00EE1BBA">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1892" w14:textId="2238EC2B" w:rsidR="00DD2E05" w:rsidRPr="006F3DDF" w:rsidRDefault="00DD2E05">
    <w:pPr>
      <w:pStyle w:val="a6"/>
      <w:jc w:val="center"/>
      <w:rPr>
        <w:rFonts w:ascii="Times New Roman" w:eastAsiaTheme="minorEastAsia" w:hAnsi="Times New Roman" w:cs="Times New Roman"/>
      </w:rPr>
    </w:pPr>
    <w:r w:rsidRPr="006F3DDF">
      <w:rPr>
        <w:rFonts w:ascii="Times New Roman" w:eastAsia="Garamond" w:hAnsi="Times New Roman" w:cs="Times New Roman"/>
      </w:rPr>
      <w:fldChar w:fldCharType="begin"/>
    </w:r>
    <w:r w:rsidRPr="006F3DDF">
      <w:rPr>
        <w:rFonts w:ascii="Times New Roman" w:eastAsia="Garamond" w:hAnsi="Times New Roman" w:cs="Times New Roman"/>
      </w:rPr>
      <w:instrText xml:space="preserve"> PAGE </w:instrText>
    </w:r>
    <w:r w:rsidRPr="006F3DDF">
      <w:rPr>
        <w:rFonts w:ascii="Times New Roman" w:eastAsia="Garamond" w:hAnsi="Times New Roman" w:cs="Times New Roman"/>
      </w:rPr>
      <w:fldChar w:fldCharType="separate"/>
    </w:r>
    <w:r w:rsidR="00D912FC">
      <w:rPr>
        <w:rFonts w:ascii="Times New Roman" w:eastAsia="Garamond" w:hAnsi="Times New Roman" w:cs="Times New Roman"/>
        <w:noProof/>
      </w:rPr>
      <w:t>2</w:t>
    </w:r>
    <w:r w:rsidRPr="006F3DDF">
      <w:rPr>
        <w:rFonts w:ascii="Times New Roman" w:eastAsia="Garamond" w:hAnsi="Times New Roman" w:cs="Times New Roman"/>
      </w:rPr>
      <w:fldChar w:fldCharType="end"/>
    </w:r>
    <w:r>
      <w:rPr>
        <w:rFonts w:ascii="Times New Roman" w:eastAsiaTheme="minorEastAsia" w:hAnsi="Times New Roman" w:cs="Times New Roman"/>
      </w:rPr>
      <w:t>/</w:t>
    </w:r>
    <w:r w:rsidR="006671FB">
      <w:rPr>
        <w:rFonts w:ascii="Times New Roman" w:eastAsiaTheme="minorEastAsia" w:hAnsi="Times New Roman" w:cs="Times New Roma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67F56" w14:textId="77777777" w:rsidR="00EE1BBA" w:rsidRDefault="00EE1BBA">
      <w:pPr>
        <w:rPr>
          <w:rFonts w:hint="default"/>
        </w:rPr>
      </w:pPr>
      <w:r>
        <w:separator/>
      </w:r>
    </w:p>
  </w:footnote>
  <w:footnote w:type="continuationSeparator" w:id="0">
    <w:p w14:paraId="517A9DD3" w14:textId="77777777" w:rsidR="00EE1BBA" w:rsidRDefault="00EE1BBA">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458F" w14:textId="77777777" w:rsidR="00DD2E05" w:rsidRDefault="00DD2E05">
    <w:pPr>
      <w:pStyle w:val="a5"/>
    </w:pPr>
    <w:r>
      <w:rPr>
        <w:noProof/>
      </w:rPr>
      <w:drawing>
        <wp:anchor distT="152400" distB="152400" distL="152400" distR="152400" simplePos="0" relativeHeight="251658752" behindDoc="1" locked="0" layoutInCell="1" allowOverlap="1" wp14:anchorId="00CFB4D2" wp14:editId="5A42ED40">
          <wp:simplePos x="0" y="0"/>
          <wp:positionH relativeFrom="page">
            <wp:posOffset>5584190</wp:posOffset>
          </wp:positionH>
          <wp:positionV relativeFrom="page">
            <wp:posOffset>363220</wp:posOffset>
          </wp:positionV>
          <wp:extent cx="1271270" cy="213360"/>
          <wp:effectExtent l="0" t="0" r="5080" b="0"/>
          <wp:wrapNone/>
          <wp:docPr id="3"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7" name="image1.png" descr="D:\推廣組\推廣組舊檔\圖檔\館徽+中英.tif"/>
                  <pic:cNvPicPr>
                    <a:picLocks noChangeAspect="1"/>
                  </pic:cNvPicPr>
                </pic:nvPicPr>
                <pic:blipFill>
                  <a:blip r:embed="rId1"/>
                  <a:stretch>
                    <a:fillRect/>
                  </a:stretch>
                </pic:blipFill>
                <pic:spPr>
                  <a:xfrm>
                    <a:off x="0" y="0"/>
                    <a:ext cx="1271270" cy="21336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A82C0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2143529E"/>
    <w:multiLevelType w:val="hybridMultilevel"/>
    <w:tmpl w:val="AEEC03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D1A6D25"/>
    <w:multiLevelType w:val="hybridMultilevel"/>
    <w:tmpl w:val="2D883FF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3615D66"/>
    <w:multiLevelType w:val="hybridMultilevel"/>
    <w:tmpl w:val="55260122"/>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DE004EF"/>
    <w:multiLevelType w:val="hybridMultilevel"/>
    <w:tmpl w:val="411A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87"/>
    <w:rsid w:val="000001B9"/>
    <w:rsid w:val="00003A5A"/>
    <w:rsid w:val="00007DDE"/>
    <w:rsid w:val="00016F21"/>
    <w:rsid w:val="00020138"/>
    <w:rsid w:val="00026189"/>
    <w:rsid w:val="000308B5"/>
    <w:rsid w:val="000344C8"/>
    <w:rsid w:val="000357AD"/>
    <w:rsid w:val="00041F25"/>
    <w:rsid w:val="00043956"/>
    <w:rsid w:val="000443D4"/>
    <w:rsid w:val="000464C6"/>
    <w:rsid w:val="000467DC"/>
    <w:rsid w:val="0005204A"/>
    <w:rsid w:val="00053617"/>
    <w:rsid w:val="00053CEC"/>
    <w:rsid w:val="00054DE7"/>
    <w:rsid w:val="0006032C"/>
    <w:rsid w:val="000637E1"/>
    <w:rsid w:val="000664ED"/>
    <w:rsid w:val="000713A8"/>
    <w:rsid w:val="000728E3"/>
    <w:rsid w:val="00074C1B"/>
    <w:rsid w:val="000766E8"/>
    <w:rsid w:val="00081BF2"/>
    <w:rsid w:val="0008457E"/>
    <w:rsid w:val="0008747D"/>
    <w:rsid w:val="000905E3"/>
    <w:rsid w:val="00090732"/>
    <w:rsid w:val="00096B32"/>
    <w:rsid w:val="000A21F6"/>
    <w:rsid w:val="000A47D0"/>
    <w:rsid w:val="000A54D5"/>
    <w:rsid w:val="000B4511"/>
    <w:rsid w:val="000B7A67"/>
    <w:rsid w:val="000C243A"/>
    <w:rsid w:val="000C57BB"/>
    <w:rsid w:val="000D2085"/>
    <w:rsid w:val="000D37BE"/>
    <w:rsid w:val="000D41BC"/>
    <w:rsid w:val="000D61F7"/>
    <w:rsid w:val="000E2528"/>
    <w:rsid w:val="000F6E96"/>
    <w:rsid w:val="000F77F4"/>
    <w:rsid w:val="00102CA1"/>
    <w:rsid w:val="001036B8"/>
    <w:rsid w:val="001054CB"/>
    <w:rsid w:val="00110C7F"/>
    <w:rsid w:val="00126EB6"/>
    <w:rsid w:val="0012764E"/>
    <w:rsid w:val="00133791"/>
    <w:rsid w:val="001352CA"/>
    <w:rsid w:val="001402E5"/>
    <w:rsid w:val="00144C8A"/>
    <w:rsid w:val="0014608A"/>
    <w:rsid w:val="00147B06"/>
    <w:rsid w:val="00153E58"/>
    <w:rsid w:val="00155F84"/>
    <w:rsid w:val="00165F15"/>
    <w:rsid w:val="00171073"/>
    <w:rsid w:val="00171AB4"/>
    <w:rsid w:val="00171BAF"/>
    <w:rsid w:val="001732F4"/>
    <w:rsid w:val="001753AD"/>
    <w:rsid w:val="0018227F"/>
    <w:rsid w:val="00184A24"/>
    <w:rsid w:val="00184ACB"/>
    <w:rsid w:val="00190CEF"/>
    <w:rsid w:val="00191AF2"/>
    <w:rsid w:val="00191FE5"/>
    <w:rsid w:val="00193DC3"/>
    <w:rsid w:val="00197566"/>
    <w:rsid w:val="001A4DFD"/>
    <w:rsid w:val="001A5645"/>
    <w:rsid w:val="001B3197"/>
    <w:rsid w:val="001C0FFC"/>
    <w:rsid w:val="001C10AC"/>
    <w:rsid w:val="001C65B5"/>
    <w:rsid w:val="001C70C0"/>
    <w:rsid w:val="001D05A5"/>
    <w:rsid w:val="001D0800"/>
    <w:rsid w:val="001D46DC"/>
    <w:rsid w:val="001E33B3"/>
    <w:rsid w:val="001E4632"/>
    <w:rsid w:val="001E505D"/>
    <w:rsid w:val="001E6213"/>
    <w:rsid w:val="001E6381"/>
    <w:rsid w:val="001F203B"/>
    <w:rsid w:val="001F4DAD"/>
    <w:rsid w:val="002015CA"/>
    <w:rsid w:val="00201771"/>
    <w:rsid w:val="00201DB0"/>
    <w:rsid w:val="00202619"/>
    <w:rsid w:val="00204679"/>
    <w:rsid w:val="00205150"/>
    <w:rsid w:val="0021115E"/>
    <w:rsid w:val="002157A4"/>
    <w:rsid w:val="00221D2B"/>
    <w:rsid w:val="00222DC8"/>
    <w:rsid w:val="002238B9"/>
    <w:rsid w:val="00225E33"/>
    <w:rsid w:val="0023541F"/>
    <w:rsid w:val="00247ECF"/>
    <w:rsid w:val="002519B3"/>
    <w:rsid w:val="002553A4"/>
    <w:rsid w:val="00257706"/>
    <w:rsid w:val="00257C65"/>
    <w:rsid w:val="00265F6D"/>
    <w:rsid w:val="00266118"/>
    <w:rsid w:val="00266AFF"/>
    <w:rsid w:val="002718C9"/>
    <w:rsid w:val="002723BF"/>
    <w:rsid w:val="00272FDD"/>
    <w:rsid w:val="00273BF8"/>
    <w:rsid w:val="00274DE2"/>
    <w:rsid w:val="00277626"/>
    <w:rsid w:val="002837CF"/>
    <w:rsid w:val="00286E36"/>
    <w:rsid w:val="00291220"/>
    <w:rsid w:val="00293C5A"/>
    <w:rsid w:val="0029685C"/>
    <w:rsid w:val="00297ADE"/>
    <w:rsid w:val="002A2C3D"/>
    <w:rsid w:val="002A5189"/>
    <w:rsid w:val="002A71BA"/>
    <w:rsid w:val="002B2B7C"/>
    <w:rsid w:val="002B7023"/>
    <w:rsid w:val="002B7FB3"/>
    <w:rsid w:val="002C070B"/>
    <w:rsid w:val="002C0FC2"/>
    <w:rsid w:val="002C2495"/>
    <w:rsid w:val="002C3630"/>
    <w:rsid w:val="002C56C8"/>
    <w:rsid w:val="002C6A05"/>
    <w:rsid w:val="002D1A3C"/>
    <w:rsid w:val="002D23D9"/>
    <w:rsid w:val="002D4827"/>
    <w:rsid w:val="002D67B3"/>
    <w:rsid w:val="002D6C5A"/>
    <w:rsid w:val="002E119B"/>
    <w:rsid w:val="002E75EB"/>
    <w:rsid w:val="002F66BC"/>
    <w:rsid w:val="002F6981"/>
    <w:rsid w:val="0030257F"/>
    <w:rsid w:val="00303F8F"/>
    <w:rsid w:val="00305B53"/>
    <w:rsid w:val="00306110"/>
    <w:rsid w:val="00313084"/>
    <w:rsid w:val="003141A7"/>
    <w:rsid w:val="00316497"/>
    <w:rsid w:val="0032460A"/>
    <w:rsid w:val="00325408"/>
    <w:rsid w:val="00325741"/>
    <w:rsid w:val="0032654B"/>
    <w:rsid w:val="003339FE"/>
    <w:rsid w:val="003439C4"/>
    <w:rsid w:val="0034414A"/>
    <w:rsid w:val="0034458F"/>
    <w:rsid w:val="003450D6"/>
    <w:rsid w:val="00345AE4"/>
    <w:rsid w:val="00346201"/>
    <w:rsid w:val="003463BC"/>
    <w:rsid w:val="0034727A"/>
    <w:rsid w:val="0034787A"/>
    <w:rsid w:val="003541A1"/>
    <w:rsid w:val="00355298"/>
    <w:rsid w:val="00355A5E"/>
    <w:rsid w:val="003571E1"/>
    <w:rsid w:val="003610DD"/>
    <w:rsid w:val="00362602"/>
    <w:rsid w:val="00364318"/>
    <w:rsid w:val="003739CA"/>
    <w:rsid w:val="0037661D"/>
    <w:rsid w:val="00376CA3"/>
    <w:rsid w:val="00376E5B"/>
    <w:rsid w:val="00384A76"/>
    <w:rsid w:val="00386EBF"/>
    <w:rsid w:val="003935E2"/>
    <w:rsid w:val="00394B82"/>
    <w:rsid w:val="00396EDA"/>
    <w:rsid w:val="003A3BEE"/>
    <w:rsid w:val="003A3EFB"/>
    <w:rsid w:val="003A7632"/>
    <w:rsid w:val="003B11A2"/>
    <w:rsid w:val="003B5719"/>
    <w:rsid w:val="003B610B"/>
    <w:rsid w:val="003C2CB7"/>
    <w:rsid w:val="003C6AC0"/>
    <w:rsid w:val="003D00F8"/>
    <w:rsid w:val="003D0147"/>
    <w:rsid w:val="003D3A8E"/>
    <w:rsid w:val="003D5116"/>
    <w:rsid w:val="003E0FA9"/>
    <w:rsid w:val="003E1458"/>
    <w:rsid w:val="003E34BF"/>
    <w:rsid w:val="003E3910"/>
    <w:rsid w:val="003F1849"/>
    <w:rsid w:val="003F2AF0"/>
    <w:rsid w:val="003F66E0"/>
    <w:rsid w:val="00400C4D"/>
    <w:rsid w:val="00401110"/>
    <w:rsid w:val="00402090"/>
    <w:rsid w:val="004073E7"/>
    <w:rsid w:val="00411A10"/>
    <w:rsid w:val="00420DD2"/>
    <w:rsid w:val="0042316B"/>
    <w:rsid w:val="00424E64"/>
    <w:rsid w:val="004251F5"/>
    <w:rsid w:val="00425E6B"/>
    <w:rsid w:val="00427C77"/>
    <w:rsid w:val="004335CE"/>
    <w:rsid w:val="00434920"/>
    <w:rsid w:val="004405C1"/>
    <w:rsid w:val="00446DC1"/>
    <w:rsid w:val="00446E25"/>
    <w:rsid w:val="00450BD8"/>
    <w:rsid w:val="00453747"/>
    <w:rsid w:val="00454DFB"/>
    <w:rsid w:val="004551AC"/>
    <w:rsid w:val="004672AB"/>
    <w:rsid w:val="00474165"/>
    <w:rsid w:val="00474B17"/>
    <w:rsid w:val="00475CBE"/>
    <w:rsid w:val="00476346"/>
    <w:rsid w:val="004768B7"/>
    <w:rsid w:val="004829B7"/>
    <w:rsid w:val="00486B1F"/>
    <w:rsid w:val="004878EF"/>
    <w:rsid w:val="00492FCC"/>
    <w:rsid w:val="00495216"/>
    <w:rsid w:val="00496B97"/>
    <w:rsid w:val="004A180D"/>
    <w:rsid w:val="004A3C2F"/>
    <w:rsid w:val="004B2CD4"/>
    <w:rsid w:val="004B3122"/>
    <w:rsid w:val="004B55C5"/>
    <w:rsid w:val="004D1FC4"/>
    <w:rsid w:val="004D2741"/>
    <w:rsid w:val="004D3903"/>
    <w:rsid w:val="004D3FA1"/>
    <w:rsid w:val="004D5627"/>
    <w:rsid w:val="004E11DA"/>
    <w:rsid w:val="004E6508"/>
    <w:rsid w:val="004E7268"/>
    <w:rsid w:val="004F3CC6"/>
    <w:rsid w:val="004F57E0"/>
    <w:rsid w:val="004F6497"/>
    <w:rsid w:val="005045C6"/>
    <w:rsid w:val="00512882"/>
    <w:rsid w:val="0052156C"/>
    <w:rsid w:val="00523C4B"/>
    <w:rsid w:val="00524199"/>
    <w:rsid w:val="005242D7"/>
    <w:rsid w:val="005244CE"/>
    <w:rsid w:val="00525A84"/>
    <w:rsid w:val="00532FD7"/>
    <w:rsid w:val="00533327"/>
    <w:rsid w:val="0053688B"/>
    <w:rsid w:val="00536F95"/>
    <w:rsid w:val="0054426B"/>
    <w:rsid w:val="00545F36"/>
    <w:rsid w:val="00547C01"/>
    <w:rsid w:val="0055028F"/>
    <w:rsid w:val="0055091B"/>
    <w:rsid w:val="0055746F"/>
    <w:rsid w:val="00561082"/>
    <w:rsid w:val="005627EA"/>
    <w:rsid w:val="005642EE"/>
    <w:rsid w:val="00573965"/>
    <w:rsid w:val="0057413F"/>
    <w:rsid w:val="005762A1"/>
    <w:rsid w:val="005832AD"/>
    <w:rsid w:val="005909F8"/>
    <w:rsid w:val="00592356"/>
    <w:rsid w:val="005976EC"/>
    <w:rsid w:val="005A2AC4"/>
    <w:rsid w:val="005A37CD"/>
    <w:rsid w:val="005A3ADE"/>
    <w:rsid w:val="005A63AE"/>
    <w:rsid w:val="005A760B"/>
    <w:rsid w:val="005B040E"/>
    <w:rsid w:val="005B299C"/>
    <w:rsid w:val="005B3005"/>
    <w:rsid w:val="005B546B"/>
    <w:rsid w:val="005B5B84"/>
    <w:rsid w:val="005C1F0E"/>
    <w:rsid w:val="005C206A"/>
    <w:rsid w:val="005C5166"/>
    <w:rsid w:val="005D14AD"/>
    <w:rsid w:val="005D209A"/>
    <w:rsid w:val="005D20F6"/>
    <w:rsid w:val="005D503F"/>
    <w:rsid w:val="005E18DA"/>
    <w:rsid w:val="005E220F"/>
    <w:rsid w:val="005E4396"/>
    <w:rsid w:val="005E6296"/>
    <w:rsid w:val="005F5983"/>
    <w:rsid w:val="005F794D"/>
    <w:rsid w:val="0060048D"/>
    <w:rsid w:val="00600BFC"/>
    <w:rsid w:val="00601C43"/>
    <w:rsid w:val="00601F47"/>
    <w:rsid w:val="0060628B"/>
    <w:rsid w:val="00606FB1"/>
    <w:rsid w:val="00610C3C"/>
    <w:rsid w:val="00614456"/>
    <w:rsid w:val="00622B17"/>
    <w:rsid w:val="00623381"/>
    <w:rsid w:val="00634505"/>
    <w:rsid w:val="00634614"/>
    <w:rsid w:val="006363FE"/>
    <w:rsid w:val="00637B3A"/>
    <w:rsid w:val="0064020B"/>
    <w:rsid w:val="00640C04"/>
    <w:rsid w:val="006424BE"/>
    <w:rsid w:val="00644838"/>
    <w:rsid w:val="00646B94"/>
    <w:rsid w:val="00647EE1"/>
    <w:rsid w:val="00655311"/>
    <w:rsid w:val="0066187A"/>
    <w:rsid w:val="00661CB1"/>
    <w:rsid w:val="0066230D"/>
    <w:rsid w:val="00666778"/>
    <w:rsid w:val="006671FB"/>
    <w:rsid w:val="006705C9"/>
    <w:rsid w:val="0067398B"/>
    <w:rsid w:val="006754C1"/>
    <w:rsid w:val="0067783B"/>
    <w:rsid w:val="0068053C"/>
    <w:rsid w:val="00681A2C"/>
    <w:rsid w:val="00683478"/>
    <w:rsid w:val="00686E63"/>
    <w:rsid w:val="0068743C"/>
    <w:rsid w:val="00691474"/>
    <w:rsid w:val="006919C0"/>
    <w:rsid w:val="0069227A"/>
    <w:rsid w:val="006931F6"/>
    <w:rsid w:val="00694370"/>
    <w:rsid w:val="0069495D"/>
    <w:rsid w:val="00695A64"/>
    <w:rsid w:val="006A1E2C"/>
    <w:rsid w:val="006A5C01"/>
    <w:rsid w:val="006A6447"/>
    <w:rsid w:val="006A7B28"/>
    <w:rsid w:val="006C3C9D"/>
    <w:rsid w:val="006C52AB"/>
    <w:rsid w:val="006C7448"/>
    <w:rsid w:val="006E06C4"/>
    <w:rsid w:val="006E3B6E"/>
    <w:rsid w:val="006E3C11"/>
    <w:rsid w:val="006E5A09"/>
    <w:rsid w:val="006E61E6"/>
    <w:rsid w:val="006E66C7"/>
    <w:rsid w:val="006E6B65"/>
    <w:rsid w:val="006F2574"/>
    <w:rsid w:val="006F3DDF"/>
    <w:rsid w:val="0070262E"/>
    <w:rsid w:val="00703B78"/>
    <w:rsid w:val="0071098E"/>
    <w:rsid w:val="007121C1"/>
    <w:rsid w:val="0072242C"/>
    <w:rsid w:val="00730C0A"/>
    <w:rsid w:val="00730DFB"/>
    <w:rsid w:val="007321DD"/>
    <w:rsid w:val="0073296C"/>
    <w:rsid w:val="00732FAE"/>
    <w:rsid w:val="0073608D"/>
    <w:rsid w:val="00741732"/>
    <w:rsid w:val="007417D2"/>
    <w:rsid w:val="00746320"/>
    <w:rsid w:val="00754EAA"/>
    <w:rsid w:val="00754F32"/>
    <w:rsid w:val="0075635D"/>
    <w:rsid w:val="00761DDC"/>
    <w:rsid w:val="00767903"/>
    <w:rsid w:val="0077155B"/>
    <w:rsid w:val="00774EA3"/>
    <w:rsid w:val="007833B5"/>
    <w:rsid w:val="00784B7C"/>
    <w:rsid w:val="0078570B"/>
    <w:rsid w:val="007862A9"/>
    <w:rsid w:val="00793F24"/>
    <w:rsid w:val="00797053"/>
    <w:rsid w:val="007A1FE3"/>
    <w:rsid w:val="007A491D"/>
    <w:rsid w:val="007A7290"/>
    <w:rsid w:val="007A737D"/>
    <w:rsid w:val="007A73E0"/>
    <w:rsid w:val="007C1169"/>
    <w:rsid w:val="007C45EF"/>
    <w:rsid w:val="007C5E47"/>
    <w:rsid w:val="007C721B"/>
    <w:rsid w:val="007D177B"/>
    <w:rsid w:val="007D6CE9"/>
    <w:rsid w:val="007E0299"/>
    <w:rsid w:val="007E209E"/>
    <w:rsid w:val="007E245A"/>
    <w:rsid w:val="007E24A4"/>
    <w:rsid w:val="007E4DA0"/>
    <w:rsid w:val="007F4092"/>
    <w:rsid w:val="007F48FA"/>
    <w:rsid w:val="008019BD"/>
    <w:rsid w:val="00802BCB"/>
    <w:rsid w:val="0080462D"/>
    <w:rsid w:val="00811A05"/>
    <w:rsid w:val="008149EB"/>
    <w:rsid w:val="008178C5"/>
    <w:rsid w:val="00817A8E"/>
    <w:rsid w:val="008234EE"/>
    <w:rsid w:val="00823A5C"/>
    <w:rsid w:val="00823B93"/>
    <w:rsid w:val="00823DF6"/>
    <w:rsid w:val="008262D7"/>
    <w:rsid w:val="008353D1"/>
    <w:rsid w:val="00836029"/>
    <w:rsid w:val="0083613E"/>
    <w:rsid w:val="008371F7"/>
    <w:rsid w:val="00840427"/>
    <w:rsid w:val="0084047E"/>
    <w:rsid w:val="00841022"/>
    <w:rsid w:val="00847AEF"/>
    <w:rsid w:val="008503EB"/>
    <w:rsid w:val="008549C7"/>
    <w:rsid w:val="00857787"/>
    <w:rsid w:val="008650B3"/>
    <w:rsid w:val="00867D87"/>
    <w:rsid w:val="00870100"/>
    <w:rsid w:val="00871EFE"/>
    <w:rsid w:val="008721AE"/>
    <w:rsid w:val="00872BA8"/>
    <w:rsid w:val="0087329E"/>
    <w:rsid w:val="00880465"/>
    <w:rsid w:val="00881507"/>
    <w:rsid w:val="008900EF"/>
    <w:rsid w:val="00890128"/>
    <w:rsid w:val="00890617"/>
    <w:rsid w:val="00895374"/>
    <w:rsid w:val="008957EB"/>
    <w:rsid w:val="00895ABF"/>
    <w:rsid w:val="008A2D4E"/>
    <w:rsid w:val="008A591F"/>
    <w:rsid w:val="008B593C"/>
    <w:rsid w:val="008B68E0"/>
    <w:rsid w:val="008C2AAB"/>
    <w:rsid w:val="008C5B1A"/>
    <w:rsid w:val="008C7E6D"/>
    <w:rsid w:val="008D12D1"/>
    <w:rsid w:val="008E1693"/>
    <w:rsid w:val="008E28C0"/>
    <w:rsid w:val="008E67B5"/>
    <w:rsid w:val="008F5089"/>
    <w:rsid w:val="008F7735"/>
    <w:rsid w:val="009128AF"/>
    <w:rsid w:val="00913E2A"/>
    <w:rsid w:val="00920C23"/>
    <w:rsid w:val="00921110"/>
    <w:rsid w:val="00921A82"/>
    <w:rsid w:val="0092605B"/>
    <w:rsid w:val="00927C29"/>
    <w:rsid w:val="00932DB6"/>
    <w:rsid w:val="00934866"/>
    <w:rsid w:val="009411EE"/>
    <w:rsid w:val="009414E9"/>
    <w:rsid w:val="009416CA"/>
    <w:rsid w:val="009421B0"/>
    <w:rsid w:val="00942757"/>
    <w:rsid w:val="009429CE"/>
    <w:rsid w:val="00955001"/>
    <w:rsid w:val="00956435"/>
    <w:rsid w:val="00963C03"/>
    <w:rsid w:val="0096780C"/>
    <w:rsid w:val="009704FC"/>
    <w:rsid w:val="00973FE4"/>
    <w:rsid w:val="0098514D"/>
    <w:rsid w:val="00985BC2"/>
    <w:rsid w:val="00986331"/>
    <w:rsid w:val="00986F16"/>
    <w:rsid w:val="00987887"/>
    <w:rsid w:val="00990E39"/>
    <w:rsid w:val="00995F94"/>
    <w:rsid w:val="009A6F73"/>
    <w:rsid w:val="009C114B"/>
    <w:rsid w:val="009C5371"/>
    <w:rsid w:val="009C59F4"/>
    <w:rsid w:val="009C5FB5"/>
    <w:rsid w:val="009D01CF"/>
    <w:rsid w:val="009D6CEC"/>
    <w:rsid w:val="009E0DCE"/>
    <w:rsid w:val="009F367D"/>
    <w:rsid w:val="009F4D9B"/>
    <w:rsid w:val="009F5CE4"/>
    <w:rsid w:val="00A0163A"/>
    <w:rsid w:val="00A03D26"/>
    <w:rsid w:val="00A24DDA"/>
    <w:rsid w:val="00A25D80"/>
    <w:rsid w:val="00A3052C"/>
    <w:rsid w:val="00A34FA4"/>
    <w:rsid w:val="00A37252"/>
    <w:rsid w:val="00A406B7"/>
    <w:rsid w:val="00A41A42"/>
    <w:rsid w:val="00A43493"/>
    <w:rsid w:val="00A45101"/>
    <w:rsid w:val="00A46457"/>
    <w:rsid w:val="00A47F51"/>
    <w:rsid w:val="00A55160"/>
    <w:rsid w:val="00A565C0"/>
    <w:rsid w:val="00A67B83"/>
    <w:rsid w:val="00A67DB7"/>
    <w:rsid w:val="00A80651"/>
    <w:rsid w:val="00A82A43"/>
    <w:rsid w:val="00A8396A"/>
    <w:rsid w:val="00A863DE"/>
    <w:rsid w:val="00AA04DF"/>
    <w:rsid w:val="00AA2CDA"/>
    <w:rsid w:val="00AA3995"/>
    <w:rsid w:val="00AA4FBF"/>
    <w:rsid w:val="00AA523A"/>
    <w:rsid w:val="00AB07A4"/>
    <w:rsid w:val="00AB4845"/>
    <w:rsid w:val="00AC065C"/>
    <w:rsid w:val="00AC2FB8"/>
    <w:rsid w:val="00AC775A"/>
    <w:rsid w:val="00AC7BA9"/>
    <w:rsid w:val="00AD3B97"/>
    <w:rsid w:val="00AD6007"/>
    <w:rsid w:val="00AD6A15"/>
    <w:rsid w:val="00AE03D5"/>
    <w:rsid w:val="00AE21F3"/>
    <w:rsid w:val="00AE39CC"/>
    <w:rsid w:val="00AE6D2B"/>
    <w:rsid w:val="00AF5AFE"/>
    <w:rsid w:val="00AF72A1"/>
    <w:rsid w:val="00B00D6F"/>
    <w:rsid w:val="00B02CAA"/>
    <w:rsid w:val="00B06B47"/>
    <w:rsid w:val="00B0750E"/>
    <w:rsid w:val="00B12334"/>
    <w:rsid w:val="00B148B6"/>
    <w:rsid w:val="00B22B37"/>
    <w:rsid w:val="00B24C66"/>
    <w:rsid w:val="00B24CEE"/>
    <w:rsid w:val="00B24D8C"/>
    <w:rsid w:val="00B26137"/>
    <w:rsid w:val="00B26AD1"/>
    <w:rsid w:val="00B275B6"/>
    <w:rsid w:val="00B3580C"/>
    <w:rsid w:val="00B370CD"/>
    <w:rsid w:val="00B379B3"/>
    <w:rsid w:val="00B43607"/>
    <w:rsid w:val="00B44B12"/>
    <w:rsid w:val="00B45514"/>
    <w:rsid w:val="00B46C53"/>
    <w:rsid w:val="00B5294D"/>
    <w:rsid w:val="00B55815"/>
    <w:rsid w:val="00B56A59"/>
    <w:rsid w:val="00B57362"/>
    <w:rsid w:val="00B61D38"/>
    <w:rsid w:val="00B75720"/>
    <w:rsid w:val="00B846D2"/>
    <w:rsid w:val="00B85CE6"/>
    <w:rsid w:val="00B86D42"/>
    <w:rsid w:val="00B91D17"/>
    <w:rsid w:val="00B933D1"/>
    <w:rsid w:val="00BA0294"/>
    <w:rsid w:val="00BA4613"/>
    <w:rsid w:val="00BA688A"/>
    <w:rsid w:val="00BB5F02"/>
    <w:rsid w:val="00BB7BC4"/>
    <w:rsid w:val="00BC204F"/>
    <w:rsid w:val="00BC2D90"/>
    <w:rsid w:val="00BC6D38"/>
    <w:rsid w:val="00BF06FC"/>
    <w:rsid w:val="00BF172B"/>
    <w:rsid w:val="00BF184A"/>
    <w:rsid w:val="00BF2253"/>
    <w:rsid w:val="00BF7A6D"/>
    <w:rsid w:val="00C01829"/>
    <w:rsid w:val="00C03EA4"/>
    <w:rsid w:val="00C071A7"/>
    <w:rsid w:val="00C11AAB"/>
    <w:rsid w:val="00C12EB3"/>
    <w:rsid w:val="00C21242"/>
    <w:rsid w:val="00C223BF"/>
    <w:rsid w:val="00C23127"/>
    <w:rsid w:val="00C27AED"/>
    <w:rsid w:val="00C3248F"/>
    <w:rsid w:val="00C436E9"/>
    <w:rsid w:val="00C4551B"/>
    <w:rsid w:val="00C47F64"/>
    <w:rsid w:val="00C50057"/>
    <w:rsid w:val="00C524C2"/>
    <w:rsid w:val="00C558C3"/>
    <w:rsid w:val="00C63C86"/>
    <w:rsid w:val="00C64E12"/>
    <w:rsid w:val="00C7289F"/>
    <w:rsid w:val="00C73364"/>
    <w:rsid w:val="00C756FF"/>
    <w:rsid w:val="00C75B84"/>
    <w:rsid w:val="00C832A8"/>
    <w:rsid w:val="00C8392B"/>
    <w:rsid w:val="00C85722"/>
    <w:rsid w:val="00C85A59"/>
    <w:rsid w:val="00C91E7E"/>
    <w:rsid w:val="00C921C5"/>
    <w:rsid w:val="00C93492"/>
    <w:rsid w:val="00C95E91"/>
    <w:rsid w:val="00C97F49"/>
    <w:rsid w:val="00CA0CF0"/>
    <w:rsid w:val="00CA1366"/>
    <w:rsid w:val="00CA37E0"/>
    <w:rsid w:val="00CA49BE"/>
    <w:rsid w:val="00CA4A3E"/>
    <w:rsid w:val="00CA65A0"/>
    <w:rsid w:val="00CA6DCB"/>
    <w:rsid w:val="00CA7385"/>
    <w:rsid w:val="00CA74C6"/>
    <w:rsid w:val="00CB06AD"/>
    <w:rsid w:val="00CB5513"/>
    <w:rsid w:val="00CB7241"/>
    <w:rsid w:val="00CB77CF"/>
    <w:rsid w:val="00CC0EC5"/>
    <w:rsid w:val="00CC642E"/>
    <w:rsid w:val="00CC6FD3"/>
    <w:rsid w:val="00CD3DFC"/>
    <w:rsid w:val="00CD6E42"/>
    <w:rsid w:val="00CE4EF8"/>
    <w:rsid w:val="00CE50F7"/>
    <w:rsid w:val="00CE68D7"/>
    <w:rsid w:val="00CE7AFA"/>
    <w:rsid w:val="00CF32E6"/>
    <w:rsid w:val="00CF54A1"/>
    <w:rsid w:val="00CF6B0F"/>
    <w:rsid w:val="00D02838"/>
    <w:rsid w:val="00D0504C"/>
    <w:rsid w:val="00D0602E"/>
    <w:rsid w:val="00D10A1E"/>
    <w:rsid w:val="00D14450"/>
    <w:rsid w:val="00D172BA"/>
    <w:rsid w:val="00D2178E"/>
    <w:rsid w:val="00D24153"/>
    <w:rsid w:val="00D32235"/>
    <w:rsid w:val="00D334FF"/>
    <w:rsid w:val="00D3702A"/>
    <w:rsid w:val="00D41C3E"/>
    <w:rsid w:val="00D44D10"/>
    <w:rsid w:val="00D50EF0"/>
    <w:rsid w:val="00D5482A"/>
    <w:rsid w:val="00D57062"/>
    <w:rsid w:val="00D615B8"/>
    <w:rsid w:val="00D722F7"/>
    <w:rsid w:val="00D72E33"/>
    <w:rsid w:val="00D75934"/>
    <w:rsid w:val="00D81A6A"/>
    <w:rsid w:val="00D84C33"/>
    <w:rsid w:val="00D86A30"/>
    <w:rsid w:val="00D874B2"/>
    <w:rsid w:val="00D912FC"/>
    <w:rsid w:val="00D93392"/>
    <w:rsid w:val="00D933BD"/>
    <w:rsid w:val="00D94CC0"/>
    <w:rsid w:val="00DA4537"/>
    <w:rsid w:val="00DA579C"/>
    <w:rsid w:val="00DC28DA"/>
    <w:rsid w:val="00DC3561"/>
    <w:rsid w:val="00DC3A89"/>
    <w:rsid w:val="00DC434C"/>
    <w:rsid w:val="00DC63DF"/>
    <w:rsid w:val="00DD0515"/>
    <w:rsid w:val="00DD2E05"/>
    <w:rsid w:val="00DD6BEB"/>
    <w:rsid w:val="00DD7F18"/>
    <w:rsid w:val="00DF4EF4"/>
    <w:rsid w:val="00DF60A4"/>
    <w:rsid w:val="00DF7A0C"/>
    <w:rsid w:val="00E106D2"/>
    <w:rsid w:val="00E124CE"/>
    <w:rsid w:val="00E13847"/>
    <w:rsid w:val="00E14A43"/>
    <w:rsid w:val="00E15704"/>
    <w:rsid w:val="00E17203"/>
    <w:rsid w:val="00E2175D"/>
    <w:rsid w:val="00E26341"/>
    <w:rsid w:val="00E3255B"/>
    <w:rsid w:val="00E404A9"/>
    <w:rsid w:val="00E41B75"/>
    <w:rsid w:val="00E41E70"/>
    <w:rsid w:val="00E440CA"/>
    <w:rsid w:val="00E45B2A"/>
    <w:rsid w:val="00E46A95"/>
    <w:rsid w:val="00E47C74"/>
    <w:rsid w:val="00E512A8"/>
    <w:rsid w:val="00E560EA"/>
    <w:rsid w:val="00E62C9A"/>
    <w:rsid w:val="00E644B6"/>
    <w:rsid w:val="00E64FE3"/>
    <w:rsid w:val="00E65B93"/>
    <w:rsid w:val="00E66CA2"/>
    <w:rsid w:val="00E67135"/>
    <w:rsid w:val="00E70076"/>
    <w:rsid w:val="00E71E60"/>
    <w:rsid w:val="00E741A1"/>
    <w:rsid w:val="00E74A73"/>
    <w:rsid w:val="00E74CBA"/>
    <w:rsid w:val="00E74F88"/>
    <w:rsid w:val="00E82063"/>
    <w:rsid w:val="00E86274"/>
    <w:rsid w:val="00E917E7"/>
    <w:rsid w:val="00EA3ED5"/>
    <w:rsid w:val="00EA45B5"/>
    <w:rsid w:val="00EA7B92"/>
    <w:rsid w:val="00EB0D4C"/>
    <w:rsid w:val="00EB1047"/>
    <w:rsid w:val="00EC168F"/>
    <w:rsid w:val="00EC1784"/>
    <w:rsid w:val="00EC38B4"/>
    <w:rsid w:val="00EC3EA5"/>
    <w:rsid w:val="00EC5F78"/>
    <w:rsid w:val="00EC6188"/>
    <w:rsid w:val="00ED18A9"/>
    <w:rsid w:val="00ED26F0"/>
    <w:rsid w:val="00ED27B4"/>
    <w:rsid w:val="00ED43AD"/>
    <w:rsid w:val="00ED54A4"/>
    <w:rsid w:val="00ED7D4F"/>
    <w:rsid w:val="00EE17FF"/>
    <w:rsid w:val="00EE1BBA"/>
    <w:rsid w:val="00EE4F64"/>
    <w:rsid w:val="00EF0BD8"/>
    <w:rsid w:val="00EF30DE"/>
    <w:rsid w:val="00EF6F11"/>
    <w:rsid w:val="00EF7007"/>
    <w:rsid w:val="00EF762D"/>
    <w:rsid w:val="00F02DCA"/>
    <w:rsid w:val="00F05AEA"/>
    <w:rsid w:val="00F0791F"/>
    <w:rsid w:val="00F10976"/>
    <w:rsid w:val="00F13E30"/>
    <w:rsid w:val="00F151FE"/>
    <w:rsid w:val="00F1682E"/>
    <w:rsid w:val="00F20741"/>
    <w:rsid w:val="00F2260C"/>
    <w:rsid w:val="00F22784"/>
    <w:rsid w:val="00F228A8"/>
    <w:rsid w:val="00F24C80"/>
    <w:rsid w:val="00F34FCD"/>
    <w:rsid w:val="00F378C2"/>
    <w:rsid w:val="00F441EB"/>
    <w:rsid w:val="00F4779A"/>
    <w:rsid w:val="00F50A66"/>
    <w:rsid w:val="00F52E24"/>
    <w:rsid w:val="00F532C3"/>
    <w:rsid w:val="00F605BC"/>
    <w:rsid w:val="00F63960"/>
    <w:rsid w:val="00F64BA2"/>
    <w:rsid w:val="00F6752B"/>
    <w:rsid w:val="00F7413F"/>
    <w:rsid w:val="00F83537"/>
    <w:rsid w:val="00F8658C"/>
    <w:rsid w:val="00F8701E"/>
    <w:rsid w:val="00F91103"/>
    <w:rsid w:val="00F93B5F"/>
    <w:rsid w:val="00FA075A"/>
    <w:rsid w:val="00FA1910"/>
    <w:rsid w:val="00FA2F36"/>
    <w:rsid w:val="00FA45FA"/>
    <w:rsid w:val="00FA4A36"/>
    <w:rsid w:val="00FB1478"/>
    <w:rsid w:val="00FB1EDB"/>
    <w:rsid w:val="00FB241C"/>
    <w:rsid w:val="00FB3719"/>
    <w:rsid w:val="00FB6367"/>
    <w:rsid w:val="00FD06B8"/>
    <w:rsid w:val="00FD5649"/>
    <w:rsid w:val="00FE6B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943D91"/>
  <w15:docId w15:val="{46A503AE-1968-4492-B2CA-B316AECE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Pr>
      <w:rFonts w:ascii="Arial Unicode MS" w:eastAsia="新細明體" w:hAnsi="Arial Unicode MS" w:cs="Arial Unicode MS" w:hint="eastAsia"/>
      <w:color w:val="000000"/>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5">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7">
    <w:name w:val="Balloon Text"/>
    <w:basedOn w:val="a0"/>
    <w:link w:val="a8"/>
    <w:uiPriority w:val="99"/>
    <w:semiHidden/>
    <w:unhideWhenUsed/>
    <w:rsid w:val="00CA6DCB"/>
    <w:rPr>
      <w:rFonts w:asciiTheme="majorHAnsi" w:eastAsiaTheme="majorEastAsia" w:hAnsiTheme="majorHAnsi" w:cstheme="majorBidi"/>
      <w:sz w:val="18"/>
      <w:szCs w:val="18"/>
    </w:rPr>
  </w:style>
  <w:style w:type="character" w:customStyle="1" w:styleId="a8">
    <w:name w:val="註解方塊文字 字元"/>
    <w:basedOn w:val="a1"/>
    <w:link w:val="a7"/>
    <w:uiPriority w:val="99"/>
    <w:semiHidden/>
    <w:rsid w:val="00CA6DCB"/>
    <w:rPr>
      <w:rFonts w:asciiTheme="majorHAnsi" w:eastAsiaTheme="majorEastAsia" w:hAnsiTheme="majorHAnsi" w:cstheme="majorBidi"/>
      <w:color w:val="000000"/>
      <w:sz w:val="18"/>
      <w:szCs w:val="18"/>
      <w:u w:color="000000"/>
    </w:rPr>
  </w:style>
  <w:style w:type="paragraph" w:styleId="a9">
    <w:name w:val="footnote text"/>
    <w:basedOn w:val="a0"/>
    <w:link w:val="aa"/>
    <w:uiPriority w:val="99"/>
    <w:semiHidden/>
    <w:unhideWhenUsed/>
    <w:rsid w:val="00081BF2"/>
    <w:pPr>
      <w:snapToGrid w:val="0"/>
    </w:pPr>
    <w:rPr>
      <w:sz w:val="20"/>
      <w:szCs w:val="20"/>
    </w:rPr>
  </w:style>
  <w:style w:type="character" w:customStyle="1" w:styleId="aa">
    <w:name w:val="註腳文字 字元"/>
    <w:basedOn w:val="a1"/>
    <w:link w:val="a9"/>
    <w:uiPriority w:val="99"/>
    <w:semiHidden/>
    <w:rsid w:val="00081BF2"/>
    <w:rPr>
      <w:rFonts w:ascii="Arial Unicode MS" w:eastAsia="新細明體" w:hAnsi="Arial Unicode MS" w:cs="Arial Unicode MS"/>
      <w:color w:val="000000"/>
      <w:u w:color="000000"/>
    </w:rPr>
  </w:style>
  <w:style w:type="character" w:styleId="ab">
    <w:name w:val="footnote reference"/>
    <w:basedOn w:val="a1"/>
    <w:uiPriority w:val="99"/>
    <w:semiHidden/>
    <w:unhideWhenUsed/>
    <w:rsid w:val="00081BF2"/>
    <w:rPr>
      <w:vertAlign w:val="superscript"/>
    </w:rPr>
  </w:style>
  <w:style w:type="character" w:styleId="ac">
    <w:name w:val="annotation reference"/>
    <w:basedOn w:val="a1"/>
    <w:uiPriority w:val="99"/>
    <w:semiHidden/>
    <w:unhideWhenUsed/>
    <w:rsid w:val="00847AEF"/>
    <w:rPr>
      <w:sz w:val="18"/>
      <w:szCs w:val="18"/>
    </w:rPr>
  </w:style>
  <w:style w:type="paragraph" w:styleId="ad">
    <w:name w:val="annotation text"/>
    <w:basedOn w:val="a0"/>
    <w:link w:val="ae"/>
    <w:uiPriority w:val="99"/>
    <w:unhideWhenUsed/>
    <w:rsid w:val="00847AEF"/>
  </w:style>
  <w:style w:type="character" w:customStyle="1" w:styleId="ae">
    <w:name w:val="註解文字 字元"/>
    <w:basedOn w:val="a1"/>
    <w:link w:val="ad"/>
    <w:uiPriority w:val="99"/>
    <w:rsid w:val="00847AEF"/>
    <w:rPr>
      <w:rFonts w:ascii="Arial Unicode MS" w:eastAsia="新細明體" w:hAnsi="Arial Unicode MS" w:cs="Arial Unicode MS"/>
      <w:color w:val="000000"/>
      <w:sz w:val="24"/>
      <w:szCs w:val="24"/>
      <w:u w:color="000000"/>
    </w:rPr>
  </w:style>
  <w:style w:type="paragraph" w:styleId="af">
    <w:name w:val="annotation subject"/>
    <w:basedOn w:val="ad"/>
    <w:next w:val="ad"/>
    <w:link w:val="af0"/>
    <w:uiPriority w:val="99"/>
    <w:semiHidden/>
    <w:unhideWhenUsed/>
    <w:rsid w:val="00847AEF"/>
    <w:rPr>
      <w:b/>
      <w:bCs/>
    </w:rPr>
  </w:style>
  <w:style w:type="character" w:customStyle="1" w:styleId="af0">
    <w:name w:val="註解主旨 字元"/>
    <w:basedOn w:val="ae"/>
    <w:link w:val="af"/>
    <w:uiPriority w:val="99"/>
    <w:semiHidden/>
    <w:rsid w:val="00847AEF"/>
    <w:rPr>
      <w:rFonts w:ascii="Arial Unicode MS" w:eastAsia="新細明體" w:hAnsi="Arial Unicode MS" w:cs="Arial Unicode MS"/>
      <w:b/>
      <w:bCs/>
      <w:color w:val="000000"/>
      <w:sz w:val="24"/>
      <w:szCs w:val="24"/>
      <w:u w:color="000000"/>
    </w:rPr>
  </w:style>
  <w:style w:type="paragraph" w:styleId="af1">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2">
    <w:name w:val="Table Grid"/>
    <w:basedOn w:val="a2"/>
    <w:uiPriority w:val="59"/>
    <w:rsid w:val="00F02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3oh-">
    <w:name w:val="_3oh-"/>
    <w:basedOn w:val="a1"/>
    <w:rsid w:val="006A6447"/>
  </w:style>
  <w:style w:type="paragraph" w:styleId="af3">
    <w:name w:val="List Paragraph"/>
    <w:basedOn w:val="a0"/>
    <w:uiPriority w:val="34"/>
    <w:qFormat/>
    <w:rsid w:val="00C5005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hint="default"/>
      <w:color w:val="auto"/>
      <w:bdr w:val="none" w:sz="0" w:space="0" w:color="auto"/>
      <w:lang w:val="en-PH" w:eastAsia="en-US"/>
    </w:rPr>
  </w:style>
  <w:style w:type="paragraph" w:styleId="HTML">
    <w:name w:val="HTML Preformatted"/>
    <w:basedOn w:val="a0"/>
    <w:link w:val="HTML0"/>
    <w:uiPriority w:val="99"/>
    <w:semiHidden/>
    <w:unhideWhenUsed/>
    <w:rsid w:val="0030611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hint="default"/>
      <w:color w:val="auto"/>
      <w:bdr w:val="none" w:sz="0" w:space="0" w:color="auto"/>
    </w:rPr>
  </w:style>
  <w:style w:type="character" w:customStyle="1" w:styleId="HTML0">
    <w:name w:val="HTML 預設格式 字元"/>
    <w:basedOn w:val="a1"/>
    <w:link w:val="HTML"/>
    <w:uiPriority w:val="99"/>
    <w:semiHidden/>
    <w:rsid w:val="00306110"/>
    <w:rPr>
      <w:rFonts w:ascii="細明體" w:eastAsia="細明體" w:hAnsi="細明體" w:cs="細明體"/>
      <w:sz w:val="24"/>
      <w:szCs w:val="24"/>
      <w:bdr w:val="none" w:sz="0" w:space="0" w:color="auto"/>
    </w:rPr>
  </w:style>
  <w:style w:type="character" w:customStyle="1" w:styleId="y2iqfc">
    <w:name w:val="y2iqfc"/>
    <w:basedOn w:val="a1"/>
    <w:rsid w:val="00306110"/>
  </w:style>
  <w:style w:type="paragraph" w:customStyle="1" w:styleId="Default">
    <w:name w:val="Default"/>
    <w:rsid w:val="00191F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微軟正黑體" w:eastAsia="微軟正黑體" w:hAnsiTheme="minorHAnsi" w:cs="微軟正黑體"/>
      <w:color w:val="000000"/>
      <w:sz w:val="24"/>
      <w:szCs w:val="24"/>
      <w:bdr w:val="none" w:sz="0" w:space="0" w:color="auto"/>
    </w:rPr>
  </w:style>
  <w:style w:type="character" w:styleId="af4">
    <w:name w:val="Unresolved Mention"/>
    <w:basedOn w:val="a1"/>
    <w:uiPriority w:val="99"/>
    <w:semiHidden/>
    <w:unhideWhenUsed/>
    <w:rsid w:val="000001B9"/>
    <w:rPr>
      <w:color w:val="605E5C"/>
      <w:shd w:val="clear" w:color="auto" w:fill="E1DFDD"/>
    </w:rPr>
  </w:style>
  <w:style w:type="paragraph" w:styleId="a">
    <w:name w:val="List Bullet"/>
    <w:basedOn w:val="a0"/>
    <w:uiPriority w:val="99"/>
    <w:unhideWhenUsed/>
    <w:rsid w:val="0018227F"/>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3913">
      <w:bodyDiv w:val="1"/>
      <w:marLeft w:val="0"/>
      <w:marRight w:val="0"/>
      <w:marTop w:val="0"/>
      <w:marBottom w:val="0"/>
      <w:divBdr>
        <w:top w:val="none" w:sz="0" w:space="0" w:color="auto"/>
        <w:left w:val="none" w:sz="0" w:space="0" w:color="auto"/>
        <w:bottom w:val="none" w:sz="0" w:space="0" w:color="auto"/>
        <w:right w:val="none" w:sz="0" w:space="0" w:color="auto"/>
      </w:divBdr>
    </w:div>
    <w:div w:id="97602185">
      <w:bodyDiv w:val="1"/>
      <w:marLeft w:val="0"/>
      <w:marRight w:val="0"/>
      <w:marTop w:val="0"/>
      <w:marBottom w:val="0"/>
      <w:divBdr>
        <w:top w:val="none" w:sz="0" w:space="0" w:color="auto"/>
        <w:left w:val="none" w:sz="0" w:space="0" w:color="auto"/>
        <w:bottom w:val="none" w:sz="0" w:space="0" w:color="auto"/>
        <w:right w:val="none" w:sz="0" w:space="0" w:color="auto"/>
      </w:divBdr>
    </w:div>
    <w:div w:id="152531239">
      <w:bodyDiv w:val="1"/>
      <w:marLeft w:val="0"/>
      <w:marRight w:val="0"/>
      <w:marTop w:val="0"/>
      <w:marBottom w:val="0"/>
      <w:divBdr>
        <w:top w:val="none" w:sz="0" w:space="0" w:color="auto"/>
        <w:left w:val="none" w:sz="0" w:space="0" w:color="auto"/>
        <w:bottom w:val="none" w:sz="0" w:space="0" w:color="auto"/>
        <w:right w:val="none" w:sz="0" w:space="0" w:color="auto"/>
      </w:divBdr>
    </w:div>
    <w:div w:id="158690330">
      <w:bodyDiv w:val="1"/>
      <w:marLeft w:val="0"/>
      <w:marRight w:val="0"/>
      <w:marTop w:val="0"/>
      <w:marBottom w:val="0"/>
      <w:divBdr>
        <w:top w:val="none" w:sz="0" w:space="0" w:color="auto"/>
        <w:left w:val="none" w:sz="0" w:space="0" w:color="auto"/>
        <w:bottom w:val="none" w:sz="0" w:space="0" w:color="auto"/>
        <w:right w:val="none" w:sz="0" w:space="0" w:color="auto"/>
      </w:divBdr>
    </w:div>
    <w:div w:id="548539497">
      <w:bodyDiv w:val="1"/>
      <w:marLeft w:val="0"/>
      <w:marRight w:val="0"/>
      <w:marTop w:val="0"/>
      <w:marBottom w:val="0"/>
      <w:divBdr>
        <w:top w:val="none" w:sz="0" w:space="0" w:color="auto"/>
        <w:left w:val="none" w:sz="0" w:space="0" w:color="auto"/>
        <w:bottom w:val="none" w:sz="0" w:space="0" w:color="auto"/>
        <w:right w:val="none" w:sz="0" w:space="0" w:color="auto"/>
      </w:divBdr>
    </w:div>
    <w:div w:id="586619422">
      <w:bodyDiv w:val="1"/>
      <w:marLeft w:val="0"/>
      <w:marRight w:val="0"/>
      <w:marTop w:val="0"/>
      <w:marBottom w:val="0"/>
      <w:divBdr>
        <w:top w:val="none" w:sz="0" w:space="0" w:color="auto"/>
        <w:left w:val="none" w:sz="0" w:space="0" w:color="auto"/>
        <w:bottom w:val="none" w:sz="0" w:space="0" w:color="auto"/>
        <w:right w:val="none" w:sz="0" w:space="0" w:color="auto"/>
      </w:divBdr>
    </w:div>
    <w:div w:id="608590172">
      <w:bodyDiv w:val="1"/>
      <w:marLeft w:val="0"/>
      <w:marRight w:val="0"/>
      <w:marTop w:val="0"/>
      <w:marBottom w:val="0"/>
      <w:divBdr>
        <w:top w:val="none" w:sz="0" w:space="0" w:color="auto"/>
        <w:left w:val="none" w:sz="0" w:space="0" w:color="auto"/>
        <w:bottom w:val="none" w:sz="0" w:space="0" w:color="auto"/>
        <w:right w:val="none" w:sz="0" w:space="0" w:color="auto"/>
      </w:divBdr>
    </w:div>
    <w:div w:id="613244606">
      <w:bodyDiv w:val="1"/>
      <w:marLeft w:val="0"/>
      <w:marRight w:val="0"/>
      <w:marTop w:val="0"/>
      <w:marBottom w:val="0"/>
      <w:divBdr>
        <w:top w:val="none" w:sz="0" w:space="0" w:color="auto"/>
        <w:left w:val="none" w:sz="0" w:space="0" w:color="auto"/>
        <w:bottom w:val="none" w:sz="0" w:space="0" w:color="auto"/>
        <w:right w:val="none" w:sz="0" w:space="0" w:color="auto"/>
      </w:divBdr>
    </w:div>
    <w:div w:id="803038606">
      <w:bodyDiv w:val="1"/>
      <w:marLeft w:val="0"/>
      <w:marRight w:val="0"/>
      <w:marTop w:val="0"/>
      <w:marBottom w:val="0"/>
      <w:divBdr>
        <w:top w:val="none" w:sz="0" w:space="0" w:color="auto"/>
        <w:left w:val="none" w:sz="0" w:space="0" w:color="auto"/>
        <w:bottom w:val="none" w:sz="0" w:space="0" w:color="auto"/>
        <w:right w:val="none" w:sz="0" w:space="0" w:color="auto"/>
      </w:divBdr>
    </w:div>
    <w:div w:id="1081875886">
      <w:bodyDiv w:val="1"/>
      <w:marLeft w:val="0"/>
      <w:marRight w:val="0"/>
      <w:marTop w:val="0"/>
      <w:marBottom w:val="0"/>
      <w:divBdr>
        <w:top w:val="none" w:sz="0" w:space="0" w:color="auto"/>
        <w:left w:val="none" w:sz="0" w:space="0" w:color="auto"/>
        <w:bottom w:val="none" w:sz="0" w:space="0" w:color="auto"/>
        <w:right w:val="none" w:sz="0" w:space="0" w:color="auto"/>
      </w:divBdr>
    </w:div>
    <w:div w:id="1145927316">
      <w:bodyDiv w:val="1"/>
      <w:marLeft w:val="0"/>
      <w:marRight w:val="0"/>
      <w:marTop w:val="0"/>
      <w:marBottom w:val="0"/>
      <w:divBdr>
        <w:top w:val="none" w:sz="0" w:space="0" w:color="auto"/>
        <w:left w:val="none" w:sz="0" w:space="0" w:color="auto"/>
        <w:bottom w:val="none" w:sz="0" w:space="0" w:color="auto"/>
        <w:right w:val="none" w:sz="0" w:space="0" w:color="auto"/>
      </w:divBdr>
    </w:div>
    <w:div w:id="1220018638">
      <w:bodyDiv w:val="1"/>
      <w:marLeft w:val="0"/>
      <w:marRight w:val="0"/>
      <w:marTop w:val="0"/>
      <w:marBottom w:val="0"/>
      <w:divBdr>
        <w:top w:val="none" w:sz="0" w:space="0" w:color="auto"/>
        <w:left w:val="none" w:sz="0" w:space="0" w:color="auto"/>
        <w:bottom w:val="none" w:sz="0" w:space="0" w:color="auto"/>
        <w:right w:val="none" w:sz="0" w:space="0" w:color="auto"/>
      </w:divBdr>
    </w:div>
    <w:div w:id="1600722820">
      <w:bodyDiv w:val="1"/>
      <w:marLeft w:val="0"/>
      <w:marRight w:val="0"/>
      <w:marTop w:val="0"/>
      <w:marBottom w:val="0"/>
      <w:divBdr>
        <w:top w:val="none" w:sz="0" w:space="0" w:color="auto"/>
        <w:left w:val="none" w:sz="0" w:space="0" w:color="auto"/>
        <w:bottom w:val="none" w:sz="0" w:space="0" w:color="auto"/>
        <w:right w:val="none" w:sz="0" w:space="0" w:color="auto"/>
      </w:divBdr>
    </w:div>
    <w:div w:id="1652708204">
      <w:bodyDiv w:val="1"/>
      <w:marLeft w:val="0"/>
      <w:marRight w:val="0"/>
      <w:marTop w:val="0"/>
      <w:marBottom w:val="0"/>
      <w:divBdr>
        <w:top w:val="none" w:sz="0" w:space="0" w:color="auto"/>
        <w:left w:val="none" w:sz="0" w:space="0" w:color="auto"/>
        <w:bottom w:val="none" w:sz="0" w:space="0" w:color="auto"/>
        <w:right w:val="none" w:sz="0" w:space="0" w:color="auto"/>
      </w:divBdr>
    </w:div>
    <w:div w:id="1708874234">
      <w:bodyDiv w:val="1"/>
      <w:marLeft w:val="0"/>
      <w:marRight w:val="0"/>
      <w:marTop w:val="0"/>
      <w:marBottom w:val="0"/>
      <w:divBdr>
        <w:top w:val="none" w:sz="0" w:space="0" w:color="auto"/>
        <w:left w:val="none" w:sz="0" w:space="0" w:color="auto"/>
        <w:bottom w:val="none" w:sz="0" w:space="0" w:color="auto"/>
        <w:right w:val="none" w:sz="0" w:space="0" w:color="auto"/>
      </w:divBdr>
    </w:div>
    <w:div w:id="1814832044">
      <w:bodyDiv w:val="1"/>
      <w:marLeft w:val="0"/>
      <w:marRight w:val="0"/>
      <w:marTop w:val="0"/>
      <w:marBottom w:val="0"/>
      <w:divBdr>
        <w:top w:val="none" w:sz="0" w:space="0" w:color="auto"/>
        <w:left w:val="none" w:sz="0" w:space="0" w:color="auto"/>
        <w:bottom w:val="none" w:sz="0" w:space="0" w:color="auto"/>
        <w:right w:val="none" w:sz="0" w:space="0" w:color="auto"/>
      </w:divBdr>
    </w:div>
    <w:div w:id="1853572113">
      <w:bodyDiv w:val="1"/>
      <w:marLeft w:val="0"/>
      <w:marRight w:val="0"/>
      <w:marTop w:val="0"/>
      <w:marBottom w:val="0"/>
      <w:divBdr>
        <w:top w:val="none" w:sz="0" w:space="0" w:color="auto"/>
        <w:left w:val="none" w:sz="0" w:space="0" w:color="auto"/>
        <w:bottom w:val="none" w:sz="0" w:space="0" w:color="auto"/>
        <w:right w:val="none" w:sz="0" w:space="0" w:color="auto"/>
      </w:divBdr>
    </w:div>
    <w:div w:id="1938247641">
      <w:bodyDiv w:val="1"/>
      <w:marLeft w:val="0"/>
      <w:marRight w:val="0"/>
      <w:marTop w:val="0"/>
      <w:marBottom w:val="0"/>
      <w:divBdr>
        <w:top w:val="none" w:sz="0" w:space="0" w:color="auto"/>
        <w:left w:val="none" w:sz="0" w:space="0" w:color="auto"/>
        <w:bottom w:val="none" w:sz="0" w:space="0" w:color="auto"/>
        <w:right w:val="none" w:sz="0" w:space="0" w:color="auto"/>
      </w:divBdr>
    </w:div>
    <w:div w:id="1945843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fam.museum/" TargetMode="External"/><Relationship Id="rId13" Type="http://schemas.openxmlformats.org/officeDocument/2006/relationships/hyperlink" Target="http://www.tfam.museu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kao-tfam@gov.taipe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than-tfam@gov.taipe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Helvetica"/>
        <a:ea typeface="細明體"/>
        <a:cs typeface="Helvetica"/>
      </a:majorFont>
      <a:minorFont>
        <a:latin typeface="Helvetica"/>
        <a:ea typeface="新細明體"/>
        <a:cs typeface="Helvetica"/>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5C47F-36A3-451C-BCB7-8B47EB66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李亦晟</dc:creator>
  <cp:keywords/>
  <dc:description/>
  <cp:lastModifiedBy>李亦晟</cp:lastModifiedBy>
  <cp:revision>11</cp:revision>
  <cp:lastPrinted>2024-03-08T01:39:00Z</cp:lastPrinted>
  <dcterms:created xsi:type="dcterms:W3CDTF">2024-03-15T09:06:00Z</dcterms:created>
  <dcterms:modified xsi:type="dcterms:W3CDTF">2024-04-02T01:24:00Z</dcterms:modified>
</cp:coreProperties>
</file>