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A4135" w14:textId="7F58FB3F" w:rsidR="00A9483E" w:rsidRPr="00842E24" w:rsidRDefault="00A9483E" w:rsidP="001571F7">
      <w:pPr>
        <w:snapToGrid w:val="0"/>
        <w:spacing w:line="276" w:lineRule="auto"/>
        <w:jc w:val="both"/>
        <w:rPr>
          <w:rFonts w:ascii="微軟正黑體" w:eastAsia="微軟正黑體" w:hAnsi="微軟正黑體" w:cs="Times New Roman"/>
          <w:b/>
          <w:sz w:val="20"/>
          <w:szCs w:val="20"/>
          <w:lang w:val="zh-TW"/>
        </w:rPr>
      </w:pPr>
      <w:r w:rsidRPr="00842E24">
        <w:rPr>
          <w:rFonts w:ascii="微軟正黑體" w:eastAsia="微軟正黑體" w:hAnsi="微軟正黑體" w:cs="Times New Roman"/>
          <w:b/>
          <w:sz w:val="20"/>
          <w:szCs w:val="20"/>
          <w:lang w:val="zh-TW"/>
        </w:rPr>
        <w:t>臺北市立美術館新聞稿</w:t>
      </w:r>
    </w:p>
    <w:tbl>
      <w:tblPr>
        <w:tblStyle w:val="af1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5245"/>
      </w:tblGrid>
      <w:tr w:rsidR="00451D54" w:rsidRPr="00842E24" w14:paraId="0D27A16E" w14:textId="77777777" w:rsidTr="00E37921">
        <w:trPr>
          <w:trHeight w:val="186"/>
        </w:trPr>
        <w:tc>
          <w:tcPr>
            <w:tcW w:w="4547" w:type="dxa"/>
            <w:vAlign w:val="center"/>
          </w:tcPr>
          <w:p w14:paraId="21247342" w14:textId="77777777" w:rsidR="00A9483E" w:rsidRPr="00842E24" w:rsidRDefault="00A9483E" w:rsidP="00C549BF">
            <w:pPr>
              <w:snapToGrid w:val="0"/>
              <w:jc w:val="both"/>
              <w:rPr>
                <w:rFonts w:ascii="微軟正黑體" w:eastAsia="微軟正黑體" w:hAnsi="微軟正黑體"/>
                <w:lang w:val="zh-TW"/>
              </w:rPr>
            </w:pPr>
            <w:r w:rsidRPr="00842E24">
              <w:rPr>
                <w:rFonts w:ascii="微軟正黑體" w:eastAsia="微軟正黑體" w:hAnsi="微軟正黑體"/>
                <w:lang w:val="zh-TW"/>
              </w:rPr>
              <w:t>發稿單位：行銷推廣組</w:t>
            </w:r>
          </w:p>
        </w:tc>
        <w:tc>
          <w:tcPr>
            <w:tcW w:w="5341" w:type="dxa"/>
            <w:vAlign w:val="center"/>
          </w:tcPr>
          <w:p w14:paraId="0E667F20" w14:textId="77777777" w:rsidR="00A9483E" w:rsidRPr="00842E24" w:rsidRDefault="00A9483E" w:rsidP="00C549BF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842E24">
              <w:rPr>
                <w:rFonts w:ascii="微軟正黑體" w:eastAsia="微軟正黑體" w:hAnsi="微軟正黑體"/>
                <w:lang w:val="zh-TW"/>
              </w:rPr>
              <w:t>官方網頁</w:t>
            </w:r>
            <w:r w:rsidRPr="00842E24">
              <w:rPr>
                <w:rFonts w:ascii="微軟正黑體" w:eastAsia="微軟正黑體" w:hAnsi="微軟正黑體"/>
              </w:rPr>
              <w:t>：http://www.tfam.museum/</w:t>
            </w:r>
          </w:p>
        </w:tc>
      </w:tr>
      <w:tr w:rsidR="00451D54" w:rsidRPr="00842E24" w14:paraId="4456E448" w14:textId="77777777" w:rsidTr="00E37921">
        <w:trPr>
          <w:trHeight w:val="262"/>
        </w:trPr>
        <w:tc>
          <w:tcPr>
            <w:tcW w:w="4547" w:type="dxa"/>
            <w:vAlign w:val="center"/>
          </w:tcPr>
          <w:p w14:paraId="4468B248" w14:textId="77777777" w:rsidR="00A9483E" w:rsidRPr="00842E24" w:rsidRDefault="00A9483E" w:rsidP="001571F7">
            <w:pPr>
              <w:snapToGrid w:val="0"/>
              <w:jc w:val="both"/>
              <w:rPr>
                <w:rFonts w:ascii="微軟正黑體" w:eastAsia="微軟正黑體" w:hAnsi="微軟正黑體"/>
                <w:lang w:val="zh-TW"/>
              </w:rPr>
            </w:pPr>
            <w:r w:rsidRPr="00842E24">
              <w:rPr>
                <w:rFonts w:ascii="微軟正黑體" w:eastAsia="微軟正黑體" w:hAnsi="微軟正黑體"/>
                <w:lang w:val="zh-TW"/>
              </w:rPr>
              <w:t>發稿日期：</w:t>
            </w:r>
            <w:r w:rsidR="00422270" w:rsidRPr="00842E24">
              <w:rPr>
                <w:rFonts w:ascii="微軟正黑體" w:eastAsia="微軟正黑體" w:hAnsi="微軟正黑體"/>
                <w:lang w:val="zh-TW"/>
              </w:rPr>
              <w:t>202</w:t>
            </w:r>
            <w:r w:rsidR="00B31CB5">
              <w:rPr>
                <w:rFonts w:ascii="微軟正黑體" w:eastAsia="微軟正黑體" w:hAnsi="微軟正黑體" w:hint="eastAsia"/>
                <w:lang w:val="zh-TW"/>
              </w:rPr>
              <w:t>3</w:t>
            </w:r>
            <w:r w:rsidR="00422270" w:rsidRPr="00842E24">
              <w:rPr>
                <w:rFonts w:ascii="微軟正黑體" w:eastAsia="微軟正黑體" w:hAnsi="微軟正黑體"/>
                <w:lang w:val="zh-TW"/>
              </w:rPr>
              <w:t>.0</w:t>
            </w:r>
            <w:r w:rsidR="00B31CB5">
              <w:rPr>
                <w:rFonts w:ascii="微軟正黑體" w:eastAsia="微軟正黑體" w:hAnsi="微軟正黑體" w:hint="eastAsia"/>
                <w:lang w:val="zh-TW"/>
              </w:rPr>
              <w:t>4</w:t>
            </w:r>
            <w:r w:rsidR="00422270" w:rsidRPr="00842E24">
              <w:rPr>
                <w:rFonts w:ascii="微軟正黑體" w:eastAsia="微軟正黑體" w:hAnsi="微軟正黑體"/>
                <w:lang w:val="zh-TW"/>
              </w:rPr>
              <w:t>.</w:t>
            </w:r>
            <w:r w:rsidR="00B31CB5">
              <w:rPr>
                <w:rFonts w:ascii="微軟正黑體" w:eastAsia="微軟正黑體" w:hAnsi="微軟正黑體" w:hint="eastAsia"/>
                <w:lang w:val="zh-TW"/>
              </w:rPr>
              <w:t>21</w:t>
            </w:r>
          </w:p>
        </w:tc>
        <w:tc>
          <w:tcPr>
            <w:tcW w:w="5341" w:type="dxa"/>
            <w:vAlign w:val="center"/>
          </w:tcPr>
          <w:p w14:paraId="7F8C4C45" w14:textId="77777777" w:rsidR="00A9483E" w:rsidRPr="00842E24" w:rsidRDefault="00A9483E" w:rsidP="00C549BF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842E24">
              <w:rPr>
                <w:rFonts w:ascii="微軟正黑體" w:eastAsia="微軟正黑體" w:hAnsi="微軟正黑體"/>
                <w:lang w:val="zh-TW"/>
              </w:rPr>
              <w:t>FB粉絲專頁：臺北市立美術館</w:t>
            </w:r>
            <w:r w:rsidRPr="00842E24">
              <w:rPr>
                <w:rFonts w:ascii="微軟正黑體" w:eastAsia="微軟正黑體" w:hAnsi="微軟正黑體"/>
              </w:rPr>
              <w:t>Taipei Fine Arts Museum</w:t>
            </w:r>
          </w:p>
        </w:tc>
      </w:tr>
      <w:tr w:rsidR="00451D54" w:rsidRPr="00DF7D02" w14:paraId="3274A549" w14:textId="77777777" w:rsidTr="00E37921">
        <w:tc>
          <w:tcPr>
            <w:tcW w:w="9888" w:type="dxa"/>
            <w:gridSpan w:val="2"/>
            <w:vAlign w:val="center"/>
          </w:tcPr>
          <w:p w14:paraId="548089AD" w14:textId="3435495B" w:rsidR="00A9483E" w:rsidRPr="00842E24" w:rsidRDefault="009F3A2E" w:rsidP="001571F7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szCs w:val="24"/>
              </w:rPr>
              <w:drawing>
                <wp:anchor distT="0" distB="0" distL="114300" distR="114300" simplePos="0" relativeHeight="251663872" behindDoc="0" locked="0" layoutInCell="1" allowOverlap="1" wp14:anchorId="44F53B41" wp14:editId="557B9228">
                  <wp:simplePos x="0" y="0"/>
                  <wp:positionH relativeFrom="column">
                    <wp:posOffset>5549900</wp:posOffset>
                  </wp:positionH>
                  <wp:positionV relativeFrom="paragraph">
                    <wp:posOffset>66675</wp:posOffset>
                  </wp:positionV>
                  <wp:extent cx="581025" cy="581025"/>
                  <wp:effectExtent l="0" t="0" r="9525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83E" w:rsidRPr="00842E24">
              <w:rPr>
                <w:rFonts w:ascii="微軟正黑體" w:eastAsia="微軟正黑體" w:hAnsi="微軟正黑體"/>
                <w:lang w:val="zh-TW"/>
              </w:rPr>
              <w:t>新聞聯絡人</w:t>
            </w:r>
            <w:r w:rsidR="00A9483E" w:rsidRPr="00842E24">
              <w:rPr>
                <w:rFonts w:ascii="微軟正黑體" w:eastAsia="微軟正黑體" w:hAnsi="微軟正黑體"/>
              </w:rPr>
              <w:t>：</w:t>
            </w:r>
            <w:r w:rsidR="00B31CB5">
              <w:rPr>
                <w:rFonts w:ascii="微軟正黑體" w:eastAsia="微軟正黑體" w:hAnsi="微軟正黑體" w:hint="eastAsia"/>
              </w:rPr>
              <w:t>修天容</w:t>
            </w:r>
            <w:r w:rsidR="00A9483E" w:rsidRPr="00842E24">
              <w:rPr>
                <w:rFonts w:ascii="微軟正黑體" w:eastAsia="微軟正黑體" w:hAnsi="微軟正黑體"/>
              </w:rPr>
              <w:t>02-2595-7656</w:t>
            </w:r>
            <w:r w:rsidR="00A9483E" w:rsidRPr="00842E24">
              <w:rPr>
                <w:rFonts w:ascii="微軟正黑體" w:eastAsia="微軟正黑體" w:hAnsi="微軟正黑體"/>
                <w:lang w:val="zh-TW"/>
              </w:rPr>
              <w:t>分機</w:t>
            </w:r>
            <w:r w:rsidR="002A3EA2" w:rsidRPr="00842E24">
              <w:rPr>
                <w:rFonts w:ascii="微軟正黑體" w:eastAsia="微軟正黑體" w:hAnsi="微軟正黑體"/>
              </w:rPr>
              <w:t>1</w:t>
            </w:r>
            <w:r w:rsidR="002A3EA2" w:rsidRPr="00842E24">
              <w:rPr>
                <w:rFonts w:ascii="微軟正黑體" w:eastAsia="微軟正黑體" w:hAnsi="微軟正黑體" w:hint="eastAsia"/>
              </w:rPr>
              <w:t>1</w:t>
            </w:r>
            <w:r w:rsidR="00B31CB5">
              <w:rPr>
                <w:rFonts w:ascii="微軟正黑體" w:eastAsia="微軟正黑體" w:hAnsi="微軟正黑體" w:hint="eastAsia"/>
              </w:rPr>
              <w:t>2</w:t>
            </w:r>
            <w:r w:rsidR="00A9483E" w:rsidRPr="00842E24">
              <w:rPr>
                <w:rFonts w:ascii="微軟正黑體" w:eastAsia="微軟正黑體" w:hAnsi="微軟正黑體"/>
              </w:rPr>
              <w:t>，</w:t>
            </w:r>
            <w:proofErr w:type="spellStart"/>
            <w:r w:rsidR="007C7B48">
              <w:rPr>
                <w:rFonts w:ascii="微軟正黑體" w:eastAsia="微軟正黑體" w:hAnsi="微軟正黑體" w:hint="eastAsia"/>
              </w:rPr>
              <w:t>d</w:t>
            </w:r>
            <w:r w:rsidR="007C7B48">
              <w:rPr>
                <w:rFonts w:ascii="微軟正黑體" w:eastAsia="微軟正黑體" w:hAnsi="微軟正黑體"/>
              </w:rPr>
              <w:t>aisy.s-tfam</w:t>
            </w:r>
            <w:r w:rsidR="002A3EA2" w:rsidRPr="00842E24">
              <w:rPr>
                <w:rFonts w:ascii="微軟正黑體" w:eastAsia="微軟正黑體" w:hAnsi="微軟正黑體" w:hint="eastAsia"/>
              </w:rPr>
              <w:t>@gov.</w:t>
            </w:r>
            <w:r w:rsidR="00501B48">
              <w:rPr>
                <w:rFonts w:ascii="微軟正黑體" w:eastAsia="微軟正黑體" w:hAnsi="微軟正黑體"/>
              </w:rPr>
              <w:t>taipei</w:t>
            </w:r>
            <w:proofErr w:type="spellEnd"/>
          </w:p>
          <w:p w14:paraId="2B70A311" w14:textId="2CF06D23" w:rsidR="00A9483E" w:rsidRDefault="00DE70BE" w:rsidP="00C549BF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9507A8">
              <w:rPr>
                <w:rFonts w:eastAsia="微軟正黑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26413FF9" wp14:editId="6A871871">
                      <wp:simplePos x="0" y="0"/>
                      <wp:positionH relativeFrom="column">
                        <wp:posOffset>5399405</wp:posOffset>
                      </wp:positionH>
                      <wp:positionV relativeFrom="paragraph">
                        <wp:posOffset>144145</wp:posOffset>
                      </wp:positionV>
                      <wp:extent cx="942975" cy="320040"/>
                      <wp:effectExtent l="0" t="0" r="0" b="0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25723" w14:textId="77777777" w:rsidR="00DE70BE" w:rsidRDefault="00DE70BE" w:rsidP="00DE70BE">
                                  <w:pPr>
                                    <w:rPr>
                                      <w:sz w:val="14"/>
                                      <w:szCs w:val="20"/>
                                    </w:rPr>
                                  </w:pPr>
                                </w:p>
                                <w:p w14:paraId="6A65A8B0" w14:textId="77777777" w:rsidR="00DE70BE" w:rsidRPr="007D7CCF" w:rsidRDefault="00DE70BE" w:rsidP="00DE70BE">
                                  <w:pPr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7D7CCF">
                                    <w:rPr>
                                      <w:rFonts w:ascii="微軟正黑體" w:eastAsia="微軟正黑體" w:hAnsi="微軟正黑體" w:hint="eastAsia"/>
                                      <w:sz w:val="14"/>
                                      <w:szCs w:val="20"/>
                                    </w:rPr>
                                    <w:t>媒體資料雲端連結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w14:anchorId="26413F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425.15pt;margin-top:11.35pt;width:74.25pt;height:25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" filled="f" stroked="f">
                      <v:textbox style="mso-fit-shape-to-text:t">
                        <w:txbxContent>
                          <w:p w14:paraId="52D25723" w14:textId="77777777" w:rsidR="00DE70BE" w:rsidRDefault="00DE70BE" w:rsidP="00DE70BE">
                            <w:pPr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6A65A8B0" w14:textId="77777777" w:rsidR="00DE70BE" w:rsidRPr="007D7CCF" w:rsidRDefault="00DE70BE" w:rsidP="00DE70BE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D7CCF">
                              <w:rPr>
                                <w:rFonts w:ascii="微軟正黑體" w:eastAsia="微軟正黑體" w:hAnsi="微軟正黑體" w:hint="eastAsia"/>
                                <w:sz w:val="14"/>
                                <w:szCs w:val="20"/>
                              </w:rPr>
                              <w:t>媒體資料雲端連結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249" w:rsidRPr="00842E24">
              <w:rPr>
                <w:rFonts w:ascii="微軟正黑體" w:eastAsia="微軟正黑體" w:hAnsi="微軟正黑體"/>
              </w:rPr>
              <w:t xml:space="preserve">          </w:t>
            </w:r>
            <w:r w:rsidR="00A9483E" w:rsidRPr="00842E24">
              <w:rPr>
                <w:rFonts w:ascii="微軟正黑體" w:eastAsia="微軟正黑體" w:hAnsi="微軟正黑體"/>
              </w:rPr>
              <w:t xml:space="preserve">  </w:t>
            </w:r>
            <w:r w:rsidR="00A9483E" w:rsidRPr="00842E24">
              <w:rPr>
                <w:rFonts w:ascii="微軟正黑體" w:eastAsia="微軟正黑體" w:hAnsi="微軟正黑體"/>
                <w:lang w:val="zh-TW"/>
              </w:rPr>
              <w:t>高子</w:t>
            </w:r>
            <w:proofErr w:type="gramStart"/>
            <w:r w:rsidR="00A9483E" w:rsidRPr="00842E24">
              <w:rPr>
                <w:rFonts w:ascii="微軟正黑體" w:eastAsia="微軟正黑體" w:hAnsi="微軟正黑體"/>
                <w:lang w:val="zh-TW"/>
              </w:rPr>
              <w:t>衿</w:t>
            </w:r>
            <w:proofErr w:type="gramEnd"/>
            <w:r w:rsidR="00A9483E" w:rsidRPr="00842E24">
              <w:rPr>
                <w:rFonts w:ascii="微軟正黑體" w:eastAsia="微軟正黑體" w:hAnsi="微軟正黑體"/>
              </w:rPr>
              <w:t xml:space="preserve"> 02-2595-7656</w:t>
            </w:r>
            <w:r w:rsidR="00A9483E" w:rsidRPr="00842E24">
              <w:rPr>
                <w:rFonts w:ascii="微軟正黑體" w:eastAsia="微軟正黑體" w:hAnsi="微軟正黑體"/>
                <w:lang w:val="zh-TW"/>
              </w:rPr>
              <w:t>分機</w:t>
            </w:r>
            <w:r w:rsidR="00A9483E" w:rsidRPr="00842E24">
              <w:rPr>
                <w:rFonts w:ascii="微軟正黑體" w:eastAsia="微軟正黑體" w:hAnsi="微軟正黑體"/>
              </w:rPr>
              <w:t>110，</w:t>
            </w:r>
            <w:proofErr w:type="spellStart"/>
            <w:r w:rsidR="00A9483E" w:rsidRPr="00842E24">
              <w:rPr>
                <w:rFonts w:ascii="微軟正黑體" w:eastAsia="微軟正黑體" w:hAnsi="微軟正黑體"/>
              </w:rPr>
              <w:t>tckao</w:t>
            </w:r>
            <w:r w:rsidR="00501B48">
              <w:rPr>
                <w:rFonts w:ascii="微軟正黑體" w:eastAsia="微軟正黑體" w:hAnsi="微軟正黑體"/>
              </w:rPr>
              <w:t>-tfam</w:t>
            </w:r>
            <w:r w:rsidR="00501B48" w:rsidRPr="00842E24">
              <w:rPr>
                <w:rFonts w:ascii="微軟正黑體" w:eastAsia="微軟正黑體" w:hAnsi="微軟正黑體" w:hint="eastAsia"/>
              </w:rPr>
              <w:t>@gov.</w:t>
            </w:r>
            <w:r w:rsidR="00501B48">
              <w:rPr>
                <w:rFonts w:ascii="微軟正黑體" w:eastAsia="微軟正黑體" w:hAnsi="微軟正黑體"/>
              </w:rPr>
              <w:t>taipei</w:t>
            </w:r>
            <w:proofErr w:type="spellEnd"/>
          </w:p>
          <w:p w14:paraId="622EA4C9" w14:textId="376EB3B1" w:rsidR="009F3A2E" w:rsidRPr="00DE70BE" w:rsidRDefault="009F3A2E" w:rsidP="00C549BF">
            <w:pPr>
              <w:snapToGrid w:val="0"/>
              <w:jc w:val="both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</w:p>
        </w:tc>
      </w:tr>
    </w:tbl>
    <w:p w14:paraId="2DE6790E" w14:textId="134C8B6E" w:rsidR="00DE70BE" w:rsidRDefault="00DE70BE" w:rsidP="00501B48">
      <w:pPr>
        <w:widowControl/>
        <w:adjustRightInd w:val="0"/>
        <w:snapToGrid w:val="0"/>
        <w:jc w:val="center"/>
        <w:rPr>
          <w:rFonts w:ascii="Times New Roman" w:eastAsia="微軟正黑體" w:hAnsi="Times New Roman" w:cs="Times New Roman"/>
          <w:kern w:val="0"/>
          <w:sz w:val="20"/>
          <w:szCs w:val="20"/>
        </w:rPr>
      </w:pPr>
      <w:r>
        <w:rPr>
          <w:rFonts w:ascii="微軟正黑體" w:eastAsia="微軟正黑體" w:hAnsi="微軟正黑體" w:cs="Times New Roman"/>
          <w:b/>
          <w:noProof/>
          <w:color w:val="000000" w:themeColor="text1"/>
          <w:szCs w:val="24"/>
        </w:rPr>
        <w:drawing>
          <wp:anchor distT="0" distB="0" distL="114300" distR="114300" simplePos="0" relativeHeight="251649536" behindDoc="1" locked="0" layoutInCell="1" allowOverlap="1" wp14:anchorId="7BB7C7B7" wp14:editId="152185B0">
            <wp:simplePos x="0" y="0"/>
            <wp:positionH relativeFrom="column">
              <wp:posOffset>183515</wp:posOffset>
            </wp:positionH>
            <wp:positionV relativeFrom="paragraph">
              <wp:posOffset>215900</wp:posOffset>
            </wp:positionV>
            <wp:extent cx="6142355" cy="4145280"/>
            <wp:effectExtent l="0" t="0" r="0" b="762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414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5BB6F" w14:textId="4DE09A4A" w:rsidR="00B77FD3" w:rsidRPr="00451D54" w:rsidRDefault="00E37921" w:rsidP="00501B48">
      <w:pPr>
        <w:widowControl/>
        <w:adjustRightInd w:val="0"/>
        <w:snapToGrid w:val="0"/>
        <w:jc w:val="center"/>
        <w:rPr>
          <w:rFonts w:ascii="Times New Roman" w:eastAsia="微軟正黑體" w:hAnsi="Times New Roman" w:cs="Times New Roman"/>
          <w:kern w:val="0"/>
          <w:sz w:val="20"/>
          <w:szCs w:val="20"/>
        </w:rPr>
      </w:pPr>
      <w:proofErr w:type="gramStart"/>
      <w:r w:rsidRPr="00E37921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倪</w:t>
      </w:r>
      <w:proofErr w:type="gramEnd"/>
      <w:r w:rsidRPr="00E37921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蔣懷，《艋舺祖師廟》，</w:t>
      </w:r>
      <w:r w:rsidRPr="00E37921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1939</w:t>
      </w:r>
      <w:r w:rsidRPr="00E37921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，水彩、紙，</w:t>
      </w:r>
      <w:r w:rsidRPr="00E37921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33</w:t>
      </w:r>
      <w:r w:rsidRPr="00E37921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×</w:t>
      </w:r>
      <w:r w:rsidRPr="00E37921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48 cm</w:t>
      </w:r>
      <w:r w:rsidRPr="00E37921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。臺北市立美術館典藏。</w:t>
      </w:r>
    </w:p>
    <w:p w14:paraId="512469F7" w14:textId="182B8024" w:rsidR="00E53065" w:rsidRPr="00451D54" w:rsidRDefault="00E53065" w:rsidP="00501B48">
      <w:pPr>
        <w:pStyle w:val="af0"/>
        <w:snapToGrid w:val="0"/>
        <w:rPr>
          <w:rFonts w:ascii="Times New Roman" w:eastAsia="微軟正黑體" w:hAnsi="Times New Roman" w:cs="Times New Roman"/>
          <w:sz w:val="22"/>
        </w:rPr>
      </w:pPr>
    </w:p>
    <w:p w14:paraId="507A1499" w14:textId="293320D8" w:rsidR="00C1576B" w:rsidRDefault="008F7500" w:rsidP="008F7500">
      <w:pPr>
        <w:spacing w:line="420" w:lineRule="exact"/>
        <w:jc w:val="center"/>
        <w:rPr>
          <w:rFonts w:ascii="微軟正黑體" w:eastAsia="微軟正黑體" w:hAnsi="微軟正黑體" w:cs="Times New Roman"/>
          <w:b/>
          <w:color w:val="000000" w:themeColor="text1"/>
          <w:szCs w:val="24"/>
        </w:rPr>
      </w:pPr>
      <w:proofErr w:type="gramStart"/>
      <w:r w:rsidRPr="008F7500">
        <w:rPr>
          <w:rFonts w:ascii="微軟正黑體" w:eastAsia="微軟正黑體" w:hAnsi="微軟正黑體" w:cs="Times New Roman" w:hint="eastAsia"/>
          <w:b/>
          <w:color w:val="000000" w:themeColor="text1"/>
          <w:szCs w:val="24"/>
        </w:rPr>
        <w:t>倪</w:t>
      </w:r>
      <w:proofErr w:type="gramEnd"/>
      <w:r w:rsidRPr="008F7500">
        <w:rPr>
          <w:rFonts w:ascii="微軟正黑體" w:eastAsia="微軟正黑體" w:hAnsi="微軟正黑體" w:cs="Times New Roman" w:hint="eastAsia"/>
          <w:b/>
          <w:color w:val="000000" w:themeColor="text1"/>
          <w:szCs w:val="24"/>
        </w:rPr>
        <w:t>蔣懷後代家屬大批作品捐贈，北美館開館40年數量之冠</w:t>
      </w:r>
    </w:p>
    <w:p w14:paraId="76752040" w14:textId="03A944DB" w:rsidR="008F7500" w:rsidRDefault="008F7500" w:rsidP="008F7500">
      <w:pPr>
        <w:spacing w:line="420" w:lineRule="exact"/>
        <w:jc w:val="center"/>
        <w:rPr>
          <w:rFonts w:ascii="微軟正黑體" w:eastAsia="微軟正黑體" w:hAnsi="微軟正黑體" w:cs="Times New Roman"/>
          <w:szCs w:val="24"/>
        </w:rPr>
      </w:pPr>
    </w:p>
    <w:p w14:paraId="06631BF5" w14:textId="290159F3" w:rsidR="00216043" w:rsidRPr="00216043" w:rsidRDefault="00501B48" w:rsidP="006E6EAC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hint="eastAsia"/>
          <w:szCs w:val="24"/>
        </w:rPr>
        <w:t>臺北市立美術館</w:t>
      </w:r>
      <w:r w:rsidRPr="001B61B8">
        <w:rPr>
          <w:rFonts w:ascii="微軟正黑體" w:eastAsia="微軟正黑體" w:hAnsi="微軟正黑體" w:hint="eastAsia"/>
          <w:szCs w:val="24"/>
        </w:rPr>
        <w:t>（簡稱北美館）</w:t>
      </w:r>
      <w:r w:rsidR="00E45632" w:rsidRPr="00E45632">
        <w:rPr>
          <w:rFonts w:ascii="微軟正黑體" w:eastAsia="微軟正黑體" w:hAnsi="微軟正黑體" w:hint="eastAsia"/>
          <w:szCs w:val="24"/>
        </w:rPr>
        <w:t>為感謝</w:t>
      </w:r>
      <w:r w:rsidR="00E45632">
        <w:rPr>
          <w:rFonts w:ascii="微軟正黑體" w:eastAsia="微軟正黑體" w:hAnsi="微軟正黑體" w:hint="eastAsia"/>
          <w:szCs w:val="24"/>
        </w:rPr>
        <w:t>倪氏後代家族</w:t>
      </w:r>
      <w:r w:rsidR="00E45632" w:rsidRPr="00E45632">
        <w:rPr>
          <w:rFonts w:ascii="微軟正黑體" w:eastAsia="微軟正黑體" w:hAnsi="微軟正黑體" w:hint="eastAsia"/>
          <w:szCs w:val="24"/>
        </w:rPr>
        <w:t>捐贈</w:t>
      </w:r>
      <w:r w:rsidR="00E45632">
        <w:rPr>
          <w:rFonts w:ascii="微軟正黑體" w:eastAsia="微軟正黑體" w:hAnsi="微軟正黑體" w:hint="eastAsia"/>
          <w:szCs w:val="24"/>
        </w:rPr>
        <w:t>臺灣第一代水彩畫家</w:t>
      </w:r>
      <w:proofErr w:type="gramStart"/>
      <w:r w:rsidR="00E45632" w:rsidRPr="00456494">
        <w:rPr>
          <w:rFonts w:ascii="微軟正黑體" w:eastAsia="微軟正黑體" w:hAnsi="微軟正黑體" w:hint="eastAsia"/>
          <w:szCs w:val="24"/>
        </w:rPr>
        <w:t>倪</w:t>
      </w:r>
      <w:proofErr w:type="gramEnd"/>
      <w:r w:rsidR="00E45632" w:rsidRPr="00456494">
        <w:rPr>
          <w:rFonts w:ascii="微軟正黑體" w:eastAsia="微軟正黑體" w:hAnsi="微軟正黑體" w:hint="eastAsia"/>
          <w:szCs w:val="24"/>
        </w:rPr>
        <w:t>蔣懷（1894-1943）</w:t>
      </w:r>
      <w:r w:rsidR="00F22257" w:rsidRPr="00F22257">
        <w:rPr>
          <w:rFonts w:ascii="微軟正黑體" w:eastAsia="微軟正黑體" w:hAnsi="微軟正黑體" w:hint="eastAsia"/>
          <w:szCs w:val="24"/>
        </w:rPr>
        <w:t>生前</w:t>
      </w:r>
      <w:r w:rsidR="00F22257">
        <w:rPr>
          <w:rFonts w:ascii="微軟正黑體" w:eastAsia="微軟正黑體" w:hAnsi="微軟正黑體" w:hint="eastAsia"/>
          <w:szCs w:val="24"/>
        </w:rPr>
        <w:t>珍貴</w:t>
      </w:r>
      <w:r w:rsidR="00F22257" w:rsidRPr="00F22257">
        <w:rPr>
          <w:rFonts w:ascii="微軟正黑體" w:eastAsia="微軟正黑體" w:hAnsi="微軟正黑體" w:hint="eastAsia"/>
          <w:szCs w:val="24"/>
        </w:rPr>
        <w:t>作品及相關收藏</w:t>
      </w:r>
      <w:r w:rsidR="00E45632">
        <w:rPr>
          <w:rFonts w:ascii="微軟正黑體" w:eastAsia="微軟正黑體" w:hAnsi="微軟正黑體" w:hint="eastAsia"/>
          <w:szCs w:val="24"/>
        </w:rPr>
        <w:t>，特別選在</w:t>
      </w:r>
      <w:r w:rsidR="008F7500">
        <w:rPr>
          <w:rFonts w:ascii="微軟正黑體" w:eastAsia="微軟正黑體" w:hAnsi="微軟正黑體" w:hint="eastAsia"/>
          <w:szCs w:val="24"/>
        </w:rPr>
        <w:t>其</w:t>
      </w:r>
      <w:r w:rsidR="00E45632">
        <w:rPr>
          <w:rFonts w:ascii="微軟正黑體" w:eastAsia="微軟正黑體" w:hAnsi="微軟正黑體" w:hint="eastAsia"/>
          <w:szCs w:val="24"/>
        </w:rPr>
        <w:t>逝世80</w:t>
      </w:r>
      <w:r w:rsidR="00E45632" w:rsidRPr="00456494">
        <w:rPr>
          <w:rFonts w:ascii="微軟正黑體" w:eastAsia="微軟正黑體" w:hAnsi="微軟正黑體" w:hint="eastAsia"/>
          <w:szCs w:val="24"/>
        </w:rPr>
        <w:t>週年</w:t>
      </w:r>
      <w:r w:rsidR="00E45632">
        <w:rPr>
          <w:rFonts w:ascii="微軟正黑體" w:eastAsia="微軟正黑體" w:hAnsi="微軟正黑體" w:hint="eastAsia"/>
          <w:szCs w:val="24"/>
        </w:rPr>
        <w:t>的</w:t>
      </w:r>
      <w:r>
        <w:rPr>
          <w:rFonts w:ascii="微軟正黑體" w:eastAsia="微軟正黑體" w:hAnsi="微軟正黑體" w:hint="eastAsia"/>
          <w:szCs w:val="24"/>
        </w:rPr>
        <w:t>今（21）</w:t>
      </w:r>
      <w:r w:rsidR="00E45632">
        <w:rPr>
          <w:rFonts w:ascii="微軟正黑體" w:eastAsia="微軟正黑體" w:hAnsi="微軟正黑體" w:hint="eastAsia"/>
          <w:szCs w:val="24"/>
        </w:rPr>
        <w:t>日</w:t>
      </w:r>
      <w:r w:rsidR="00EF3057">
        <w:rPr>
          <w:rFonts w:ascii="微軟正黑體" w:eastAsia="微軟正黑體" w:hAnsi="微軟正黑體" w:hint="eastAsia"/>
          <w:szCs w:val="24"/>
        </w:rPr>
        <w:t>，</w:t>
      </w:r>
      <w:r>
        <w:rPr>
          <w:rFonts w:ascii="微軟正黑體" w:eastAsia="微軟正黑體" w:hAnsi="微軟正黑體" w:hint="eastAsia"/>
          <w:szCs w:val="24"/>
        </w:rPr>
        <w:t>於</w:t>
      </w:r>
      <w:proofErr w:type="gramStart"/>
      <w:r w:rsidRPr="00B453ED">
        <w:rPr>
          <w:rFonts w:ascii="微軟正黑體" w:eastAsia="微軟正黑體" w:hAnsi="微軟正黑體" w:hint="eastAsia"/>
          <w:szCs w:val="24"/>
        </w:rPr>
        <w:t>臺</w:t>
      </w:r>
      <w:proofErr w:type="gramEnd"/>
      <w:r w:rsidRPr="00B453ED">
        <w:rPr>
          <w:rFonts w:ascii="微軟正黑體" w:eastAsia="微軟正黑體" w:hAnsi="微軟正黑體" w:hint="eastAsia"/>
          <w:szCs w:val="24"/>
        </w:rPr>
        <w:t>北記憶倉庫</w:t>
      </w:r>
      <w:r>
        <w:rPr>
          <w:rFonts w:ascii="微軟正黑體" w:eastAsia="微軟正黑體" w:hAnsi="微軟正黑體" w:hint="eastAsia"/>
          <w:szCs w:val="24"/>
        </w:rPr>
        <w:t>（</w:t>
      </w:r>
      <w:r w:rsidRPr="00B453ED">
        <w:rPr>
          <w:rFonts w:ascii="微軟正黑體" w:eastAsia="微軟正黑體" w:hAnsi="微軟正黑體" w:hint="eastAsia"/>
          <w:szCs w:val="24"/>
        </w:rPr>
        <w:t>三井物產株式會社舊北門倉庫</w:t>
      </w:r>
      <w:r>
        <w:rPr>
          <w:rFonts w:ascii="微軟正黑體" w:eastAsia="微軟正黑體" w:hAnsi="微軟正黑體" w:hint="eastAsia"/>
          <w:szCs w:val="24"/>
        </w:rPr>
        <w:t>）舉辦</w:t>
      </w:r>
      <w:r w:rsidRPr="00456494">
        <w:rPr>
          <w:rFonts w:ascii="微軟正黑體" w:eastAsia="微軟正黑體" w:hAnsi="微軟正黑體" w:hint="eastAsia"/>
          <w:szCs w:val="24"/>
        </w:rPr>
        <w:t>「時空膠囊</w:t>
      </w:r>
      <w:proofErr w:type="gramStart"/>
      <w:r w:rsidRPr="00456494">
        <w:rPr>
          <w:rFonts w:ascii="微軟正黑體" w:eastAsia="微軟正黑體" w:hAnsi="微軟正黑體" w:hint="eastAsia"/>
          <w:szCs w:val="24"/>
        </w:rPr>
        <w:t>—倪</w:t>
      </w:r>
      <w:proofErr w:type="gramEnd"/>
      <w:r w:rsidRPr="00456494">
        <w:rPr>
          <w:rFonts w:ascii="微軟正黑體" w:eastAsia="微軟正黑體" w:hAnsi="微軟正黑體" w:hint="eastAsia"/>
          <w:szCs w:val="24"/>
        </w:rPr>
        <w:t>蔣懷作品</w:t>
      </w:r>
      <w:r w:rsidR="00686549">
        <w:rPr>
          <w:rFonts w:ascii="微軟正黑體" w:eastAsia="微軟正黑體" w:hAnsi="微軟正黑體" w:cs="微軟正黑體"/>
        </w:rPr>
        <w:t>捐贈儀式</w:t>
      </w:r>
      <w:r w:rsidRPr="00456494">
        <w:rPr>
          <w:rFonts w:ascii="微軟正黑體" w:eastAsia="微軟正黑體" w:hAnsi="微軟正黑體" w:hint="eastAsia"/>
          <w:szCs w:val="24"/>
        </w:rPr>
        <w:t>」</w:t>
      </w:r>
      <w:r w:rsidR="00216043">
        <w:rPr>
          <w:rFonts w:ascii="微軟正黑體" w:eastAsia="微軟正黑體" w:hAnsi="微軟正黑體" w:hint="eastAsia"/>
          <w:szCs w:val="24"/>
        </w:rPr>
        <w:t>，</w:t>
      </w:r>
      <w:bookmarkStart w:id="0" w:name="_GoBack"/>
      <w:r w:rsidR="000D7BB4" w:rsidRPr="001B61B8">
        <w:rPr>
          <w:rFonts w:ascii="微軟正黑體" w:eastAsia="微軟正黑體" w:hAnsi="微軟正黑體" w:cs="新細明體" w:hint="eastAsia"/>
          <w:kern w:val="0"/>
          <w:szCs w:val="24"/>
        </w:rPr>
        <w:t>臺北市市長蔣萬安</w:t>
      </w:r>
      <w:r w:rsidR="00655517" w:rsidRPr="00655517">
        <w:rPr>
          <w:rFonts w:ascii="微軟正黑體" w:eastAsia="微軟正黑體" w:hAnsi="微軟正黑體" w:cs="新細明體" w:hint="eastAsia"/>
          <w:kern w:val="0"/>
          <w:szCs w:val="24"/>
        </w:rPr>
        <w:t>特別</w:t>
      </w:r>
      <w:r w:rsidR="00F22257">
        <w:rPr>
          <w:rFonts w:ascii="微軟正黑體" w:eastAsia="微軟正黑體" w:hAnsi="微軟正黑體" w:cs="新細明體" w:hint="eastAsia"/>
          <w:kern w:val="0"/>
          <w:szCs w:val="24"/>
        </w:rPr>
        <w:t>出席，</w:t>
      </w:r>
      <w:r w:rsidR="000D7BB4">
        <w:rPr>
          <w:rFonts w:ascii="微軟正黑體" w:eastAsia="微軟正黑體" w:hAnsi="微軟正黑體" w:cs="新細明體" w:hint="eastAsia"/>
          <w:kern w:val="0"/>
          <w:szCs w:val="24"/>
        </w:rPr>
        <w:t>倪氏後代家族</w:t>
      </w:r>
      <w:r w:rsidR="008F7500">
        <w:rPr>
          <w:rFonts w:ascii="微軟正黑體" w:eastAsia="微軟正黑體" w:hAnsi="微軟正黑體" w:cs="新細明體" w:hint="eastAsia"/>
          <w:kern w:val="0"/>
          <w:szCs w:val="24"/>
        </w:rPr>
        <w:t>、前輩藝術家陳植棋家屬</w:t>
      </w:r>
      <w:r w:rsidR="008B63B2">
        <w:rPr>
          <w:rFonts w:ascii="微軟正黑體" w:eastAsia="微軟正黑體" w:hAnsi="微軟正黑體" w:cs="新細明體" w:hint="eastAsia"/>
          <w:kern w:val="0"/>
          <w:szCs w:val="24"/>
        </w:rPr>
        <w:t>陳子智</w:t>
      </w:r>
      <w:r w:rsidR="008F7500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4F4D93">
        <w:rPr>
          <w:rFonts w:ascii="微軟正黑體" w:eastAsia="微軟正黑體" w:hAnsi="微軟正黑體" w:cs="新細明體" w:hint="eastAsia"/>
          <w:kern w:val="0"/>
          <w:szCs w:val="24"/>
        </w:rPr>
        <w:t>臺灣</w:t>
      </w:r>
      <w:r w:rsidR="00AD5A5D">
        <w:rPr>
          <w:rFonts w:ascii="微軟正黑體" w:eastAsia="微軟正黑體" w:hAnsi="微軟正黑體" w:cs="新細明體" w:hint="eastAsia"/>
          <w:kern w:val="0"/>
          <w:szCs w:val="24"/>
        </w:rPr>
        <w:t>藝術史學者白雪蘭、</w:t>
      </w:r>
      <w:r w:rsidR="008F7500" w:rsidRPr="001B61B8">
        <w:rPr>
          <w:rFonts w:ascii="微軟正黑體" w:eastAsia="微軟正黑體" w:hAnsi="微軟正黑體" w:cs="新細明體" w:hint="eastAsia"/>
          <w:kern w:val="0"/>
          <w:szCs w:val="24"/>
        </w:rPr>
        <w:t>臺北市</w:t>
      </w:r>
      <w:r w:rsidR="008F7500">
        <w:rPr>
          <w:rFonts w:ascii="微軟正黑體" w:eastAsia="微軟正黑體" w:hAnsi="微軟正黑體" w:cs="新細明體" w:hint="eastAsia"/>
          <w:kern w:val="0"/>
          <w:szCs w:val="24"/>
        </w:rPr>
        <w:t>文化局局長蔡詩萍</w:t>
      </w:r>
      <w:r w:rsidR="007F56AC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830D25">
        <w:rPr>
          <w:rFonts w:ascii="微軟正黑體" w:eastAsia="微軟正黑體" w:hAnsi="微軟正黑體" w:cs="新細明體"/>
          <w:kern w:val="0"/>
          <w:szCs w:val="24"/>
        </w:rPr>
        <w:t>「</w:t>
      </w:r>
      <w:r w:rsidR="008F7500">
        <w:rPr>
          <w:rFonts w:ascii="微軟正黑體" w:eastAsia="微軟正黑體" w:hAnsi="微軟正黑體" w:cs="新細明體" w:hint="eastAsia"/>
          <w:kern w:val="0"/>
          <w:szCs w:val="24"/>
        </w:rPr>
        <w:t>美術館之友聯誼會</w:t>
      </w:r>
      <w:r w:rsidR="00830D25">
        <w:rPr>
          <w:rFonts w:ascii="微軟正黑體" w:eastAsia="微軟正黑體" w:hAnsi="微軟正黑體" w:cs="新細明體"/>
          <w:kern w:val="0"/>
          <w:szCs w:val="24"/>
        </w:rPr>
        <w:t>」</w:t>
      </w:r>
      <w:r w:rsidR="00BA073A">
        <w:rPr>
          <w:rFonts w:ascii="微軟正黑體" w:eastAsia="微軟正黑體" w:hAnsi="微軟正黑體" w:cs="新細明體" w:hint="eastAsia"/>
          <w:kern w:val="0"/>
          <w:szCs w:val="24"/>
        </w:rPr>
        <w:t>會長</w:t>
      </w:r>
      <w:r w:rsidR="008F7500">
        <w:rPr>
          <w:rFonts w:ascii="微軟正黑體" w:eastAsia="微軟正黑體" w:hAnsi="微軟正黑體" w:cs="新細明體" w:hint="eastAsia"/>
          <w:kern w:val="0"/>
          <w:szCs w:val="24"/>
        </w:rPr>
        <w:t>劉如容</w:t>
      </w:r>
      <w:r w:rsidR="007F56AC">
        <w:rPr>
          <w:rFonts w:ascii="微軟正黑體" w:eastAsia="微軟正黑體" w:hAnsi="微軟正黑體" w:cs="新細明體" w:hint="eastAsia"/>
          <w:kern w:val="0"/>
          <w:szCs w:val="24"/>
        </w:rPr>
        <w:t>與</w:t>
      </w:r>
      <w:r w:rsidR="00F51635">
        <w:rPr>
          <w:rFonts w:ascii="微軟正黑體" w:eastAsia="微軟正黑體" w:hAnsi="微軟正黑體" w:cs="新細明體" w:hint="eastAsia"/>
          <w:kern w:val="0"/>
          <w:szCs w:val="24"/>
        </w:rPr>
        <w:t>「</w:t>
      </w:r>
      <w:r w:rsidR="00F51635" w:rsidRPr="00F51635">
        <w:rPr>
          <w:rFonts w:ascii="微軟正黑體" w:eastAsia="微軟正黑體" w:hAnsi="微軟正黑體" w:cs="新細明體" w:hint="eastAsia"/>
          <w:kern w:val="0"/>
          <w:szCs w:val="24"/>
        </w:rPr>
        <w:t>紀慧能藝術文化基金會</w:t>
      </w:r>
      <w:r w:rsidR="00F51635">
        <w:rPr>
          <w:rFonts w:ascii="微軟正黑體" w:eastAsia="微軟正黑體" w:hAnsi="微軟正黑體" w:cs="新細明體" w:hint="eastAsia"/>
          <w:kern w:val="0"/>
          <w:szCs w:val="24"/>
        </w:rPr>
        <w:t>」代表卓培儀</w:t>
      </w:r>
      <w:bookmarkEnd w:id="0"/>
      <w:r w:rsidR="008F7500">
        <w:rPr>
          <w:rFonts w:ascii="微軟正黑體" w:eastAsia="微軟正黑體" w:hAnsi="微軟正黑體" w:cs="新細明體" w:hint="eastAsia"/>
          <w:kern w:val="0"/>
          <w:szCs w:val="24"/>
        </w:rPr>
        <w:t>亦</w:t>
      </w:r>
      <w:r w:rsidR="00F22257">
        <w:rPr>
          <w:rFonts w:ascii="微軟正黑體" w:eastAsia="微軟正黑體" w:hAnsi="微軟正黑體" w:cs="新細明體" w:hint="eastAsia"/>
          <w:kern w:val="0"/>
          <w:szCs w:val="24"/>
        </w:rPr>
        <w:t>共襄盛舉</w:t>
      </w:r>
      <w:r w:rsidR="000D7BB4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973826">
        <w:rPr>
          <w:rFonts w:ascii="微軟正黑體" w:eastAsia="微軟正黑體" w:hAnsi="微軟正黑體" w:cs="新細明體" w:hint="eastAsia"/>
          <w:kern w:val="0"/>
          <w:szCs w:val="24"/>
        </w:rPr>
        <w:t>一同</w:t>
      </w:r>
      <w:r w:rsidR="000D7BB4" w:rsidRPr="00406877">
        <w:rPr>
          <w:rFonts w:ascii="微軟正黑體" w:eastAsia="微軟正黑體" w:hAnsi="微軟正黑體" w:hint="eastAsia"/>
          <w:szCs w:val="24"/>
        </w:rPr>
        <w:t>揭開</w:t>
      </w:r>
      <w:r w:rsidR="000D7BB4">
        <w:rPr>
          <w:rFonts w:ascii="微軟正黑體" w:eastAsia="微軟正黑體" w:hAnsi="微軟正黑體" w:hint="eastAsia"/>
          <w:szCs w:val="24"/>
        </w:rPr>
        <w:t>被遺忘</w:t>
      </w:r>
      <w:r w:rsidR="000D7BB4" w:rsidRPr="00406877">
        <w:rPr>
          <w:rFonts w:ascii="微軟正黑體" w:eastAsia="微軟正黑體" w:hAnsi="微軟正黑體" w:hint="eastAsia"/>
          <w:szCs w:val="24"/>
        </w:rPr>
        <w:t>的時空膠囊</w:t>
      </w:r>
      <w:r w:rsidR="000D7BB4">
        <w:rPr>
          <w:rFonts w:ascii="微軟正黑體" w:eastAsia="微軟正黑體" w:hAnsi="微軟正黑體" w:hint="eastAsia"/>
          <w:szCs w:val="24"/>
        </w:rPr>
        <w:t>，</w:t>
      </w:r>
      <w:r w:rsidR="00406877">
        <w:rPr>
          <w:rFonts w:ascii="微軟正黑體" w:eastAsia="微軟正黑體" w:hAnsi="微軟正黑體" w:hint="eastAsia"/>
          <w:szCs w:val="24"/>
        </w:rPr>
        <w:t>回溯</w:t>
      </w:r>
      <w:proofErr w:type="gramStart"/>
      <w:r w:rsidR="00406877">
        <w:rPr>
          <w:rFonts w:ascii="微軟正黑體" w:eastAsia="微軟正黑體" w:hAnsi="微軟正黑體" w:cs="新細明體" w:hint="eastAsia"/>
          <w:kern w:val="0"/>
          <w:szCs w:val="24"/>
        </w:rPr>
        <w:t>倪</w:t>
      </w:r>
      <w:proofErr w:type="gramEnd"/>
      <w:r w:rsidR="00406877">
        <w:rPr>
          <w:rFonts w:ascii="微軟正黑體" w:eastAsia="微軟正黑體" w:hAnsi="微軟正黑體" w:cs="新細明體" w:hint="eastAsia"/>
          <w:kern w:val="0"/>
          <w:szCs w:val="24"/>
        </w:rPr>
        <w:t>蔣懷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191</w:t>
      </w:r>
      <w:r w:rsidR="00201C56">
        <w:rPr>
          <w:rFonts w:ascii="微軟正黑體" w:eastAsia="微軟正黑體" w:hAnsi="微軟正黑體" w:cs="新細明體" w:hint="eastAsia"/>
          <w:kern w:val="0"/>
          <w:szCs w:val="24"/>
        </w:rPr>
        <w:t>0至1940年代</w:t>
      </w:r>
      <w:r w:rsidR="006A077F">
        <w:rPr>
          <w:rFonts w:ascii="微軟正黑體" w:eastAsia="微軟正黑體" w:hAnsi="微軟正黑體" w:cs="新細明體" w:hint="eastAsia"/>
          <w:kern w:val="0"/>
          <w:szCs w:val="24"/>
        </w:rPr>
        <w:t>的</w:t>
      </w:r>
      <w:r w:rsidR="00406877" w:rsidRPr="00E67C72">
        <w:rPr>
          <w:rFonts w:ascii="微軟正黑體" w:eastAsia="微軟正黑體" w:hAnsi="微軟正黑體" w:cs="新細明體" w:hint="eastAsia"/>
          <w:kern w:val="0"/>
          <w:szCs w:val="24"/>
        </w:rPr>
        <w:t>藝術</w:t>
      </w:r>
      <w:r w:rsidR="006A077F">
        <w:rPr>
          <w:rFonts w:ascii="微軟正黑體" w:eastAsia="微軟正黑體" w:hAnsi="微軟正黑體" w:cs="新細明體" w:hint="eastAsia"/>
          <w:kern w:val="0"/>
          <w:szCs w:val="24"/>
        </w:rPr>
        <w:t>實踐</w:t>
      </w:r>
      <w:r w:rsidR="000D7BB4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613D1D">
        <w:rPr>
          <w:rFonts w:ascii="微軟正黑體" w:eastAsia="微軟正黑體" w:hAnsi="微軟正黑體" w:cs="新細明體" w:hint="eastAsia"/>
          <w:kern w:val="0"/>
          <w:szCs w:val="24"/>
        </w:rPr>
        <w:t>見證</w:t>
      </w:r>
      <w:proofErr w:type="gramStart"/>
      <w:r w:rsidR="00613D1D">
        <w:rPr>
          <w:rFonts w:ascii="微軟正黑體" w:eastAsia="微軟正黑體" w:hAnsi="微軟正黑體" w:cs="新細明體" w:hint="eastAsia"/>
          <w:kern w:val="0"/>
          <w:szCs w:val="24"/>
        </w:rPr>
        <w:t>倪</w:t>
      </w:r>
      <w:proofErr w:type="gramEnd"/>
      <w:r w:rsidR="00613D1D">
        <w:rPr>
          <w:rFonts w:ascii="微軟正黑體" w:eastAsia="微軟正黑體" w:hAnsi="微軟正黑體" w:cs="新細明體" w:hint="eastAsia"/>
          <w:kern w:val="0"/>
          <w:szCs w:val="24"/>
        </w:rPr>
        <w:t>蔣懷</w:t>
      </w:r>
      <w:r w:rsidR="00406877">
        <w:rPr>
          <w:rFonts w:ascii="微軟正黑體" w:eastAsia="微軟正黑體" w:hAnsi="微軟正黑體" w:cs="新細明體" w:hint="eastAsia"/>
          <w:kern w:val="0"/>
          <w:szCs w:val="24"/>
        </w:rPr>
        <w:t>始終追求的藝術精神</w:t>
      </w:r>
      <w:r w:rsidR="000D7BB4">
        <w:rPr>
          <w:rFonts w:ascii="微軟正黑體" w:eastAsia="微軟正黑體" w:hAnsi="微軟正黑體" w:cs="新細明體" w:hint="eastAsia"/>
          <w:kern w:val="0"/>
          <w:szCs w:val="24"/>
        </w:rPr>
        <w:t>:</w:t>
      </w:r>
      <w:r w:rsidR="000D7BB4" w:rsidRPr="000D7BB4">
        <w:rPr>
          <w:rFonts w:ascii="微軟正黑體" w:eastAsia="微軟正黑體" w:hAnsi="微軟正黑體" w:cs="新細明體" w:hint="eastAsia"/>
          <w:kern w:val="0"/>
          <w:szCs w:val="24"/>
        </w:rPr>
        <w:t>「</w:t>
      </w:r>
      <w:proofErr w:type="gramStart"/>
      <w:r w:rsidR="000D7BB4" w:rsidRPr="000D7BB4">
        <w:rPr>
          <w:rFonts w:ascii="微軟正黑體" w:eastAsia="微軟正黑體" w:hAnsi="微軟正黑體" w:cs="新細明體" w:hint="eastAsia"/>
          <w:kern w:val="0"/>
          <w:szCs w:val="24"/>
        </w:rPr>
        <w:t>金玉非寶藝術</w:t>
      </w:r>
      <w:proofErr w:type="gramEnd"/>
      <w:r w:rsidR="000D7BB4" w:rsidRPr="000D7BB4">
        <w:rPr>
          <w:rFonts w:ascii="微軟正黑體" w:eastAsia="微軟正黑體" w:hAnsi="微軟正黑體" w:cs="新細明體" w:hint="eastAsia"/>
          <w:kern w:val="0"/>
          <w:szCs w:val="24"/>
        </w:rPr>
        <w:t>乃是至寶，心靈無形藝術即其</w:t>
      </w:r>
      <w:proofErr w:type="gramStart"/>
      <w:r w:rsidR="000D7BB4" w:rsidRPr="000D7BB4">
        <w:rPr>
          <w:rFonts w:ascii="微軟正黑體" w:eastAsia="微軟正黑體" w:hAnsi="微軟正黑體" w:cs="新細明體" w:hint="eastAsia"/>
          <w:kern w:val="0"/>
          <w:szCs w:val="24"/>
        </w:rPr>
        <w:t>象</w:t>
      </w:r>
      <w:proofErr w:type="gramEnd"/>
      <w:r w:rsidR="000D7BB4" w:rsidRPr="000D7BB4">
        <w:rPr>
          <w:rFonts w:ascii="微軟正黑體" w:eastAsia="微軟正黑體" w:hAnsi="微軟正黑體" w:cs="新細明體" w:hint="eastAsia"/>
          <w:kern w:val="0"/>
          <w:szCs w:val="24"/>
        </w:rPr>
        <w:t>矣。」</w:t>
      </w:r>
    </w:p>
    <w:p w14:paraId="23343E47" w14:textId="77777777" w:rsidR="00864465" w:rsidRDefault="00864465" w:rsidP="006E6EAC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</w:p>
    <w:p w14:paraId="2645ED15" w14:textId="463455AA" w:rsidR="00216043" w:rsidRDefault="00216043" w:rsidP="00216043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臺北市市長蔣萬安表示：「</w:t>
      </w:r>
      <w:r w:rsidR="008F7500" w:rsidRPr="008F7500">
        <w:rPr>
          <w:rFonts w:ascii="微軟正黑體" w:eastAsia="微軟正黑體" w:hAnsi="微軟正黑體" w:hint="eastAsia"/>
          <w:szCs w:val="24"/>
        </w:rPr>
        <w:t>感謝倪氏家族後代子孫的無私捐贈，除讓這批作品獲得更好的典藏</w:t>
      </w:r>
      <w:r w:rsidR="008F7500" w:rsidRPr="008F7500">
        <w:rPr>
          <w:rFonts w:ascii="微軟正黑體" w:eastAsia="微軟正黑體" w:hAnsi="微軟正黑體" w:hint="eastAsia"/>
          <w:szCs w:val="24"/>
        </w:rPr>
        <w:lastRenderedPageBreak/>
        <w:t>保存，以及系統性的整理及研究，更期待這份公共智慧財，能夠讓外界見證公部門與民間，一同齊心努力所成就的文化傳承使命。</w:t>
      </w:r>
      <w:r>
        <w:rPr>
          <w:rFonts w:ascii="微軟正黑體" w:eastAsia="微軟正黑體" w:hAnsi="微軟正黑體" w:hint="eastAsia"/>
          <w:szCs w:val="24"/>
        </w:rPr>
        <w:t>」</w:t>
      </w:r>
    </w:p>
    <w:p w14:paraId="63A4F673" w14:textId="77777777" w:rsidR="00216043" w:rsidRDefault="00216043" w:rsidP="00216043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</w:p>
    <w:p w14:paraId="4A8F7FFB" w14:textId="534DCE0D" w:rsidR="00312F65" w:rsidRPr="004550BE" w:rsidRDefault="002E265E" w:rsidP="00312F65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  <w:bookmarkStart w:id="1" w:name="_Hlk132966970"/>
      <w:proofErr w:type="gramStart"/>
      <w:r w:rsidRPr="002E265E">
        <w:rPr>
          <w:rFonts w:ascii="微軟正黑體" w:eastAsia="微軟正黑體" w:hAnsi="微軟正黑體" w:hint="eastAsia"/>
          <w:szCs w:val="24"/>
        </w:rPr>
        <w:t>倪</w:t>
      </w:r>
      <w:proofErr w:type="gramEnd"/>
      <w:r w:rsidRPr="002E265E">
        <w:rPr>
          <w:rFonts w:ascii="微軟正黑體" w:eastAsia="微軟正黑體" w:hAnsi="微軟正黑體" w:hint="eastAsia"/>
          <w:szCs w:val="24"/>
        </w:rPr>
        <w:t>蔣懷</w:t>
      </w:r>
      <w:r w:rsidR="00BE018C">
        <w:rPr>
          <w:rFonts w:ascii="微軟正黑體" w:eastAsia="微軟正黑體" w:hAnsi="微軟正黑體" w:hint="eastAsia"/>
          <w:szCs w:val="24"/>
        </w:rPr>
        <w:t>自幼</w:t>
      </w:r>
      <w:proofErr w:type="gramStart"/>
      <w:r w:rsidR="00BE018C" w:rsidRPr="009D0739">
        <w:rPr>
          <w:rFonts w:ascii="微軟正黑體" w:eastAsia="微軟正黑體" w:hAnsi="微軟正黑體" w:hint="eastAsia"/>
          <w:szCs w:val="24"/>
        </w:rPr>
        <w:t>隨父習詩</w:t>
      </w:r>
      <w:proofErr w:type="gramEnd"/>
      <w:r w:rsidR="00BE018C" w:rsidRPr="009D0739">
        <w:rPr>
          <w:rFonts w:ascii="微軟正黑體" w:eastAsia="微軟正黑體" w:hAnsi="微軟正黑體" w:hint="eastAsia"/>
          <w:szCs w:val="24"/>
        </w:rPr>
        <w:t>詞和書法，奠定其豐富的文化涵養</w:t>
      </w:r>
      <w:r w:rsidR="00BE018C">
        <w:rPr>
          <w:rFonts w:ascii="微軟正黑體" w:eastAsia="微軟正黑體" w:hAnsi="微軟正黑體" w:hint="eastAsia"/>
          <w:szCs w:val="24"/>
        </w:rPr>
        <w:t>，以優異成績</w:t>
      </w:r>
      <w:r w:rsidR="00BE018C" w:rsidRPr="00BE018C">
        <w:rPr>
          <w:rFonts w:ascii="微軟正黑體" w:eastAsia="微軟正黑體" w:hAnsi="微軟正黑體" w:hint="eastAsia"/>
          <w:szCs w:val="24"/>
        </w:rPr>
        <w:t>考入</w:t>
      </w:r>
      <w:r w:rsidR="008F7500" w:rsidRPr="008F7500">
        <w:rPr>
          <w:rFonts w:ascii="微軟正黑體" w:eastAsia="微軟正黑體" w:hAnsi="微軟正黑體" w:hint="eastAsia"/>
          <w:szCs w:val="24"/>
        </w:rPr>
        <w:t>當時臺灣人的</w:t>
      </w:r>
      <w:r w:rsidR="00BE018C" w:rsidRPr="00BE018C">
        <w:rPr>
          <w:rFonts w:ascii="微軟正黑體" w:eastAsia="微軟正黑體" w:hAnsi="微軟正黑體" w:hint="eastAsia"/>
          <w:szCs w:val="24"/>
        </w:rPr>
        <w:t>最高學府──臺灣總督府國語學校</w:t>
      </w:r>
      <w:r w:rsidR="00BE018C">
        <w:rPr>
          <w:rFonts w:ascii="微軟正黑體" w:eastAsia="微軟正黑體" w:hAnsi="微軟正黑體" w:hint="eastAsia"/>
          <w:szCs w:val="24"/>
        </w:rPr>
        <w:t>，</w:t>
      </w:r>
      <w:r w:rsidRPr="002E265E">
        <w:rPr>
          <w:rFonts w:ascii="微軟正黑體" w:eastAsia="微軟正黑體" w:hAnsi="微軟正黑體" w:hint="eastAsia"/>
          <w:szCs w:val="24"/>
        </w:rPr>
        <w:t>為臺灣近代西洋美術啟蒙者石川欽一郎</w:t>
      </w:r>
      <w:r w:rsidR="003D62A9" w:rsidRPr="003D62A9">
        <w:rPr>
          <w:rFonts w:ascii="微軟正黑體" w:eastAsia="微軟正黑體" w:hAnsi="微軟正黑體" w:hint="eastAsia"/>
          <w:szCs w:val="24"/>
        </w:rPr>
        <w:t>（1871-1945）</w:t>
      </w:r>
      <w:r w:rsidRPr="002E265E">
        <w:rPr>
          <w:rFonts w:ascii="微軟正黑體" w:eastAsia="微軟正黑體" w:hAnsi="微軟正黑體" w:hint="eastAsia"/>
          <w:szCs w:val="24"/>
        </w:rPr>
        <w:t>的首位臺籍弟子</w:t>
      </w:r>
      <w:r w:rsidR="00EB3FFC">
        <w:rPr>
          <w:rFonts w:ascii="微軟正黑體" w:eastAsia="微軟正黑體" w:hAnsi="微軟正黑體" w:hint="eastAsia"/>
          <w:szCs w:val="24"/>
        </w:rPr>
        <w:t>，作品</w:t>
      </w:r>
      <w:r w:rsidR="00EB3FFC" w:rsidRPr="00EB3FFC">
        <w:rPr>
          <w:rFonts w:ascii="微軟正黑體" w:eastAsia="微軟正黑體" w:hAnsi="微軟正黑體" w:hint="eastAsia"/>
          <w:szCs w:val="24"/>
        </w:rPr>
        <w:t>師承石川英式水彩風格</w:t>
      </w:r>
      <w:r w:rsidR="00EB3FFC">
        <w:rPr>
          <w:rFonts w:ascii="微軟正黑體" w:eastAsia="微軟正黑體" w:hAnsi="微軟正黑體" w:hint="eastAsia"/>
          <w:szCs w:val="24"/>
        </w:rPr>
        <w:t>，</w:t>
      </w:r>
      <w:r w:rsidR="00E707F5">
        <w:rPr>
          <w:rFonts w:ascii="微軟正黑體" w:eastAsia="微軟正黑體" w:hAnsi="微軟正黑體" w:hint="eastAsia"/>
          <w:szCs w:val="24"/>
        </w:rPr>
        <w:t>筆</w:t>
      </w:r>
      <w:r w:rsidR="004550BE">
        <w:rPr>
          <w:rFonts w:ascii="微軟正黑體" w:eastAsia="微軟正黑體" w:hAnsi="微軟正黑體" w:hint="eastAsia"/>
          <w:szCs w:val="24"/>
        </w:rPr>
        <w:t>法</w:t>
      </w:r>
      <w:r w:rsidR="004550BE" w:rsidRPr="00E707F5">
        <w:rPr>
          <w:rFonts w:ascii="微軟正黑體" w:eastAsia="微軟正黑體" w:hAnsi="微軟正黑體" w:hint="eastAsia"/>
          <w:szCs w:val="24"/>
        </w:rPr>
        <w:t>氤氳</w:t>
      </w:r>
      <w:r w:rsidR="00E707F5">
        <w:rPr>
          <w:rFonts w:ascii="微軟正黑體" w:eastAsia="微軟正黑體" w:hAnsi="微軟正黑體" w:hint="eastAsia"/>
          <w:szCs w:val="24"/>
        </w:rPr>
        <w:t>、</w:t>
      </w:r>
      <w:r w:rsidR="00E707F5" w:rsidRPr="00E707F5">
        <w:rPr>
          <w:rFonts w:ascii="微軟正黑體" w:eastAsia="微軟正黑體" w:hAnsi="微軟正黑體" w:hint="eastAsia"/>
          <w:szCs w:val="24"/>
        </w:rPr>
        <w:t>色彩清雅</w:t>
      </w:r>
      <w:r w:rsidR="00E707F5">
        <w:rPr>
          <w:rFonts w:ascii="微軟正黑體" w:eastAsia="微軟正黑體" w:hAnsi="微軟正黑體" w:hint="eastAsia"/>
          <w:szCs w:val="24"/>
        </w:rPr>
        <w:t>，</w:t>
      </w:r>
      <w:r w:rsidR="00EB3FFC" w:rsidRPr="00EB3FFC">
        <w:rPr>
          <w:rFonts w:ascii="微軟正黑體" w:eastAsia="微軟正黑體" w:hAnsi="微軟正黑體" w:hint="eastAsia"/>
          <w:szCs w:val="24"/>
        </w:rPr>
        <w:t>以描繪生活環境</w:t>
      </w:r>
      <w:r w:rsidR="00EB3FFC">
        <w:rPr>
          <w:rFonts w:ascii="微軟正黑體" w:eastAsia="微軟正黑體" w:hAnsi="微軟正黑體" w:hint="eastAsia"/>
          <w:szCs w:val="24"/>
        </w:rPr>
        <w:t>之</w:t>
      </w:r>
      <w:r w:rsidR="00EB3FFC" w:rsidRPr="00EB3FFC">
        <w:rPr>
          <w:rFonts w:ascii="微軟正黑體" w:eastAsia="微軟正黑體" w:hAnsi="微軟正黑體" w:hint="eastAsia"/>
          <w:szCs w:val="24"/>
        </w:rPr>
        <w:t>題材</w:t>
      </w:r>
      <w:r w:rsidR="00EB3FFC">
        <w:rPr>
          <w:rFonts w:ascii="微軟正黑體" w:eastAsia="微軟正黑體" w:hAnsi="微軟正黑體" w:hint="eastAsia"/>
          <w:szCs w:val="24"/>
        </w:rPr>
        <w:t>居多</w:t>
      </w:r>
      <w:r w:rsidR="00B467CF">
        <w:rPr>
          <w:rFonts w:ascii="微軟正黑體" w:eastAsia="微軟正黑體" w:hAnsi="微軟正黑體" w:hint="eastAsia"/>
          <w:szCs w:val="24"/>
        </w:rPr>
        <w:t>，</w:t>
      </w:r>
      <w:proofErr w:type="gramStart"/>
      <w:r w:rsidR="00312F65">
        <w:rPr>
          <w:rFonts w:ascii="微軟正黑體" w:eastAsia="微軟正黑體" w:hAnsi="微軟正黑體" w:cs="新細明體" w:hint="eastAsia"/>
          <w:kern w:val="0"/>
          <w:szCs w:val="24"/>
        </w:rPr>
        <w:t>同時也</w:t>
      </w:r>
      <w:r w:rsidR="00312F65">
        <w:rPr>
          <w:rFonts w:ascii="微軟正黑體" w:eastAsia="微軟正黑體" w:hAnsi="微軟正黑體" w:hint="eastAsia"/>
          <w:szCs w:val="24"/>
        </w:rPr>
        <w:t>擅</w:t>
      </w:r>
      <w:proofErr w:type="gramEnd"/>
      <w:r w:rsidR="00312F65">
        <w:rPr>
          <w:rFonts w:ascii="微軟正黑體" w:eastAsia="微軟正黑體" w:hAnsi="微軟正黑體" w:hint="eastAsia"/>
          <w:szCs w:val="24"/>
        </w:rPr>
        <w:t>於</w:t>
      </w:r>
      <w:r w:rsidR="00312F65" w:rsidRPr="004550BE">
        <w:rPr>
          <w:rFonts w:ascii="微軟正黑體" w:eastAsia="微軟正黑體" w:hAnsi="微軟正黑體" w:hint="eastAsia"/>
          <w:szCs w:val="24"/>
        </w:rPr>
        <w:t>刻畫</w:t>
      </w:r>
      <w:r w:rsidR="00312F65">
        <w:rPr>
          <w:rFonts w:ascii="微軟正黑體" w:eastAsia="微軟正黑體" w:hAnsi="微軟正黑體" w:hint="eastAsia"/>
          <w:szCs w:val="24"/>
        </w:rPr>
        <w:t>臺</w:t>
      </w:r>
      <w:r w:rsidR="00312F65" w:rsidRPr="00EB3FFC">
        <w:rPr>
          <w:rFonts w:ascii="微軟正黑體" w:eastAsia="微軟正黑體" w:hAnsi="微軟正黑體" w:hint="eastAsia"/>
          <w:szCs w:val="24"/>
        </w:rPr>
        <w:t>灣近代建築</w:t>
      </w:r>
      <w:r w:rsidR="00312F65">
        <w:rPr>
          <w:rFonts w:ascii="微軟正黑體" w:eastAsia="微軟正黑體" w:hAnsi="微軟正黑體" w:hint="eastAsia"/>
          <w:szCs w:val="24"/>
        </w:rPr>
        <w:t>與都市發展</w:t>
      </w:r>
      <w:proofErr w:type="gramStart"/>
      <w:r w:rsidR="00312F65">
        <w:rPr>
          <w:rFonts w:ascii="微軟正黑體" w:eastAsia="微軟正黑體" w:hAnsi="微軟正黑體" w:hint="eastAsia"/>
          <w:szCs w:val="24"/>
        </w:rPr>
        <w:t>之貌</w:t>
      </w:r>
      <w:proofErr w:type="gramEnd"/>
      <w:r w:rsidR="00312F65">
        <w:rPr>
          <w:rFonts w:ascii="微軟正黑體" w:eastAsia="微軟正黑體" w:hAnsi="微軟正黑體" w:hint="eastAsia"/>
          <w:szCs w:val="24"/>
        </w:rPr>
        <w:t>，</w:t>
      </w:r>
      <w:r w:rsidR="00312F65" w:rsidRPr="00312F65">
        <w:rPr>
          <w:rFonts w:ascii="微軟正黑體" w:eastAsia="微軟正黑體" w:hAnsi="微軟正黑體" w:hint="eastAsia"/>
          <w:szCs w:val="24"/>
        </w:rPr>
        <w:t>曾連續三次入選「</w:t>
      </w:r>
      <w:r w:rsidR="00C10DB3">
        <w:rPr>
          <w:rFonts w:ascii="微軟正黑體" w:eastAsia="微軟正黑體" w:hAnsi="微軟正黑體"/>
          <w:szCs w:val="24"/>
        </w:rPr>
        <w:t>臺灣美術</w:t>
      </w:r>
      <w:r w:rsidR="00312F65" w:rsidRPr="00312F65">
        <w:rPr>
          <w:rFonts w:ascii="微軟正黑體" w:eastAsia="微軟正黑體" w:hAnsi="微軟正黑體" w:hint="eastAsia"/>
          <w:szCs w:val="24"/>
        </w:rPr>
        <w:t>展</w:t>
      </w:r>
      <w:r w:rsidR="00C10DB3">
        <w:rPr>
          <w:rFonts w:ascii="微軟正黑體" w:eastAsia="微軟正黑體" w:hAnsi="微軟正黑體"/>
          <w:szCs w:val="24"/>
        </w:rPr>
        <w:t>覽會</w:t>
      </w:r>
      <w:r w:rsidR="00312F65" w:rsidRPr="00312F65">
        <w:rPr>
          <w:rFonts w:ascii="微軟正黑體" w:eastAsia="微軟正黑體" w:hAnsi="微軟正黑體" w:hint="eastAsia"/>
          <w:szCs w:val="24"/>
        </w:rPr>
        <w:t>」</w:t>
      </w:r>
      <w:r w:rsidR="00312F65">
        <w:rPr>
          <w:rFonts w:ascii="微軟正黑體" w:eastAsia="微軟正黑體" w:hAnsi="微軟正黑體" w:hint="eastAsia"/>
          <w:szCs w:val="24"/>
        </w:rPr>
        <w:t>。</w:t>
      </w:r>
      <w:bookmarkEnd w:id="1"/>
      <w:r w:rsidR="00C10DB3">
        <w:rPr>
          <w:rFonts w:ascii="微軟正黑體" w:eastAsia="微軟正黑體" w:hAnsi="微軟正黑體"/>
          <w:szCs w:val="24"/>
        </w:rPr>
        <w:t>後</w:t>
      </w:r>
      <w:r w:rsidR="00312F65" w:rsidRPr="002E265E">
        <w:rPr>
          <w:rFonts w:ascii="微軟正黑體" w:eastAsia="微軟正黑體" w:hAnsi="微軟正黑體" w:hint="eastAsia"/>
          <w:szCs w:val="24"/>
        </w:rPr>
        <w:t>經營礦產事業之餘仍竭誠推動美術風氣，</w:t>
      </w:r>
      <w:r w:rsidR="00312F65">
        <w:rPr>
          <w:rFonts w:ascii="微軟正黑體" w:eastAsia="微軟正黑體" w:hAnsi="微軟正黑體" w:hint="eastAsia"/>
          <w:szCs w:val="24"/>
        </w:rPr>
        <w:t>不僅積極參加美術活動</w:t>
      </w:r>
      <w:r w:rsidR="00312F65" w:rsidRPr="002E265E">
        <w:rPr>
          <w:rFonts w:ascii="微軟正黑體" w:eastAsia="微軟正黑體" w:hAnsi="微軟正黑體" w:hint="eastAsia"/>
          <w:szCs w:val="24"/>
        </w:rPr>
        <w:t>，</w:t>
      </w:r>
      <w:r w:rsidR="00312F65">
        <w:rPr>
          <w:rFonts w:ascii="微軟正黑體" w:eastAsia="微軟正黑體" w:hAnsi="微軟正黑體" w:hint="eastAsia"/>
          <w:szCs w:val="24"/>
        </w:rPr>
        <w:t>更資助</w:t>
      </w:r>
      <w:r w:rsidR="00312F65" w:rsidRPr="00BE018C">
        <w:rPr>
          <w:rFonts w:ascii="微軟正黑體" w:eastAsia="微軟正黑體" w:hAnsi="微軟正黑體" w:hint="eastAsia"/>
          <w:szCs w:val="24"/>
        </w:rPr>
        <w:t>七星畫壇、</w:t>
      </w:r>
      <w:r w:rsidR="00312F65">
        <w:rPr>
          <w:rFonts w:ascii="微軟正黑體" w:eastAsia="微軟正黑體" w:hAnsi="微軟正黑體" w:hint="eastAsia"/>
          <w:szCs w:val="24"/>
        </w:rPr>
        <w:t>臺</w:t>
      </w:r>
      <w:r w:rsidR="00312F65" w:rsidRPr="00BE018C">
        <w:rPr>
          <w:rFonts w:ascii="微軟正黑體" w:eastAsia="微軟正黑體" w:hAnsi="微軟正黑體" w:hint="eastAsia"/>
          <w:szCs w:val="24"/>
        </w:rPr>
        <w:t>灣水彩畫會、</w:t>
      </w:r>
      <w:proofErr w:type="gramStart"/>
      <w:r w:rsidR="00312F65" w:rsidRPr="00BE018C">
        <w:rPr>
          <w:rFonts w:ascii="微軟正黑體" w:eastAsia="微軟正黑體" w:hAnsi="微軟正黑體" w:hint="eastAsia"/>
          <w:szCs w:val="24"/>
        </w:rPr>
        <w:t>赤島社</w:t>
      </w:r>
      <w:proofErr w:type="gramEnd"/>
      <w:r w:rsidR="00C10DB3">
        <w:rPr>
          <w:rFonts w:ascii="微軟正黑體" w:eastAsia="微軟正黑體" w:hAnsi="微軟正黑體"/>
          <w:szCs w:val="24"/>
        </w:rPr>
        <w:t>等畫會團體</w:t>
      </w:r>
      <w:r w:rsidR="00312F65">
        <w:rPr>
          <w:rFonts w:ascii="微軟正黑體" w:eastAsia="微軟正黑體" w:hAnsi="微軟正黑體" w:hint="eastAsia"/>
          <w:szCs w:val="24"/>
        </w:rPr>
        <w:t>成立，亦於1929年</w:t>
      </w:r>
      <w:r w:rsidR="00312F65" w:rsidRPr="002E265E">
        <w:rPr>
          <w:rFonts w:ascii="微軟正黑體" w:eastAsia="微軟正黑體" w:hAnsi="微軟正黑體" w:hint="eastAsia"/>
          <w:szCs w:val="24"/>
        </w:rPr>
        <w:t>創辦第一所私人美術</w:t>
      </w:r>
      <w:r w:rsidR="00312F65">
        <w:rPr>
          <w:rFonts w:ascii="微軟正黑體" w:eastAsia="微軟正黑體" w:hAnsi="微軟正黑體" w:hint="eastAsia"/>
          <w:szCs w:val="24"/>
        </w:rPr>
        <w:t>教育機構</w:t>
      </w:r>
      <w:r w:rsidR="00312F65" w:rsidRPr="002E265E">
        <w:rPr>
          <w:rFonts w:ascii="微軟正黑體" w:eastAsia="微軟正黑體" w:hAnsi="微軟正黑體" w:hint="eastAsia"/>
          <w:szCs w:val="24"/>
        </w:rPr>
        <w:t>—臺灣繪畫研究所，</w:t>
      </w:r>
      <w:r w:rsidR="00312F65" w:rsidRPr="003D62A9">
        <w:rPr>
          <w:rFonts w:ascii="微軟正黑體" w:eastAsia="微軟正黑體" w:hAnsi="微軟正黑體" w:hint="eastAsia"/>
          <w:szCs w:val="24"/>
        </w:rPr>
        <w:t>提攜</w:t>
      </w:r>
      <w:r w:rsidR="00312F65">
        <w:rPr>
          <w:rFonts w:ascii="微軟正黑體" w:eastAsia="微軟正黑體" w:hAnsi="微軟正黑體" w:hint="eastAsia"/>
          <w:szCs w:val="24"/>
        </w:rPr>
        <w:t>年輕</w:t>
      </w:r>
      <w:r w:rsidR="00312F65" w:rsidRPr="003D62A9">
        <w:rPr>
          <w:rFonts w:ascii="微軟正黑體" w:eastAsia="微軟正黑體" w:hAnsi="微軟正黑體" w:hint="eastAsia"/>
          <w:szCs w:val="24"/>
        </w:rPr>
        <w:t>後進發展</w:t>
      </w:r>
      <w:r w:rsidR="00312F65">
        <w:rPr>
          <w:rFonts w:ascii="微軟正黑體" w:eastAsia="微軟正黑體" w:hAnsi="微軟正黑體" w:hint="eastAsia"/>
          <w:szCs w:val="24"/>
        </w:rPr>
        <w:t>，</w:t>
      </w:r>
      <w:r w:rsidR="00312F65" w:rsidRPr="00C95E09">
        <w:rPr>
          <w:rFonts w:ascii="微軟正黑體" w:eastAsia="微軟正黑體" w:hAnsi="微軟正黑體" w:hint="eastAsia"/>
          <w:szCs w:val="24"/>
        </w:rPr>
        <w:t>如洪瑞麟、張萬傳、陳德旺等，對臺灣早期美術發展貢獻良多。</w:t>
      </w:r>
    </w:p>
    <w:p w14:paraId="7E2D90BA" w14:textId="77777777" w:rsidR="00312F65" w:rsidRDefault="00312F65" w:rsidP="004550BE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 w:cs="新細明體"/>
          <w:kern w:val="0"/>
          <w:szCs w:val="24"/>
        </w:rPr>
      </w:pPr>
    </w:p>
    <w:p w14:paraId="351639E4" w14:textId="75971F83" w:rsidR="00312F65" w:rsidRPr="00312F65" w:rsidRDefault="002F792B" w:rsidP="004550BE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 w:cs="新細明體"/>
          <w:kern w:val="0"/>
          <w:szCs w:val="24"/>
        </w:rPr>
      </w:pPr>
      <w:proofErr w:type="gramStart"/>
      <w:r w:rsidRPr="002F792B">
        <w:rPr>
          <w:rFonts w:ascii="微軟正黑體" w:eastAsia="微軟正黑體" w:hAnsi="微軟正黑體" w:cs="新細明體" w:hint="eastAsia"/>
          <w:kern w:val="0"/>
          <w:szCs w:val="24"/>
        </w:rPr>
        <w:t>倪</w:t>
      </w:r>
      <w:proofErr w:type="gramEnd"/>
      <w:r w:rsidRPr="002F792B">
        <w:rPr>
          <w:rFonts w:ascii="微軟正黑體" w:eastAsia="微軟正黑體" w:hAnsi="微軟正黑體" w:cs="新細明體" w:hint="eastAsia"/>
          <w:kern w:val="0"/>
          <w:szCs w:val="24"/>
        </w:rPr>
        <w:t>蔣懷1929年日記常記載到</w:t>
      </w:r>
      <w:r w:rsidR="00C10DB3">
        <w:rPr>
          <w:rFonts w:ascii="微軟正黑體" w:eastAsia="微軟正黑體" w:hAnsi="微軟正黑體" w:cs="新細明體"/>
          <w:kern w:val="0"/>
          <w:szCs w:val="24"/>
        </w:rPr>
        <w:t>作品</w:t>
      </w:r>
      <w:r w:rsidR="008F7500" w:rsidRPr="008F7500">
        <w:rPr>
          <w:rFonts w:ascii="微軟正黑體" w:eastAsia="微軟正黑體" w:hAnsi="微軟正黑體" w:cs="新細明體" w:hint="eastAsia"/>
          <w:kern w:val="0"/>
          <w:szCs w:val="24"/>
        </w:rPr>
        <w:t>《</w:t>
      </w:r>
      <w:r w:rsidR="0010471F">
        <w:rPr>
          <w:rFonts w:ascii="微軟正黑體" w:eastAsia="微軟正黑體" w:hAnsi="微軟正黑體" w:cs="新細明體" w:hint="eastAsia"/>
          <w:kern w:val="0"/>
          <w:szCs w:val="24"/>
        </w:rPr>
        <w:t>猴</w:t>
      </w:r>
      <w:r w:rsidR="008F7500" w:rsidRPr="008F7500">
        <w:rPr>
          <w:rFonts w:ascii="微軟正黑體" w:eastAsia="微軟正黑體" w:hAnsi="微軟正黑體" w:cs="新細明體" w:hint="eastAsia"/>
          <w:kern w:val="0"/>
          <w:szCs w:val="24"/>
        </w:rPr>
        <w:t>硐瑞三礦業》中的此一礦區</w:t>
      </w:r>
      <w:r w:rsidRPr="002F792B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8B4F11" w:rsidRPr="008B4F11">
        <w:rPr>
          <w:rFonts w:ascii="微軟正黑體" w:eastAsia="微軟正黑體" w:hAnsi="微軟正黑體" w:cs="新細明體" w:hint="eastAsia"/>
          <w:kern w:val="0"/>
          <w:szCs w:val="24"/>
        </w:rPr>
        <w:t>畫中溪石散佈</w:t>
      </w:r>
      <w:r w:rsidR="008B4F11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1556AD" w:rsidRPr="000E3544">
        <w:rPr>
          <w:rFonts w:ascii="微軟正黑體" w:eastAsia="微軟正黑體" w:hAnsi="微軟正黑體" w:cs="新細明體" w:hint="eastAsia"/>
          <w:kern w:val="0"/>
          <w:szCs w:val="24"/>
        </w:rPr>
        <w:t>河水清澈</w:t>
      </w:r>
      <w:r w:rsidR="001556AD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1556AD" w:rsidRPr="000E3544">
        <w:rPr>
          <w:rFonts w:ascii="微軟正黑體" w:eastAsia="微軟正黑體" w:hAnsi="微軟正黑體" w:cs="新細明體" w:hint="eastAsia"/>
          <w:kern w:val="0"/>
          <w:szCs w:val="24"/>
        </w:rPr>
        <w:t>藍紫色的天空與山脈，襯托翠</w:t>
      </w:r>
      <w:r w:rsidR="001556AD" w:rsidRPr="00D124EB">
        <w:rPr>
          <w:rFonts w:ascii="微軟正黑體" w:eastAsia="微軟正黑體" w:hAnsi="微軟正黑體" w:hint="eastAsia"/>
          <w:szCs w:val="24"/>
        </w:rPr>
        <w:t>綠的山崗草木，</w:t>
      </w:r>
      <w:r w:rsidRPr="00D124EB">
        <w:rPr>
          <w:rFonts w:ascii="微軟正黑體" w:eastAsia="微軟正黑體" w:hAnsi="微軟正黑體" w:hint="eastAsia"/>
          <w:szCs w:val="24"/>
        </w:rPr>
        <w:t>對他而言，此地非風景名勝，而是謀生養家的工作場所</w:t>
      </w:r>
      <w:r w:rsidR="000E3544" w:rsidRPr="00D124EB">
        <w:rPr>
          <w:rFonts w:ascii="微軟正黑體" w:eastAsia="微軟正黑體" w:hAnsi="微軟正黑體" w:hint="eastAsia"/>
          <w:szCs w:val="24"/>
        </w:rPr>
        <w:t>；</w:t>
      </w:r>
      <w:r w:rsidR="00FA44B9" w:rsidRPr="00D124EB">
        <w:rPr>
          <w:rFonts w:ascii="微軟正黑體" w:eastAsia="微軟正黑體" w:hAnsi="微軟正黑體" w:hint="eastAsia"/>
          <w:szCs w:val="24"/>
        </w:rPr>
        <w:t>另</w:t>
      </w:r>
      <w:proofErr w:type="gramStart"/>
      <w:r w:rsidR="0010471F" w:rsidRPr="00D124EB">
        <w:rPr>
          <w:rFonts w:ascii="微軟正黑體" w:eastAsia="微軟正黑體" w:hAnsi="微軟正黑體" w:hint="eastAsia"/>
          <w:szCs w:val="24"/>
        </w:rPr>
        <w:t>倪</w:t>
      </w:r>
      <w:proofErr w:type="gramEnd"/>
      <w:r w:rsidR="0010471F" w:rsidRPr="00D124EB">
        <w:rPr>
          <w:rFonts w:ascii="微軟正黑體" w:eastAsia="微軟正黑體" w:hAnsi="微軟正黑體" w:hint="eastAsia"/>
          <w:szCs w:val="24"/>
        </w:rPr>
        <w:t>蔣懷經常從基隆到臺北，自</w:t>
      </w:r>
      <w:r w:rsidR="000E3544" w:rsidRPr="00D124EB">
        <w:rPr>
          <w:rFonts w:ascii="微軟正黑體" w:eastAsia="微軟正黑體" w:hAnsi="微軟正黑體"/>
          <w:szCs w:val="24"/>
        </w:rPr>
        <w:t>《</w:t>
      </w:r>
      <w:r w:rsidR="000E3544" w:rsidRPr="004550BE">
        <w:rPr>
          <w:rFonts w:ascii="微軟正黑體" w:eastAsia="微軟正黑體" w:hAnsi="微軟正黑體" w:hint="eastAsia"/>
          <w:szCs w:val="24"/>
        </w:rPr>
        <w:t>臺北三井商社</w:t>
      </w:r>
      <w:r w:rsidR="000E3544" w:rsidRPr="00D124EB">
        <w:rPr>
          <w:rFonts w:ascii="微軟正黑體" w:eastAsia="微軟正黑體" w:hAnsi="微軟正黑體"/>
          <w:szCs w:val="24"/>
        </w:rPr>
        <w:t>》</w:t>
      </w:r>
      <w:r w:rsidR="00C10DB3" w:rsidRPr="00D124EB">
        <w:rPr>
          <w:rFonts w:ascii="微軟正黑體" w:eastAsia="微軟正黑體" w:hAnsi="微軟正黑體"/>
          <w:szCs w:val="24"/>
        </w:rPr>
        <w:t>一作</w:t>
      </w:r>
      <w:r w:rsidR="00C10DB3" w:rsidRPr="00D124EB">
        <w:rPr>
          <w:rFonts w:ascii="微軟正黑體" w:eastAsia="微軟正黑體" w:hAnsi="微軟正黑體" w:hint="eastAsia"/>
          <w:szCs w:val="24"/>
        </w:rPr>
        <w:t>中</w:t>
      </w:r>
      <w:r w:rsidR="000E3544" w:rsidRPr="00D124EB">
        <w:rPr>
          <w:rFonts w:ascii="微軟正黑體" w:eastAsia="微軟正黑體" w:hAnsi="微軟正黑體" w:hint="eastAsia"/>
          <w:szCs w:val="24"/>
        </w:rPr>
        <w:t>可見文藝復興式風情的建築</w:t>
      </w:r>
      <w:r w:rsidR="00686549" w:rsidRPr="00D124EB">
        <w:rPr>
          <w:rFonts w:ascii="微軟正黑體" w:eastAsia="微軟正黑體" w:hAnsi="微軟正黑體" w:hint="eastAsia"/>
          <w:szCs w:val="24"/>
        </w:rPr>
        <w:t>，</w:t>
      </w:r>
      <w:r w:rsidR="00312F65" w:rsidRPr="00D124EB">
        <w:rPr>
          <w:rFonts w:ascii="微軟正黑體" w:eastAsia="微軟正黑體" w:hAnsi="微軟正黑體" w:hint="eastAsia"/>
          <w:szCs w:val="24"/>
        </w:rPr>
        <w:t>本次</w:t>
      </w:r>
      <w:r w:rsidR="00312F65" w:rsidRPr="00216043">
        <w:rPr>
          <w:rFonts w:ascii="微軟正黑體" w:eastAsia="微軟正黑體" w:hAnsi="微軟正黑體" w:hint="eastAsia"/>
          <w:szCs w:val="24"/>
        </w:rPr>
        <w:t>搶先曝光其生前以「艋舺」為主題</w:t>
      </w:r>
      <w:r w:rsidR="00D02FB6">
        <w:rPr>
          <w:rFonts w:ascii="微軟正黑體" w:eastAsia="微軟正黑體" w:hAnsi="微軟正黑體" w:hint="eastAsia"/>
          <w:szCs w:val="24"/>
        </w:rPr>
        <w:t>的</w:t>
      </w:r>
      <w:r w:rsidR="00312F65">
        <w:rPr>
          <w:rFonts w:ascii="微軟正黑體" w:eastAsia="微軟正黑體" w:hAnsi="微軟正黑體" w:hint="eastAsia"/>
          <w:szCs w:val="24"/>
        </w:rPr>
        <w:t>原畫</w:t>
      </w:r>
      <w:r w:rsidR="00312F65" w:rsidRPr="00216043">
        <w:rPr>
          <w:rFonts w:ascii="微軟正黑體" w:eastAsia="微軟正黑體" w:hAnsi="微軟正黑體" w:hint="eastAsia"/>
          <w:szCs w:val="24"/>
        </w:rPr>
        <w:t>作</w:t>
      </w:r>
      <w:r w:rsidR="00D124EB" w:rsidRPr="00D124EB">
        <w:rPr>
          <w:rFonts w:ascii="微軟正黑體" w:eastAsia="微軟正黑體" w:hAnsi="微軟正黑體" w:hint="eastAsia"/>
          <w:szCs w:val="24"/>
        </w:rPr>
        <w:t>《艋舺祖師廟》</w:t>
      </w:r>
      <w:r w:rsidR="00312F65">
        <w:rPr>
          <w:rFonts w:ascii="微軟正黑體" w:eastAsia="微軟正黑體" w:hAnsi="微軟正黑體" w:hint="eastAsia"/>
          <w:szCs w:val="24"/>
        </w:rPr>
        <w:t>，</w:t>
      </w:r>
      <w:r w:rsidR="00686549">
        <w:rPr>
          <w:rFonts w:ascii="微軟正黑體" w:eastAsia="微軟正黑體" w:hAnsi="微軟正黑體" w:hint="eastAsia"/>
          <w:szCs w:val="24"/>
        </w:rPr>
        <w:t>則</w:t>
      </w:r>
      <w:r w:rsidR="00C10DB3">
        <w:rPr>
          <w:rFonts w:ascii="微軟正黑體" w:eastAsia="微軟正黑體" w:hAnsi="微軟正黑體"/>
          <w:szCs w:val="24"/>
        </w:rPr>
        <w:t>為</w:t>
      </w:r>
      <w:r w:rsidR="00D02FB6" w:rsidRPr="00D02FB6">
        <w:rPr>
          <w:rFonts w:ascii="微軟正黑體" w:eastAsia="微軟正黑體" w:hAnsi="微軟正黑體" w:hint="eastAsia"/>
          <w:szCs w:val="24"/>
        </w:rPr>
        <w:t>1939年期間</w:t>
      </w:r>
      <w:r w:rsidR="00D02FB6">
        <w:rPr>
          <w:rFonts w:ascii="微軟正黑體" w:eastAsia="微軟正黑體" w:hAnsi="微軟正黑體" w:hint="eastAsia"/>
          <w:szCs w:val="24"/>
        </w:rPr>
        <w:t>，</w:t>
      </w:r>
      <w:r w:rsidR="008F7500">
        <w:rPr>
          <w:rFonts w:ascii="微軟正黑體" w:eastAsia="微軟正黑體" w:hAnsi="微軟正黑體" w:hint="eastAsia"/>
          <w:szCs w:val="24"/>
        </w:rPr>
        <w:t>倪蔣懷</w:t>
      </w:r>
      <w:r w:rsidR="00D02FB6" w:rsidRPr="00D02FB6">
        <w:rPr>
          <w:rFonts w:ascii="微軟正黑體" w:eastAsia="微軟正黑體" w:hAnsi="微軟正黑體" w:hint="eastAsia"/>
          <w:szCs w:val="24"/>
        </w:rPr>
        <w:t>在女婿家三樓露臺，眺望祖師廟與艋舺繁榮的街屋樓房所畫，畫面中也可見淡水河對岸山坡</w:t>
      </w:r>
      <w:r w:rsidR="00D02FB6">
        <w:rPr>
          <w:rFonts w:ascii="微軟正黑體" w:eastAsia="微軟正黑體" w:hAnsi="微軟正黑體" w:hint="eastAsia"/>
          <w:szCs w:val="24"/>
        </w:rPr>
        <w:t>，以重現臺灣</w:t>
      </w:r>
      <w:r w:rsidR="00D02FB6" w:rsidRPr="00D02FB6">
        <w:rPr>
          <w:rFonts w:ascii="微軟正黑體" w:eastAsia="微軟正黑體" w:hAnsi="微軟正黑體" w:hint="eastAsia"/>
          <w:szCs w:val="24"/>
        </w:rPr>
        <w:t>在地聚落</w:t>
      </w:r>
      <w:r w:rsidR="00D02FB6">
        <w:rPr>
          <w:rFonts w:ascii="微軟正黑體" w:eastAsia="微軟正黑體" w:hAnsi="微軟正黑體" w:hint="eastAsia"/>
          <w:szCs w:val="24"/>
        </w:rPr>
        <w:t>的</w:t>
      </w:r>
      <w:r w:rsidR="00312F65" w:rsidRPr="00312F65">
        <w:rPr>
          <w:rFonts w:ascii="微軟正黑體" w:eastAsia="微軟正黑體" w:hAnsi="微軟正黑體" w:hint="eastAsia"/>
          <w:szCs w:val="24"/>
        </w:rPr>
        <w:t>歷史風華</w:t>
      </w:r>
      <w:r w:rsidR="00312F65">
        <w:rPr>
          <w:rFonts w:ascii="微軟正黑體" w:eastAsia="微軟正黑體" w:hAnsi="微軟正黑體" w:hint="eastAsia"/>
          <w:szCs w:val="24"/>
        </w:rPr>
        <w:t>。</w:t>
      </w:r>
    </w:p>
    <w:p w14:paraId="30B79F4B" w14:textId="48079865" w:rsidR="0047517B" w:rsidRPr="00BE018C" w:rsidRDefault="0047517B" w:rsidP="002E265E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</w:p>
    <w:p w14:paraId="0F66D452" w14:textId="442322FF" w:rsidR="0099479E" w:rsidRDefault="00BE018C" w:rsidP="00D97934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  <w:r w:rsidRPr="00F06A12">
        <w:rPr>
          <w:rFonts w:ascii="微軟正黑體" w:eastAsia="微軟正黑體" w:hAnsi="微軟正黑體" w:hint="eastAsia"/>
          <w:szCs w:val="24"/>
        </w:rPr>
        <w:t>倪</w:t>
      </w:r>
      <w:r>
        <w:rPr>
          <w:rFonts w:ascii="微軟正黑體" w:eastAsia="微軟正黑體" w:hAnsi="微軟正黑體" w:hint="eastAsia"/>
          <w:szCs w:val="24"/>
        </w:rPr>
        <w:t>蔣懷</w:t>
      </w:r>
      <w:r w:rsidRPr="00F06A12">
        <w:rPr>
          <w:rFonts w:ascii="微軟正黑體" w:eastAsia="微軟正黑體" w:hAnsi="微軟正黑體" w:hint="eastAsia"/>
          <w:szCs w:val="24"/>
        </w:rPr>
        <w:t>與洪瑞麟兩家族</w:t>
      </w:r>
      <w:r>
        <w:rPr>
          <w:rFonts w:ascii="微軟正黑體" w:eastAsia="微軟正黑體" w:hAnsi="微軟正黑體" w:hint="eastAsia"/>
          <w:szCs w:val="24"/>
        </w:rPr>
        <w:t>有</w:t>
      </w:r>
      <w:r w:rsidRPr="00F06A12">
        <w:rPr>
          <w:rFonts w:ascii="微軟正黑體" w:eastAsia="微軟正黑體" w:hAnsi="微軟正黑體" w:hint="eastAsia"/>
          <w:szCs w:val="24"/>
        </w:rPr>
        <w:t>三代間近百年的</w:t>
      </w:r>
      <w:r>
        <w:rPr>
          <w:rFonts w:ascii="微軟正黑體" w:eastAsia="微軟正黑體" w:hAnsi="微軟正黑體" w:hint="eastAsia"/>
          <w:szCs w:val="24"/>
        </w:rPr>
        <w:t>深厚</w:t>
      </w:r>
      <w:r w:rsidRPr="00F06A12">
        <w:rPr>
          <w:rFonts w:ascii="微軟正黑體" w:eastAsia="微軟正黑體" w:hAnsi="微軟正黑體" w:hint="eastAsia"/>
          <w:szCs w:val="24"/>
        </w:rPr>
        <w:t>情誼</w:t>
      </w:r>
      <w:r>
        <w:rPr>
          <w:rFonts w:ascii="微軟正黑體" w:eastAsia="微軟正黑體" w:hAnsi="微軟正黑體" w:hint="eastAsia"/>
          <w:szCs w:val="24"/>
        </w:rPr>
        <w:t>，</w:t>
      </w:r>
      <w:r w:rsidR="002E265E" w:rsidRPr="00453C0F">
        <w:rPr>
          <w:rFonts w:ascii="微軟正黑體" w:eastAsia="微軟正黑體" w:hAnsi="微軟正黑體" w:hint="eastAsia"/>
          <w:szCs w:val="24"/>
        </w:rPr>
        <w:t>繼2</w:t>
      </w:r>
      <w:r w:rsidR="002E265E" w:rsidRPr="00453C0F">
        <w:rPr>
          <w:rFonts w:ascii="微軟正黑體" w:eastAsia="微軟正黑體" w:hAnsi="微軟正黑體"/>
          <w:szCs w:val="24"/>
        </w:rPr>
        <w:t>0</w:t>
      </w:r>
      <w:r w:rsidR="002E265E" w:rsidRPr="00453C0F">
        <w:rPr>
          <w:rFonts w:ascii="微軟正黑體" w:eastAsia="微軟正黑體" w:hAnsi="微軟正黑體" w:hint="eastAsia"/>
          <w:szCs w:val="24"/>
        </w:rPr>
        <w:t>20年洪瑞</w:t>
      </w:r>
      <w:r w:rsidR="002E265E" w:rsidRPr="00453C0F">
        <w:rPr>
          <w:rFonts w:ascii="微軟正黑體" w:eastAsia="微軟正黑體" w:hAnsi="微軟正黑體" w:cs="新細明體"/>
          <w:kern w:val="0"/>
          <w:szCs w:val="24"/>
        </w:rPr>
        <w:t>麟</w:t>
      </w:r>
      <w:r w:rsidR="002E265E" w:rsidRPr="00453C0F">
        <w:rPr>
          <w:rFonts w:ascii="微軟正黑體" w:eastAsia="微軟正黑體" w:hAnsi="微軟正黑體" w:cs="新細明體" w:hint="eastAsia"/>
          <w:kern w:val="0"/>
          <w:szCs w:val="24"/>
        </w:rPr>
        <w:t>家屬的重要珍藏作品贈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予北美館</w:t>
      </w:r>
      <w:r w:rsidR="002E265E" w:rsidRPr="00453C0F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2E265E" w:rsidRPr="00F06A12">
        <w:rPr>
          <w:rFonts w:ascii="微軟正黑體" w:eastAsia="微軟正黑體" w:hAnsi="微軟正黑體" w:hint="eastAsia"/>
          <w:szCs w:val="24"/>
        </w:rPr>
        <w:t>並在去（2022）年3月舉辦的「掘光而行：洪瑞麟」展覽中獲得廣大迴響，開啟了倪蔣懷後代家族思考捐贈</w:t>
      </w:r>
      <w:r w:rsidR="005E1506">
        <w:rPr>
          <w:rFonts w:ascii="微軟正黑體" w:eastAsia="微軟正黑體" w:hAnsi="微軟正黑體" w:hint="eastAsia"/>
          <w:szCs w:val="24"/>
        </w:rPr>
        <w:t>予</w:t>
      </w:r>
      <w:r w:rsidR="002E265E" w:rsidRPr="00F06A12">
        <w:rPr>
          <w:rFonts w:ascii="微軟正黑體" w:eastAsia="微軟正黑體" w:hAnsi="微軟正黑體" w:hint="eastAsia"/>
          <w:szCs w:val="24"/>
        </w:rPr>
        <w:t>北美館的</w:t>
      </w:r>
      <w:r w:rsidR="005E1506">
        <w:rPr>
          <w:rFonts w:ascii="微軟正黑體" w:eastAsia="微軟正黑體" w:hAnsi="微軟正黑體" w:hint="eastAsia"/>
          <w:szCs w:val="24"/>
        </w:rPr>
        <w:t>意</w:t>
      </w:r>
      <w:r w:rsidR="002E265E" w:rsidRPr="00F06A12">
        <w:rPr>
          <w:rFonts w:ascii="微軟正黑體" w:eastAsia="微軟正黑體" w:hAnsi="微軟正黑體" w:hint="eastAsia"/>
          <w:szCs w:val="24"/>
        </w:rPr>
        <w:t>向</w:t>
      </w:r>
      <w:r w:rsidR="006A3059">
        <w:rPr>
          <w:rFonts w:ascii="微軟正黑體" w:eastAsia="微軟正黑體" w:hAnsi="微軟正黑體" w:hint="eastAsia"/>
          <w:szCs w:val="24"/>
        </w:rPr>
        <w:t>，</w:t>
      </w:r>
      <w:r w:rsidR="002E265E" w:rsidRPr="002E265E">
        <w:rPr>
          <w:rFonts w:ascii="微軟正黑體" w:eastAsia="微軟正黑體" w:hAnsi="微軟正黑體" w:hint="eastAsia"/>
          <w:szCs w:val="24"/>
        </w:rPr>
        <w:t>倪氏12房家族成員</w:t>
      </w:r>
      <w:r w:rsidR="005E1506" w:rsidRPr="00453C0F">
        <w:rPr>
          <w:rFonts w:ascii="微軟正黑體" w:eastAsia="微軟正黑體" w:hAnsi="微軟正黑體" w:cs="新細明體" w:hint="eastAsia"/>
          <w:kern w:val="0"/>
          <w:szCs w:val="24"/>
        </w:rPr>
        <w:t>基於</w:t>
      </w:r>
      <w:r w:rsidR="005E1506" w:rsidRPr="00F111F5">
        <w:rPr>
          <w:rFonts w:ascii="微軟正黑體" w:eastAsia="微軟正黑體" w:hAnsi="微軟正黑體" w:hint="eastAsia"/>
          <w:szCs w:val="24"/>
        </w:rPr>
        <w:t>支持臺灣藝術及文化發展的信念，</w:t>
      </w:r>
      <w:r w:rsidR="005E1506">
        <w:rPr>
          <w:rFonts w:ascii="微軟正黑體" w:eastAsia="微軟正黑體" w:hAnsi="微軟正黑體" w:hint="eastAsia"/>
          <w:szCs w:val="24"/>
        </w:rPr>
        <w:t>亦</w:t>
      </w:r>
      <w:r w:rsidR="005E1506" w:rsidRPr="002E265E">
        <w:rPr>
          <w:rFonts w:ascii="微軟正黑體" w:eastAsia="微軟正黑體" w:hAnsi="微軟正黑體" w:hint="eastAsia"/>
          <w:szCs w:val="24"/>
        </w:rPr>
        <w:t>肯定</w:t>
      </w:r>
      <w:r w:rsidR="005E1506">
        <w:rPr>
          <w:rFonts w:ascii="微軟正黑體" w:eastAsia="微軟正黑體" w:hAnsi="微軟正黑體" w:hint="eastAsia"/>
          <w:szCs w:val="24"/>
        </w:rPr>
        <w:t>北美館</w:t>
      </w:r>
      <w:r w:rsidR="005E1506" w:rsidRPr="002E265E">
        <w:rPr>
          <w:rFonts w:ascii="微軟正黑體" w:eastAsia="微軟正黑體" w:hAnsi="微軟正黑體" w:hint="eastAsia"/>
          <w:szCs w:val="24"/>
        </w:rPr>
        <w:t>對於前輩藝術家的研究、展覽與推廣成果，</w:t>
      </w:r>
      <w:r w:rsidR="009B6D81">
        <w:rPr>
          <w:rFonts w:ascii="微軟正黑體" w:eastAsia="微軟正黑體" w:hAnsi="微軟正黑體" w:hint="eastAsia"/>
          <w:szCs w:val="24"/>
        </w:rPr>
        <w:t>終以</w:t>
      </w:r>
      <w:r w:rsidR="005E1506" w:rsidRPr="00E67C72">
        <w:rPr>
          <w:rFonts w:ascii="微軟正黑體" w:eastAsia="微軟正黑體" w:hAnsi="微軟正黑體" w:cs="新細明體" w:hint="eastAsia"/>
          <w:kern w:val="0"/>
          <w:szCs w:val="24"/>
        </w:rPr>
        <w:t>「</w:t>
      </w:r>
      <w:r w:rsidR="005E1506" w:rsidRPr="00E67C72">
        <w:rPr>
          <w:rFonts w:ascii="微軟正黑體" w:eastAsia="微軟正黑體" w:hAnsi="微軟正黑體" w:cs="新細明體"/>
          <w:kern w:val="0"/>
          <w:szCs w:val="24"/>
        </w:rPr>
        <w:t>時空膠囊</w:t>
      </w:r>
      <w:r w:rsidR="005E1506" w:rsidRPr="00E67C72">
        <w:rPr>
          <w:rFonts w:ascii="微軟正黑體" w:eastAsia="微軟正黑體" w:hAnsi="微軟正黑體" w:cs="新細明體" w:hint="eastAsia"/>
          <w:kern w:val="0"/>
          <w:szCs w:val="24"/>
        </w:rPr>
        <w:t>」</w:t>
      </w:r>
      <w:r w:rsidR="005E1506" w:rsidRPr="00E67C72">
        <w:rPr>
          <w:rFonts w:ascii="微軟正黑體" w:eastAsia="微軟正黑體" w:hAnsi="微軟正黑體" w:cs="新細明體"/>
          <w:kern w:val="0"/>
          <w:szCs w:val="24"/>
        </w:rPr>
        <w:t>的</w:t>
      </w:r>
      <w:r w:rsidR="005E1506">
        <w:rPr>
          <w:rFonts w:ascii="微軟正黑體" w:eastAsia="微軟正黑體" w:hAnsi="微軟正黑體" w:cs="新細明體" w:hint="eastAsia"/>
          <w:kern w:val="0"/>
          <w:szCs w:val="24"/>
        </w:rPr>
        <w:t>理念</w:t>
      </w:r>
      <w:r w:rsidR="005E1506" w:rsidRPr="00E67C72">
        <w:rPr>
          <w:rFonts w:ascii="微軟正黑體" w:eastAsia="微軟正黑體" w:hAnsi="微軟正黑體" w:cs="新細明體"/>
          <w:kern w:val="0"/>
          <w:szCs w:val="24"/>
        </w:rPr>
        <w:t>，</w:t>
      </w:r>
      <w:r w:rsidR="00864465" w:rsidRPr="00864465">
        <w:rPr>
          <w:rFonts w:ascii="微軟正黑體" w:eastAsia="微軟正黑體" w:hAnsi="微軟正黑體" w:hint="eastAsia"/>
          <w:szCs w:val="24"/>
        </w:rPr>
        <w:t>慷慨</w:t>
      </w:r>
      <w:r w:rsidR="002E265E" w:rsidRPr="002E265E">
        <w:rPr>
          <w:rFonts w:ascii="微軟正黑體" w:eastAsia="微軟正黑體" w:hAnsi="微軟正黑體" w:hint="eastAsia"/>
          <w:szCs w:val="24"/>
        </w:rPr>
        <w:t>捐贈倪蔣懷</w:t>
      </w:r>
      <w:r w:rsidR="004410DD" w:rsidRPr="004410DD">
        <w:rPr>
          <w:rFonts w:ascii="微軟正黑體" w:eastAsia="微軟正黑體" w:hAnsi="微軟正黑體" w:hint="eastAsia"/>
          <w:szCs w:val="24"/>
        </w:rPr>
        <w:t>散佚</w:t>
      </w:r>
      <w:r w:rsidR="004410DD">
        <w:rPr>
          <w:rFonts w:ascii="微軟正黑體" w:eastAsia="微軟正黑體" w:hAnsi="微軟正黑體" w:hint="eastAsia"/>
          <w:szCs w:val="24"/>
        </w:rPr>
        <w:t>各處的</w:t>
      </w:r>
      <w:r w:rsidR="00B0229F">
        <w:rPr>
          <w:rFonts w:ascii="微軟正黑體" w:eastAsia="微軟正黑體" w:hAnsi="微軟正黑體" w:hint="eastAsia"/>
          <w:szCs w:val="24"/>
        </w:rPr>
        <w:t>個人</w:t>
      </w:r>
      <w:r w:rsidR="002E265E" w:rsidRPr="002E265E">
        <w:rPr>
          <w:rFonts w:ascii="微軟正黑體" w:eastAsia="微軟正黑體" w:hAnsi="微軟正黑體" w:hint="eastAsia"/>
          <w:szCs w:val="24"/>
        </w:rPr>
        <w:t>創作、其收藏之藝術作品與文獻資料，</w:t>
      </w:r>
      <w:r w:rsidR="00864465">
        <w:rPr>
          <w:rFonts w:ascii="微軟正黑體" w:eastAsia="微軟正黑體" w:hAnsi="微軟正黑體" w:cs="新細明體" w:hint="eastAsia"/>
          <w:kern w:val="0"/>
          <w:szCs w:val="24"/>
        </w:rPr>
        <w:t>數量</w:t>
      </w:r>
      <w:r w:rsidR="00216043" w:rsidRPr="00216043">
        <w:rPr>
          <w:rFonts w:ascii="微軟正黑體" w:eastAsia="微軟正黑體" w:hAnsi="微軟正黑體" w:cs="新細明體" w:hint="eastAsia"/>
          <w:kern w:val="0"/>
          <w:szCs w:val="24"/>
        </w:rPr>
        <w:t>近500件</w:t>
      </w:r>
      <w:r w:rsidR="00864465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2E265E" w:rsidRPr="002E265E">
        <w:rPr>
          <w:rFonts w:ascii="微軟正黑體" w:eastAsia="微軟正黑體" w:hAnsi="微軟正黑體" w:hint="eastAsia"/>
          <w:szCs w:val="24"/>
        </w:rPr>
        <w:t>為北美館開館40年以來受贈數量之冠</w:t>
      </w:r>
      <w:r w:rsidR="006208CD">
        <w:rPr>
          <w:rFonts w:ascii="微軟正黑體" w:eastAsia="微軟正黑體" w:hAnsi="微軟正黑體" w:hint="eastAsia"/>
          <w:szCs w:val="24"/>
        </w:rPr>
        <w:t>。</w:t>
      </w:r>
    </w:p>
    <w:p w14:paraId="76EBF99E" w14:textId="1EB698A3" w:rsidR="00EB3FFC" w:rsidRDefault="00EB3FFC" w:rsidP="00D97934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</w:p>
    <w:p w14:paraId="55D42C91" w14:textId="49A48468" w:rsidR="00EB3FFC" w:rsidRPr="00216043" w:rsidRDefault="00EB3FFC" w:rsidP="00EB3FFC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北美館館長王俊傑表示：</w:t>
      </w:r>
      <w:r w:rsidRPr="00216043">
        <w:rPr>
          <w:rFonts w:ascii="微軟正黑體" w:eastAsia="微軟正黑體" w:hAnsi="微軟正黑體" w:hint="eastAsia"/>
          <w:szCs w:val="24"/>
        </w:rPr>
        <w:t>「</w:t>
      </w:r>
      <w:r w:rsidR="00C10DB3">
        <w:rPr>
          <w:rFonts w:ascii="微軟正黑體" w:eastAsia="微軟正黑體" w:hAnsi="微軟正黑體"/>
          <w:szCs w:val="24"/>
        </w:rPr>
        <w:t>關於</w:t>
      </w:r>
      <w:proofErr w:type="gramStart"/>
      <w:r w:rsidR="00C10DB3">
        <w:rPr>
          <w:rFonts w:ascii="微軟正黑體" w:eastAsia="微軟正黑體" w:hAnsi="微軟正黑體"/>
          <w:szCs w:val="24"/>
        </w:rPr>
        <w:t>倪</w:t>
      </w:r>
      <w:proofErr w:type="gramEnd"/>
      <w:r w:rsidR="00C10DB3">
        <w:rPr>
          <w:rFonts w:ascii="微軟正黑體" w:eastAsia="微軟正黑體" w:hAnsi="微軟正黑體"/>
          <w:szCs w:val="24"/>
        </w:rPr>
        <w:t>蔣懷的創作面貌，</w:t>
      </w:r>
      <w:r w:rsidR="008F7500" w:rsidRPr="008F7500">
        <w:rPr>
          <w:rFonts w:ascii="微軟正黑體" w:eastAsia="微軟正黑體" w:hAnsi="微軟正黑體" w:hint="eastAsia"/>
          <w:szCs w:val="24"/>
        </w:rPr>
        <w:t>北美館早年曾於1986年舉辦『石川欽一郎師生特展』和1996年</w:t>
      </w:r>
      <w:r w:rsidR="00C10DB3">
        <w:rPr>
          <w:rFonts w:ascii="微軟正黑體" w:eastAsia="微軟正黑體" w:hAnsi="微軟正黑體"/>
          <w:szCs w:val="24"/>
        </w:rPr>
        <w:t>的</w:t>
      </w:r>
      <w:r w:rsidR="008F7500" w:rsidRPr="008F7500">
        <w:rPr>
          <w:rFonts w:ascii="微軟正黑體" w:eastAsia="微軟正黑體" w:hAnsi="微軟正黑體" w:hint="eastAsia"/>
          <w:szCs w:val="24"/>
        </w:rPr>
        <w:t>『藝術行腳一倪蔣懷作品展』等，本次</w:t>
      </w:r>
      <w:r w:rsidR="00C10DB3">
        <w:rPr>
          <w:rFonts w:ascii="微軟正黑體" w:eastAsia="微軟正黑體" w:hAnsi="微軟正黑體"/>
          <w:szCs w:val="24"/>
        </w:rPr>
        <w:t>家屬的</w:t>
      </w:r>
      <w:r w:rsidR="008F7500" w:rsidRPr="008F7500">
        <w:rPr>
          <w:rFonts w:ascii="微軟正黑體" w:eastAsia="微軟正黑體" w:hAnsi="微軟正黑體" w:hint="eastAsia"/>
          <w:szCs w:val="24"/>
        </w:rPr>
        <w:t>捐贈推進了北美館典藏臺灣作品之深度與廣度，對於建構美術史的研究及留存，亦注入極大的動能。</w:t>
      </w:r>
      <w:r w:rsidRPr="00216043">
        <w:rPr>
          <w:rFonts w:ascii="微軟正黑體" w:eastAsia="微軟正黑體" w:hAnsi="微軟正黑體" w:hint="eastAsia"/>
          <w:szCs w:val="24"/>
        </w:rPr>
        <w:t>」</w:t>
      </w:r>
    </w:p>
    <w:p w14:paraId="47BE8E6B" w14:textId="77777777" w:rsidR="0047517B" w:rsidRDefault="0047517B" w:rsidP="006E6EAC">
      <w:pPr>
        <w:widowControl/>
        <w:spacing w:line="420" w:lineRule="exact"/>
        <w:rPr>
          <w:rFonts w:ascii="微軟正黑體" w:eastAsia="微軟正黑體" w:hAnsi="微軟正黑體" w:cs="新細明體"/>
          <w:kern w:val="0"/>
          <w:szCs w:val="24"/>
        </w:rPr>
      </w:pPr>
    </w:p>
    <w:p w14:paraId="746A6D3E" w14:textId="4512EAD7" w:rsidR="006E6EAC" w:rsidRPr="00990368" w:rsidRDefault="006208CD" w:rsidP="00BD37FC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/>
          <w:szCs w:val="24"/>
        </w:rPr>
      </w:pPr>
      <w:r w:rsidRPr="00E67C72">
        <w:rPr>
          <w:rFonts w:ascii="微軟正黑體" w:eastAsia="微軟正黑體" w:hAnsi="微軟正黑體" w:cs="新細明體" w:hint="eastAsia"/>
          <w:kern w:val="0"/>
          <w:szCs w:val="24"/>
        </w:rPr>
        <w:t>本</w:t>
      </w:r>
      <w:r w:rsidRPr="00E67C72">
        <w:rPr>
          <w:rFonts w:ascii="微軟正黑體" w:eastAsia="微軟正黑體" w:hAnsi="微軟正黑體" w:cs="新細明體"/>
          <w:kern w:val="0"/>
          <w:szCs w:val="24"/>
        </w:rPr>
        <w:t>次捐贈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含</w:t>
      </w:r>
      <w:proofErr w:type="gramStart"/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括</w:t>
      </w:r>
      <w:proofErr w:type="gramEnd"/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倪蔣懷21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5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件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水彩/油畫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作品（含</w:t>
      </w:r>
      <w:r w:rsidR="006E6EAC">
        <w:rPr>
          <w:rFonts w:ascii="微軟正黑體" w:eastAsia="微軟正黑體" w:hAnsi="微軟正黑體" w:cs="新細明體"/>
          <w:kern w:val="0"/>
          <w:szCs w:val="24"/>
        </w:rPr>
        <w:t>1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本臺灣風景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冊頁）、8本速寫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簿(含學生時期圖畫課作業)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和家族、學校相本寫真帖</w:t>
      </w:r>
      <w:r w:rsidR="00990368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其中也包含</w:t>
      </w:r>
      <w:r w:rsidR="00990368" w:rsidRPr="00453C0F">
        <w:rPr>
          <w:rFonts w:ascii="微軟正黑體" w:eastAsia="微軟正黑體" w:hAnsi="微軟正黑體" w:cs="Times New Roman" w:hint="eastAsia"/>
        </w:rPr>
        <w:t>1929、1931、1938、1939年</w:t>
      </w:r>
      <w:r>
        <w:rPr>
          <w:rFonts w:ascii="微軟正黑體" w:eastAsia="微軟正黑體" w:hAnsi="微軟正黑體" w:cs="Times New Roman" w:hint="eastAsia"/>
        </w:rPr>
        <w:t>僅存的</w:t>
      </w:r>
      <w:r w:rsidR="00990368" w:rsidRPr="00453C0F">
        <w:rPr>
          <w:rFonts w:ascii="微軟正黑體" w:eastAsia="微軟正黑體" w:hAnsi="微軟正黑體" w:cs="新細明體" w:hint="eastAsia"/>
          <w:kern w:val="0"/>
          <w:szCs w:val="24"/>
        </w:rPr>
        <w:t>4本</w:t>
      </w:r>
      <w:r w:rsidRPr="00453C0F">
        <w:rPr>
          <w:rFonts w:ascii="微軟正黑體" w:eastAsia="微軟正黑體" w:hAnsi="微軟正黑體" w:cs="Times New Roman" w:hint="eastAsia"/>
        </w:rPr>
        <w:t>日記</w:t>
      </w:r>
      <w:r w:rsidR="00990368" w:rsidRPr="00453C0F">
        <w:rPr>
          <w:rFonts w:ascii="微軟正黑體" w:eastAsia="微軟正黑體" w:hAnsi="微軟正黑體" w:cs="新細明體" w:hint="eastAsia"/>
          <w:kern w:val="0"/>
          <w:szCs w:val="24"/>
        </w:rPr>
        <w:t>手稿</w:t>
      </w:r>
      <w:r w:rsidRPr="00453C0F">
        <w:rPr>
          <w:rFonts w:ascii="微軟正黑體" w:eastAsia="微軟正黑體" w:hAnsi="微軟正黑體" w:cs="Times New Roman" w:hint="eastAsia"/>
        </w:rPr>
        <w:t>，</w:t>
      </w:r>
      <w:r>
        <w:rPr>
          <w:rFonts w:ascii="微軟正黑體" w:eastAsia="微軟正黑體" w:hAnsi="微軟正黑體" w:cs="Times New Roman" w:hint="eastAsia"/>
        </w:rPr>
        <w:t>記載了臺</w:t>
      </w:r>
      <w:r w:rsidRPr="00453C0F">
        <w:rPr>
          <w:rFonts w:ascii="微軟正黑體" w:eastAsia="微軟正黑體" w:hAnsi="微軟正黑體" w:cs="Times New Roman" w:hint="eastAsia"/>
        </w:rPr>
        <w:t>灣美術史上</w:t>
      </w:r>
      <w:r>
        <w:rPr>
          <w:rFonts w:ascii="微軟正黑體" w:eastAsia="微軟正黑體" w:hAnsi="微軟正黑體" w:cs="Times New Roman" w:hint="eastAsia"/>
        </w:rPr>
        <w:t>重要</w:t>
      </w:r>
      <w:r w:rsidRPr="00453C0F">
        <w:rPr>
          <w:rFonts w:ascii="微軟正黑體" w:eastAsia="微軟正黑體" w:hAnsi="微軟正黑體" w:cs="Times New Roman" w:hint="eastAsia"/>
        </w:rPr>
        <w:t>事蹟</w:t>
      </w:r>
      <w:r>
        <w:rPr>
          <w:rFonts w:ascii="微軟正黑體" w:eastAsia="微軟正黑體" w:hAnsi="微軟正黑體" w:cs="Times New Roman" w:hint="eastAsia"/>
        </w:rPr>
        <w:t>的時間節點，彌足珍貴</w:t>
      </w:r>
      <w:r>
        <w:rPr>
          <w:rFonts w:ascii="微軟正黑體" w:eastAsia="微軟正黑體" w:hAnsi="微軟正黑體" w:hint="eastAsia"/>
          <w:szCs w:val="24"/>
        </w:rPr>
        <w:t>。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除了</w:t>
      </w:r>
      <w:r w:rsidR="00B17B22">
        <w:rPr>
          <w:rFonts w:ascii="微軟正黑體" w:eastAsia="微軟正黑體" w:hAnsi="微軟正黑體" w:cs="新細明體" w:hint="eastAsia"/>
          <w:kern w:val="0"/>
          <w:szCs w:val="24"/>
        </w:rPr>
        <w:t>200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餘件個人作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lastRenderedPageBreak/>
        <w:t>品的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捐贈外，</w:t>
      </w:r>
      <w:r w:rsidR="00990368">
        <w:rPr>
          <w:rFonts w:ascii="微軟正黑體" w:eastAsia="微軟正黑體" w:hAnsi="微軟正黑體" w:cs="新細明體" w:hint="eastAsia"/>
          <w:kern w:val="0"/>
          <w:szCs w:val="24"/>
        </w:rPr>
        <w:t>亦特別捐贈</w:t>
      </w:r>
      <w:proofErr w:type="gramStart"/>
      <w:r w:rsidR="00D97934">
        <w:rPr>
          <w:rFonts w:ascii="微軟正黑體" w:eastAsia="微軟正黑體" w:hAnsi="微軟正黑體" w:cs="新細明體" w:hint="eastAsia"/>
          <w:kern w:val="0"/>
          <w:szCs w:val="24"/>
        </w:rPr>
        <w:t>倪</w:t>
      </w:r>
      <w:proofErr w:type="gramEnd"/>
      <w:r w:rsidR="00D97934">
        <w:rPr>
          <w:rFonts w:ascii="微軟正黑體" w:eastAsia="微軟正黑體" w:hAnsi="微軟正黑體" w:cs="新細明體" w:hint="eastAsia"/>
          <w:kern w:val="0"/>
          <w:szCs w:val="24"/>
        </w:rPr>
        <w:t>蔣懷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精心</w:t>
      </w:r>
      <w:r w:rsidR="00440E64">
        <w:rPr>
          <w:rFonts w:ascii="微軟正黑體" w:eastAsia="微軟正黑體" w:hAnsi="微軟正黑體" w:cs="新細明體" w:hint="eastAsia"/>
          <w:kern w:val="0"/>
          <w:szCs w:val="24"/>
        </w:rPr>
        <w:t>收藏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其他藝術家的作品及相關圖書文獻</w:t>
      </w:r>
      <w:r w:rsidR="0099479E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D97934">
        <w:rPr>
          <w:rFonts w:ascii="微軟正黑體" w:eastAsia="微軟正黑體" w:hAnsi="微軟正黑體" w:cs="新細明體" w:hint="eastAsia"/>
          <w:kern w:val="0"/>
          <w:szCs w:val="24"/>
        </w:rPr>
        <w:t>如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石川欽一郎的36件佳作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，其中具特殊意義的</w:t>
      </w:r>
      <w:r w:rsidR="00D97934" w:rsidRPr="00D97934">
        <w:rPr>
          <w:rFonts w:ascii="微軟正黑體" w:eastAsia="微軟正黑體" w:hAnsi="微軟正黑體" w:cs="新細明體"/>
          <w:kern w:val="0"/>
          <w:szCs w:val="24"/>
        </w:rPr>
        <w:t>《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花鳥風月帖</w:t>
      </w:r>
      <w:r w:rsidR="00D97934" w:rsidRPr="00D97934">
        <w:rPr>
          <w:rFonts w:ascii="微軟正黑體" w:eastAsia="微軟正黑體" w:hAnsi="微軟正黑體" w:cs="新細明體"/>
          <w:kern w:val="0"/>
          <w:szCs w:val="24"/>
        </w:rPr>
        <w:t>》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和</w:t>
      </w:r>
      <w:r w:rsidR="00D97934" w:rsidRPr="00D97934">
        <w:rPr>
          <w:rFonts w:ascii="微軟正黑體" w:eastAsia="微軟正黑體" w:hAnsi="微軟正黑體" w:cs="新細明體"/>
          <w:kern w:val="0"/>
          <w:szCs w:val="24"/>
        </w:rPr>
        <w:t>《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波濤萬里帖</w:t>
      </w:r>
      <w:r w:rsidR="00D97934" w:rsidRPr="00D97934">
        <w:rPr>
          <w:rFonts w:ascii="微軟正黑體" w:eastAsia="微軟正黑體" w:hAnsi="微軟正黑體" w:cs="新細明體"/>
          <w:kern w:val="0"/>
          <w:szCs w:val="24"/>
        </w:rPr>
        <w:t>》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二本寫生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冊頁，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即是1</w:t>
      </w:r>
      <w:r w:rsidR="006E6EAC">
        <w:rPr>
          <w:rFonts w:ascii="微軟正黑體" w:eastAsia="微軟正黑體" w:hAnsi="微軟正黑體" w:cs="新細明體"/>
          <w:kern w:val="0"/>
          <w:szCs w:val="24"/>
        </w:rPr>
        <w:t>929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年石川為嘉許倪蔣懷成立臺灣繪畫研究所的努力，</w:t>
      </w:r>
      <w:r w:rsidR="00440E64">
        <w:rPr>
          <w:rFonts w:ascii="微軟正黑體" w:eastAsia="微軟正黑體" w:hAnsi="微軟正黑體" w:cs="新細明體" w:hint="eastAsia"/>
          <w:kern w:val="0"/>
          <w:szCs w:val="24"/>
        </w:rPr>
        <w:t>繼</w:t>
      </w:r>
      <w:r w:rsidR="00440E64" w:rsidRPr="00D97934">
        <w:rPr>
          <w:rFonts w:ascii="微軟正黑體" w:eastAsia="微軟正黑體" w:hAnsi="微軟正黑體" w:cs="新細明體"/>
          <w:kern w:val="0"/>
          <w:szCs w:val="24"/>
        </w:rPr>
        <w:t>《</w:t>
      </w:r>
      <w:r w:rsidR="00440E64">
        <w:rPr>
          <w:rFonts w:ascii="微軟正黑體" w:eastAsia="微軟正黑體" w:hAnsi="微軟正黑體" w:cs="新細明體" w:hint="eastAsia"/>
          <w:kern w:val="0"/>
          <w:szCs w:val="24"/>
        </w:rPr>
        <w:t>山紫水明帖</w:t>
      </w:r>
      <w:r w:rsidR="00440E64" w:rsidRPr="00D97934">
        <w:rPr>
          <w:rFonts w:ascii="微軟正黑體" w:eastAsia="微軟正黑體" w:hAnsi="微軟正黑體" w:cs="新細明體"/>
          <w:kern w:val="0"/>
          <w:szCs w:val="24"/>
        </w:rPr>
        <w:t>》</w:t>
      </w:r>
      <w:r w:rsidR="00440E64">
        <w:rPr>
          <w:rFonts w:ascii="微軟正黑體" w:eastAsia="微軟正黑體" w:hAnsi="微軟正黑體" w:cs="新細明體" w:hint="eastAsia"/>
          <w:kern w:val="0"/>
          <w:szCs w:val="24"/>
        </w:rPr>
        <w:t>之後，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再度的致贈；及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真野紀</w:t>
      </w:r>
      <w:proofErr w:type="gramStart"/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太</w:t>
      </w:r>
      <w:proofErr w:type="gramEnd"/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郎、大</w:t>
      </w:r>
      <w:proofErr w:type="gramStart"/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下藤</w:t>
      </w:r>
      <w:proofErr w:type="gramEnd"/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次郎、古賀春江等日本藝術家27件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；</w:t>
      </w:r>
      <w:r w:rsidR="00FA44B9" w:rsidRPr="00453C0F">
        <w:rPr>
          <w:rFonts w:ascii="微軟正黑體" w:eastAsia="微軟正黑體" w:hAnsi="微軟正黑體" w:cs="新細明體" w:hint="eastAsia"/>
          <w:kern w:val="0"/>
          <w:szCs w:val="24"/>
        </w:rPr>
        <w:t>李梅樹</w:t>
      </w:r>
      <w:r w:rsidR="00FA44B9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藍蔭鼎、陳植棋、洪瑞麟等臺灣藝術家</w:t>
      </w:r>
      <w:r w:rsidR="00830D25">
        <w:rPr>
          <w:rFonts w:ascii="微軟正黑體" w:eastAsia="微軟正黑體" w:hAnsi="微軟正黑體" w:cs="新細明體" w:hint="eastAsia"/>
          <w:kern w:val="0"/>
          <w:szCs w:val="24"/>
        </w:rPr>
        <w:t>作品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4件、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中國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名家字畫卷軸1</w:t>
      </w:r>
      <w:r w:rsidR="006E6EAC" w:rsidRPr="00453C0F">
        <w:rPr>
          <w:rFonts w:ascii="微軟正黑體" w:eastAsia="微軟正黑體" w:hAnsi="微軟正黑體" w:cs="新細明體"/>
          <w:kern w:val="0"/>
          <w:szCs w:val="24"/>
        </w:rPr>
        <w:t>8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件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。除此之外，更有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多達176冊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倪蔣懷購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藏的中外美術畫冊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圖錄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、藝術</w:t>
      </w:r>
      <w:r w:rsidR="006E6EAC" w:rsidRPr="00453C0F">
        <w:rPr>
          <w:rFonts w:ascii="微軟正黑體" w:eastAsia="微軟正黑體" w:hAnsi="微軟正黑體" w:cs="新細明體" w:hint="eastAsia"/>
          <w:kern w:val="0"/>
          <w:szCs w:val="24"/>
        </w:rPr>
        <w:t>雜誌等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6E6EAC" w:rsidRPr="00E67C72">
        <w:rPr>
          <w:rFonts w:ascii="微軟正黑體" w:eastAsia="微軟正黑體" w:hAnsi="微軟正黑體" w:cs="新細明體" w:hint="eastAsia"/>
          <w:kern w:val="0"/>
          <w:szCs w:val="24"/>
        </w:rPr>
        <w:t>可</w:t>
      </w:r>
      <w:r w:rsidR="006E6EAC" w:rsidRPr="008D6A76">
        <w:rPr>
          <w:rFonts w:ascii="微軟正黑體" w:eastAsia="微軟正黑體" w:hAnsi="微軟正黑體" w:cs="新細明體" w:hint="eastAsia"/>
          <w:kern w:val="0"/>
          <w:szCs w:val="24"/>
        </w:rPr>
        <w:t>窺探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其於1</w:t>
      </w:r>
      <w:r w:rsidR="006E6EAC">
        <w:rPr>
          <w:rFonts w:ascii="微軟正黑體" w:eastAsia="微軟正黑體" w:hAnsi="微軟正黑體" w:cs="新細明體"/>
          <w:kern w:val="0"/>
          <w:szCs w:val="24"/>
        </w:rPr>
        <w:t>930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年代所觸及的藝術</w:t>
      </w:r>
      <w:r w:rsidR="006E6EAC" w:rsidRPr="00E67C72">
        <w:rPr>
          <w:rFonts w:ascii="微軟正黑體" w:eastAsia="微軟正黑體" w:hAnsi="微軟正黑體" w:cs="新細明體" w:hint="eastAsia"/>
          <w:kern w:val="0"/>
          <w:szCs w:val="24"/>
        </w:rPr>
        <w:t>視野</w:t>
      </w:r>
      <w:r w:rsidR="006E6EAC">
        <w:rPr>
          <w:rFonts w:ascii="微軟正黑體" w:eastAsia="微軟正黑體" w:hAnsi="微軟正黑體" w:cs="新細明體" w:hint="eastAsia"/>
          <w:kern w:val="0"/>
          <w:szCs w:val="24"/>
        </w:rPr>
        <w:t>。</w:t>
      </w:r>
    </w:p>
    <w:p w14:paraId="31EDE394" w14:textId="77777777" w:rsidR="00107BE2" w:rsidRDefault="00107BE2" w:rsidP="00E53065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 w:cs="新細明體"/>
          <w:kern w:val="0"/>
          <w:szCs w:val="24"/>
        </w:rPr>
      </w:pPr>
    </w:p>
    <w:p w14:paraId="0E406894" w14:textId="56C4FF04" w:rsidR="00E53065" w:rsidRDefault="00E53065" w:rsidP="00E53065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 w:cs="Times New Roman"/>
        </w:rPr>
      </w:pPr>
      <w:proofErr w:type="gramStart"/>
      <w:r w:rsidRPr="00453C0F">
        <w:rPr>
          <w:rFonts w:ascii="微軟正黑體" w:eastAsia="微軟正黑體" w:hAnsi="微軟正黑體" w:cs="新細明體" w:hint="eastAsia"/>
          <w:kern w:val="0"/>
          <w:szCs w:val="24"/>
        </w:rPr>
        <w:t>倪</w:t>
      </w:r>
      <w:proofErr w:type="gramEnd"/>
      <w:r w:rsidRPr="00453C0F">
        <w:rPr>
          <w:rFonts w:ascii="微軟正黑體" w:eastAsia="微軟正黑體" w:hAnsi="微軟正黑體" w:cs="新細明體" w:hint="eastAsia"/>
          <w:kern w:val="0"/>
          <w:szCs w:val="24"/>
        </w:rPr>
        <w:t>蔣懷生前的宏願即成立一座名為</w:t>
      </w:r>
      <w:r w:rsidRPr="00E67C72">
        <w:rPr>
          <w:rFonts w:ascii="微軟正黑體" w:eastAsia="微軟正黑體" w:hAnsi="微軟正黑體" w:cs="新細明體" w:hint="eastAsia"/>
          <w:kern w:val="0"/>
          <w:szCs w:val="24"/>
        </w:rPr>
        <w:t>「</w:t>
      </w:r>
      <w:r w:rsidRPr="00453C0F">
        <w:rPr>
          <w:rFonts w:ascii="微軟正黑體" w:eastAsia="微軟正黑體" w:hAnsi="微軟正黑體" w:cs="新細明體" w:hint="eastAsia"/>
          <w:kern w:val="0"/>
          <w:szCs w:val="24"/>
        </w:rPr>
        <w:t>寶</w:t>
      </w:r>
      <w:r w:rsidR="00FA44B9">
        <w:rPr>
          <w:rFonts w:ascii="微軟正黑體" w:eastAsia="微軟正黑體" w:hAnsi="微軟正黑體" w:cs="新細明體" w:hint="eastAsia"/>
          <w:kern w:val="0"/>
          <w:szCs w:val="24"/>
        </w:rPr>
        <w:t>峯</w:t>
      </w:r>
      <w:r w:rsidRPr="00453C0F">
        <w:rPr>
          <w:rFonts w:ascii="微軟正黑體" w:eastAsia="微軟正黑體" w:hAnsi="微軟正黑體" w:cs="新細明體" w:hint="eastAsia"/>
          <w:kern w:val="0"/>
          <w:szCs w:val="24"/>
        </w:rPr>
        <w:t>」（寶</w:t>
      </w:r>
      <w:r w:rsidR="00BA774B">
        <w:rPr>
          <w:rFonts w:ascii="微軟正黑體" w:eastAsia="微軟正黑體" w:hAnsi="微軟正黑體" w:cs="新細明體" w:hint="eastAsia"/>
          <w:kern w:val="0"/>
          <w:szCs w:val="24"/>
        </w:rPr>
        <w:t>峯</w:t>
      </w:r>
      <w:r w:rsidR="00440E64">
        <w:rPr>
          <w:rFonts w:ascii="微軟正黑體" w:eastAsia="微軟正黑體" w:hAnsi="微軟正黑體" w:cs="新細明體" w:hint="eastAsia"/>
          <w:kern w:val="0"/>
          <w:szCs w:val="24"/>
        </w:rPr>
        <w:t>為</w:t>
      </w:r>
      <w:r w:rsidRPr="00453C0F">
        <w:rPr>
          <w:rFonts w:ascii="微軟正黑體" w:eastAsia="微軟正黑體" w:hAnsi="微軟正黑體" w:cs="新細明體" w:hint="eastAsia"/>
          <w:kern w:val="0"/>
          <w:szCs w:val="24"/>
        </w:rPr>
        <w:t>倪氏福建泉州祖籍</w:t>
      </w:r>
      <w:r w:rsidR="00440E64">
        <w:rPr>
          <w:rFonts w:ascii="微軟正黑體" w:eastAsia="微軟正黑體" w:hAnsi="微軟正黑體" w:cs="新細明體" w:hint="eastAsia"/>
          <w:kern w:val="0"/>
          <w:szCs w:val="24"/>
        </w:rPr>
        <w:t>堂</w:t>
      </w:r>
      <w:r w:rsidRPr="00453C0F">
        <w:rPr>
          <w:rFonts w:ascii="微軟正黑體" w:eastAsia="微軟正黑體" w:hAnsi="微軟正黑體" w:cs="新細明體" w:hint="eastAsia"/>
          <w:kern w:val="0"/>
          <w:szCs w:val="24"/>
        </w:rPr>
        <w:t>號）的美術館，以推廣臺灣美術教育</w:t>
      </w:r>
      <w:r w:rsidR="00D97934">
        <w:rPr>
          <w:rFonts w:ascii="微軟正黑體" w:eastAsia="微軟正黑體" w:hAnsi="微軟正黑體" w:cs="新細明體" w:hint="eastAsia"/>
          <w:kern w:val="0"/>
          <w:szCs w:val="24"/>
        </w:rPr>
        <w:t>為志向</w:t>
      </w:r>
      <w:r w:rsidR="00440E64">
        <w:rPr>
          <w:rFonts w:ascii="微軟正黑體" w:eastAsia="微軟正黑體" w:hAnsi="微軟正黑體" w:cs="新細明體" w:hint="eastAsia"/>
          <w:kern w:val="0"/>
          <w:szCs w:val="24"/>
        </w:rPr>
        <w:t>。</w:t>
      </w:r>
      <w:r w:rsidR="00D97934">
        <w:rPr>
          <w:rFonts w:ascii="微軟正黑體" w:eastAsia="微軟正黑體" w:hAnsi="微軟正黑體" w:cs="新細明體" w:hint="eastAsia"/>
          <w:kern w:val="0"/>
          <w:szCs w:val="24"/>
        </w:rPr>
        <w:t>本次贈</w:t>
      </w:r>
      <w:r w:rsidR="00440E64">
        <w:rPr>
          <w:rFonts w:ascii="微軟正黑體" w:eastAsia="微軟正黑體" w:hAnsi="微軟正黑體" w:cs="新細明體" w:hint="eastAsia"/>
          <w:kern w:val="0"/>
          <w:szCs w:val="24"/>
        </w:rPr>
        <w:t>予，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北美館肩負作品的保存維護、教育研究與展覽的重責大任，期能</w:t>
      </w:r>
      <w:r w:rsidRPr="00453C0F">
        <w:rPr>
          <w:rFonts w:ascii="微軟正黑體" w:eastAsia="微軟正黑體" w:hAnsi="微軟正黑體" w:cs="Times New Roman" w:hint="eastAsia"/>
        </w:rPr>
        <w:t>延續倪蔣懷</w:t>
      </w:r>
      <w:r>
        <w:rPr>
          <w:rFonts w:ascii="微軟正黑體" w:eastAsia="微軟正黑體" w:hAnsi="微軟正黑體" w:cs="Times New Roman" w:hint="eastAsia"/>
        </w:rPr>
        <w:t>宏觀的藝術</w:t>
      </w:r>
      <w:r w:rsidRPr="00453C0F">
        <w:rPr>
          <w:rFonts w:ascii="微軟正黑體" w:eastAsia="微軟正黑體" w:hAnsi="微軟正黑體" w:cs="Times New Roman" w:hint="eastAsia"/>
        </w:rPr>
        <w:t>願景</w:t>
      </w:r>
      <w:r>
        <w:rPr>
          <w:rFonts w:ascii="微軟正黑體" w:eastAsia="微軟正黑體" w:hAnsi="微軟正黑體" w:cs="Times New Roman" w:hint="eastAsia"/>
        </w:rPr>
        <w:t>，持續</w:t>
      </w:r>
      <w:r w:rsidR="00D97934">
        <w:rPr>
          <w:rFonts w:ascii="微軟正黑體" w:eastAsia="微軟正黑體" w:hAnsi="微軟正黑體" w:cs="Times New Roman" w:hint="eastAsia"/>
        </w:rPr>
        <w:t>藉由</w:t>
      </w:r>
      <w:r w:rsidR="00440E64">
        <w:rPr>
          <w:rFonts w:ascii="微軟正黑體" w:eastAsia="微軟正黑體" w:hAnsi="微軟正黑體" w:cs="Times New Roman" w:hint="eastAsia"/>
        </w:rPr>
        <w:t>珍</w:t>
      </w:r>
      <w:r w:rsidR="00D97934">
        <w:rPr>
          <w:rFonts w:ascii="微軟正黑體" w:eastAsia="微軟正黑體" w:hAnsi="微軟正黑體" w:cs="Times New Roman" w:hint="eastAsia"/>
        </w:rPr>
        <w:t>稀的藏品</w:t>
      </w:r>
      <w:r w:rsidR="00440E64">
        <w:rPr>
          <w:rFonts w:ascii="微軟正黑體" w:eastAsia="微軟正黑體" w:hAnsi="微軟正黑體" w:cs="Times New Roman" w:hint="eastAsia"/>
        </w:rPr>
        <w:t>充</w:t>
      </w:r>
      <w:r w:rsidR="00440E64" w:rsidRPr="00AF2B10">
        <w:rPr>
          <w:rFonts w:ascii="微軟正黑體" w:eastAsia="微軟正黑體" w:hAnsi="微軟正黑體" w:cs="Times New Roman" w:hint="eastAsia"/>
          <w:szCs w:val="24"/>
        </w:rPr>
        <w:t>實研究脈絡</w:t>
      </w:r>
      <w:r w:rsidR="00440E64">
        <w:rPr>
          <w:rFonts w:ascii="微軟正黑體" w:eastAsia="微軟正黑體" w:hAnsi="微軟正黑體" w:cs="Times New Roman" w:hint="eastAsia"/>
          <w:szCs w:val="24"/>
        </w:rPr>
        <w:t>與</w:t>
      </w:r>
      <w:r w:rsidR="00DE7C5A" w:rsidRPr="00DE7C5A">
        <w:rPr>
          <w:rFonts w:ascii="微軟正黑體" w:eastAsia="微軟正黑體" w:hAnsi="微軟正黑體" w:cs="Times New Roman" w:hint="eastAsia"/>
          <w:szCs w:val="24"/>
        </w:rPr>
        <w:t>推動美術教育</w:t>
      </w:r>
      <w:r>
        <w:rPr>
          <w:rFonts w:ascii="微軟正黑體" w:eastAsia="微軟正黑體" w:hAnsi="微軟正黑體" w:cs="Times New Roman" w:hint="eastAsia"/>
        </w:rPr>
        <w:t>。同時，</w:t>
      </w:r>
      <w:r w:rsidR="008F7500" w:rsidRPr="008F7500">
        <w:rPr>
          <w:rFonts w:ascii="微軟正黑體" w:eastAsia="微軟正黑體" w:hAnsi="微軟正黑體" w:cs="新細明體" w:hint="eastAsia"/>
          <w:kern w:val="0"/>
          <w:szCs w:val="24"/>
        </w:rPr>
        <w:t>長期贊助藝文發展的「美術館之友聯誼會」</w:t>
      </w:r>
      <w:r w:rsidR="00A4062A">
        <w:rPr>
          <w:rFonts w:ascii="微軟正黑體" w:eastAsia="微軟正黑體" w:hAnsi="微軟正黑體" w:cs="新細明體" w:hint="eastAsia"/>
          <w:kern w:val="0"/>
          <w:szCs w:val="24"/>
        </w:rPr>
        <w:t>與「</w:t>
      </w:r>
      <w:r w:rsidR="00A4062A" w:rsidRPr="00F51635">
        <w:rPr>
          <w:rFonts w:ascii="微軟正黑體" w:eastAsia="微軟正黑體" w:hAnsi="微軟正黑體" w:cs="新細明體" w:hint="eastAsia"/>
          <w:kern w:val="0"/>
          <w:szCs w:val="24"/>
        </w:rPr>
        <w:t>紀慧能藝術文化基金會</w:t>
      </w:r>
      <w:r w:rsidR="00A4062A">
        <w:rPr>
          <w:rFonts w:ascii="微軟正黑體" w:eastAsia="微軟正黑體" w:hAnsi="微軟正黑體" w:cs="新細明體" w:hint="eastAsia"/>
          <w:kern w:val="0"/>
          <w:szCs w:val="24"/>
        </w:rPr>
        <w:t>」</w:t>
      </w:r>
      <w:r w:rsidR="008F7500" w:rsidRPr="008F7500">
        <w:rPr>
          <w:rFonts w:ascii="微軟正黑體" w:eastAsia="微軟正黑體" w:hAnsi="微軟正黑體" w:cs="新細明體" w:hint="eastAsia"/>
          <w:kern w:val="0"/>
          <w:szCs w:val="24"/>
        </w:rPr>
        <w:t>，因認同本案文化傳承之重要意義，故而</w:t>
      </w:r>
      <w:proofErr w:type="gramStart"/>
      <w:r w:rsidR="008F7500" w:rsidRPr="008F7500">
        <w:rPr>
          <w:rFonts w:ascii="微軟正黑體" w:eastAsia="微軟正黑體" w:hAnsi="微軟正黑體" w:cs="新細明體" w:hint="eastAsia"/>
          <w:kern w:val="0"/>
          <w:szCs w:val="24"/>
        </w:rPr>
        <w:t>挹</w:t>
      </w:r>
      <w:proofErr w:type="gramEnd"/>
      <w:r w:rsidR="008F7500" w:rsidRPr="008F7500">
        <w:rPr>
          <w:rFonts w:ascii="微軟正黑體" w:eastAsia="微軟正黑體" w:hAnsi="微軟正黑體" w:cs="新細明體" w:hint="eastAsia"/>
          <w:kern w:val="0"/>
          <w:szCs w:val="24"/>
        </w:rPr>
        <w:t>注經費於二百</w:t>
      </w:r>
      <w:r w:rsidR="00A267F6">
        <w:rPr>
          <w:rFonts w:ascii="微軟正黑體" w:eastAsia="微軟正黑體" w:hAnsi="微軟正黑體" w:cs="新細明體" w:hint="eastAsia"/>
          <w:kern w:val="0"/>
          <w:szCs w:val="24"/>
        </w:rPr>
        <w:t>多</w:t>
      </w:r>
      <w:r w:rsidR="008F7500" w:rsidRPr="008F7500">
        <w:rPr>
          <w:rFonts w:ascii="微軟正黑體" w:eastAsia="微軟正黑體" w:hAnsi="微軟正黑體" w:cs="新細明體" w:hint="eastAsia"/>
          <w:kern w:val="0"/>
          <w:szCs w:val="24"/>
        </w:rPr>
        <w:t>件捐贈作品的修復計畫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，期盼讓這一</w:t>
      </w:r>
      <w:r w:rsidRPr="00453C0F">
        <w:rPr>
          <w:rFonts w:ascii="微軟正黑體" w:eastAsia="微軟正黑體" w:hAnsi="微軟正黑體" w:cs="新細明體" w:hint="eastAsia"/>
          <w:kern w:val="0"/>
          <w:szCs w:val="24"/>
        </w:rPr>
        <w:t>批甚少面世且質量俱豐的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作</w:t>
      </w:r>
      <w:r w:rsidRPr="00453C0F">
        <w:rPr>
          <w:rFonts w:ascii="微軟正黑體" w:eastAsia="微軟正黑體" w:hAnsi="微軟正黑體" w:cs="新細明體" w:hint="eastAsia"/>
          <w:kern w:val="0"/>
          <w:szCs w:val="24"/>
        </w:rPr>
        <w:t>品</w:t>
      </w:r>
      <w:r w:rsidRPr="006A3059">
        <w:rPr>
          <w:rFonts w:ascii="微軟正黑體" w:eastAsia="微軟正黑體" w:hAnsi="微軟正黑體" w:cs="新細明體" w:hint="eastAsia"/>
          <w:kern w:val="0"/>
          <w:szCs w:val="24"/>
        </w:rPr>
        <w:t>風貌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早日</w:t>
      </w:r>
      <w:r w:rsidRPr="006A3059">
        <w:rPr>
          <w:rFonts w:ascii="微軟正黑體" w:eastAsia="微軟正黑體" w:hAnsi="微軟正黑體" w:cs="新細明體" w:hint="eastAsia"/>
          <w:kern w:val="0"/>
          <w:szCs w:val="24"/>
        </w:rPr>
        <w:t>重現於世</w:t>
      </w:r>
      <w:r>
        <w:rPr>
          <w:rFonts w:ascii="微軟正黑體" w:eastAsia="微軟正黑體" w:hAnsi="微軟正黑體" w:cs="Times New Roman" w:hint="eastAsia"/>
        </w:rPr>
        <w:t>。</w:t>
      </w:r>
    </w:p>
    <w:p w14:paraId="5E783024" w14:textId="77777777" w:rsidR="00A4062A" w:rsidRDefault="00A4062A" w:rsidP="00E53065">
      <w:pPr>
        <w:adjustRightInd w:val="0"/>
        <w:snapToGrid w:val="0"/>
        <w:spacing w:line="440" w:lineRule="atLeast"/>
        <w:jc w:val="both"/>
        <w:rPr>
          <w:rFonts w:ascii="微軟正黑體" w:eastAsia="微軟正黑體" w:hAnsi="微軟正黑體" w:cs="Times New Roman"/>
        </w:rPr>
      </w:pPr>
    </w:p>
    <w:p w14:paraId="57F8B800" w14:textId="77777777" w:rsidR="00E55179" w:rsidRPr="005D4285" w:rsidRDefault="00E55179">
      <w:pPr>
        <w:spacing w:line="420" w:lineRule="exact"/>
        <w:jc w:val="both"/>
        <w:rPr>
          <w:rFonts w:ascii="微軟正黑體" w:eastAsia="微軟正黑體" w:hAnsi="微軟正黑體" w:cs="Times New Roman"/>
          <w:szCs w:val="24"/>
        </w:rPr>
      </w:pPr>
    </w:p>
    <w:sectPr w:rsidR="00E55179" w:rsidRPr="005D4285" w:rsidSect="005500FC">
      <w:headerReference w:type="default" r:id="rId10"/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11EE4" w14:textId="77777777" w:rsidR="006D48C1" w:rsidRDefault="006D48C1" w:rsidP="00D77348">
      <w:r>
        <w:separator/>
      </w:r>
    </w:p>
  </w:endnote>
  <w:endnote w:type="continuationSeparator" w:id="0">
    <w:p w14:paraId="1855AFF9" w14:textId="77777777" w:rsidR="006D48C1" w:rsidRDefault="006D48C1" w:rsidP="00D77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59014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B27794" w14:textId="4487F69D" w:rsidR="007C41A4" w:rsidRPr="00BD7D27" w:rsidRDefault="007C41A4" w:rsidP="00BC0D3B">
        <w:pPr>
          <w:pStyle w:val="a5"/>
          <w:jc w:val="center"/>
          <w:rPr>
            <w:rFonts w:ascii="Times New Roman" w:hAnsi="Times New Roman" w:cs="Times New Roman"/>
          </w:rPr>
        </w:pPr>
        <w:r w:rsidRPr="00BD7D27">
          <w:rPr>
            <w:rFonts w:ascii="Times New Roman" w:hAnsi="Times New Roman" w:cs="Times New Roman"/>
          </w:rPr>
          <w:fldChar w:fldCharType="begin"/>
        </w:r>
        <w:r w:rsidRPr="00BD7D27">
          <w:rPr>
            <w:rFonts w:ascii="Times New Roman" w:hAnsi="Times New Roman" w:cs="Times New Roman"/>
          </w:rPr>
          <w:instrText>PAGE   \* MERGEFORMAT</w:instrText>
        </w:r>
        <w:r w:rsidRPr="00BD7D27">
          <w:rPr>
            <w:rFonts w:ascii="Times New Roman" w:hAnsi="Times New Roman" w:cs="Times New Roman"/>
          </w:rPr>
          <w:fldChar w:fldCharType="separate"/>
        </w:r>
        <w:r w:rsidR="00830D25" w:rsidRPr="00830D25">
          <w:rPr>
            <w:rFonts w:ascii="Times New Roman" w:hAnsi="Times New Roman" w:cs="Times New Roman"/>
            <w:noProof/>
            <w:lang w:val="zh-TW"/>
          </w:rPr>
          <w:t>1</w:t>
        </w:r>
        <w:r w:rsidRPr="00BD7D27">
          <w:rPr>
            <w:rFonts w:ascii="Times New Roman" w:hAnsi="Times New Roman" w:cs="Times New Roman"/>
          </w:rPr>
          <w:fldChar w:fldCharType="end"/>
        </w:r>
        <w:r w:rsidR="00A669CF" w:rsidRPr="00BD7D27">
          <w:rPr>
            <w:rFonts w:ascii="Times New Roman" w:hAnsi="Times New Roman" w:cs="Times New Roman"/>
          </w:rPr>
          <w:t>/</w:t>
        </w:r>
        <w:r w:rsidR="003B64C5">
          <w:rPr>
            <w:rFonts w:ascii="Times New Roman" w:hAnsi="Times New Roman" w:cs="Times New Roman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058A4" w14:textId="77777777" w:rsidR="006D48C1" w:rsidRDefault="006D48C1" w:rsidP="00D77348">
      <w:r>
        <w:separator/>
      </w:r>
    </w:p>
  </w:footnote>
  <w:footnote w:type="continuationSeparator" w:id="0">
    <w:p w14:paraId="29736B6A" w14:textId="77777777" w:rsidR="006D48C1" w:rsidRDefault="006D48C1" w:rsidP="00D77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1677E" w14:textId="77777777" w:rsidR="007C41A4" w:rsidRDefault="007C41A4" w:rsidP="00D77348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5B6E0C" wp14:editId="02999469">
          <wp:simplePos x="0" y="0"/>
          <wp:positionH relativeFrom="column">
            <wp:posOffset>4851400</wp:posOffset>
          </wp:positionH>
          <wp:positionV relativeFrom="paragraph">
            <wp:posOffset>-171450</wp:posOffset>
          </wp:positionV>
          <wp:extent cx="1347470" cy="237490"/>
          <wp:effectExtent l="0" t="0" r="5080" b="0"/>
          <wp:wrapTight wrapText="bothSides">
            <wp:wrapPolygon edited="0">
              <wp:start x="0" y="0"/>
              <wp:lineTo x="0" y="19059"/>
              <wp:lineTo x="21376" y="19059"/>
              <wp:lineTo x="21376" y="0"/>
              <wp:lineTo x="0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1C542F"/>
    <w:multiLevelType w:val="hybridMultilevel"/>
    <w:tmpl w:val="EA7E9AA4"/>
    <w:lvl w:ilvl="0" w:tplc="62F0FB36">
      <w:start w:val="2018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A5F47DE"/>
    <w:multiLevelType w:val="hybridMultilevel"/>
    <w:tmpl w:val="9F4CC2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348"/>
    <w:rsid w:val="000115FC"/>
    <w:rsid w:val="000228B8"/>
    <w:rsid w:val="00023305"/>
    <w:rsid w:val="00030B31"/>
    <w:rsid w:val="000376F7"/>
    <w:rsid w:val="00040C7A"/>
    <w:rsid w:val="00054143"/>
    <w:rsid w:val="00054248"/>
    <w:rsid w:val="0005478A"/>
    <w:rsid w:val="00057871"/>
    <w:rsid w:val="00061F53"/>
    <w:rsid w:val="0006321F"/>
    <w:rsid w:val="000758A5"/>
    <w:rsid w:val="00083E12"/>
    <w:rsid w:val="00086F92"/>
    <w:rsid w:val="000A0044"/>
    <w:rsid w:val="000A0EB1"/>
    <w:rsid w:val="000A396C"/>
    <w:rsid w:val="000A66B2"/>
    <w:rsid w:val="000B1918"/>
    <w:rsid w:val="000B2F03"/>
    <w:rsid w:val="000B5683"/>
    <w:rsid w:val="000D19E1"/>
    <w:rsid w:val="000D4E3C"/>
    <w:rsid w:val="000D747F"/>
    <w:rsid w:val="000D7BB4"/>
    <w:rsid w:val="000E188B"/>
    <w:rsid w:val="000E2AF9"/>
    <w:rsid w:val="000E3544"/>
    <w:rsid w:val="00103BA9"/>
    <w:rsid w:val="0010471F"/>
    <w:rsid w:val="00107BE2"/>
    <w:rsid w:val="00107C9D"/>
    <w:rsid w:val="00112816"/>
    <w:rsid w:val="001165D2"/>
    <w:rsid w:val="001217E9"/>
    <w:rsid w:val="00124BDF"/>
    <w:rsid w:val="00152115"/>
    <w:rsid w:val="00154C2A"/>
    <w:rsid w:val="001556AD"/>
    <w:rsid w:val="001571F7"/>
    <w:rsid w:val="00163C04"/>
    <w:rsid w:val="00176C11"/>
    <w:rsid w:val="00185845"/>
    <w:rsid w:val="001A5333"/>
    <w:rsid w:val="001A5F95"/>
    <w:rsid w:val="001B61B8"/>
    <w:rsid w:val="001C2CEC"/>
    <w:rsid w:val="001C2E3B"/>
    <w:rsid w:val="001C3901"/>
    <w:rsid w:val="001C42E3"/>
    <w:rsid w:val="001D120D"/>
    <w:rsid w:val="001D19C2"/>
    <w:rsid w:val="001F01DE"/>
    <w:rsid w:val="00201C56"/>
    <w:rsid w:val="00203133"/>
    <w:rsid w:val="0020517A"/>
    <w:rsid w:val="002115E3"/>
    <w:rsid w:val="00213536"/>
    <w:rsid w:val="00214473"/>
    <w:rsid w:val="00216043"/>
    <w:rsid w:val="00216B2E"/>
    <w:rsid w:val="002212B2"/>
    <w:rsid w:val="0022497A"/>
    <w:rsid w:val="00224A7A"/>
    <w:rsid w:val="00233ED3"/>
    <w:rsid w:val="00234BF0"/>
    <w:rsid w:val="00236355"/>
    <w:rsid w:val="00240891"/>
    <w:rsid w:val="002409B0"/>
    <w:rsid w:val="0024430E"/>
    <w:rsid w:val="002506CE"/>
    <w:rsid w:val="00251B9B"/>
    <w:rsid w:val="0025461C"/>
    <w:rsid w:val="0025757C"/>
    <w:rsid w:val="0025765E"/>
    <w:rsid w:val="0026792C"/>
    <w:rsid w:val="00280043"/>
    <w:rsid w:val="00285353"/>
    <w:rsid w:val="00285447"/>
    <w:rsid w:val="002861D0"/>
    <w:rsid w:val="0029094F"/>
    <w:rsid w:val="002A24DC"/>
    <w:rsid w:val="002A3EA2"/>
    <w:rsid w:val="002B0B45"/>
    <w:rsid w:val="002B10FB"/>
    <w:rsid w:val="002B19EB"/>
    <w:rsid w:val="002B1CA1"/>
    <w:rsid w:val="002B6DB8"/>
    <w:rsid w:val="002C3CA1"/>
    <w:rsid w:val="002D08CD"/>
    <w:rsid w:val="002D140C"/>
    <w:rsid w:val="002D4D57"/>
    <w:rsid w:val="002E265E"/>
    <w:rsid w:val="002E2C19"/>
    <w:rsid w:val="002E2F22"/>
    <w:rsid w:val="002E637B"/>
    <w:rsid w:val="002E6592"/>
    <w:rsid w:val="002F4C24"/>
    <w:rsid w:val="002F6A8A"/>
    <w:rsid w:val="002F792B"/>
    <w:rsid w:val="00300249"/>
    <w:rsid w:val="003005DF"/>
    <w:rsid w:val="003009A6"/>
    <w:rsid w:val="00301436"/>
    <w:rsid w:val="003108B6"/>
    <w:rsid w:val="00312F65"/>
    <w:rsid w:val="00317138"/>
    <w:rsid w:val="0031748B"/>
    <w:rsid w:val="00317ECB"/>
    <w:rsid w:val="00322F90"/>
    <w:rsid w:val="0033413F"/>
    <w:rsid w:val="00346B1A"/>
    <w:rsid w:val="00354A50"/>
    <w:rsid w:val="00366F56"/>
    <w:rsid w:val="0036711A"/>
    <w:rsid w:val="00367FC7"/>
    <w:rsid w:val="0037037D"/>
    <w:rsid w:val="00373BF9"/>
    <w:rsid w:val="0037552D"/>
    <w:rsid w:val="003804A0"/>
    <w:rsid w:val="003839DB"/>
    <w:rsid w:val="003853E1"/>
    <w:rsid w:val="003866B1"/>
    <w:rsid w:val="0038671C"/>
    <w:rsid w:val="00397273"/>
    <w:rsid w:val="003A022A"/>
    <w:rsid w:val="003A1E27"/>
    <w:rsid w:val="003A45FD"/>
    <w:rsid w:val="003A5EDE"/>
    <w:rsid w:val="003A767E"/>
    <w:rsid w:val="003B64C5"/>
    <w:rsid w:val="003C2121"/>
    <w:rsid w:val="003C7E73"/>
    <w:rsid w:val="003D3303"/>
    <w:rsid w:val="003D33A2"/>
    <w:rsid w:val="003D62A9"/>
    <w:rsid w:val="003E5015"/>
    <w:rsid w:val="003F58EC"/>
    <w:rsid w:val="004048C0"/>
    <w:rsid w:val="00406877"/>
    <w:rsid w:val="004124DE"/>
    <w:rsid w:val="00412833"/>
    <w:rsid w:val="00416A9C"/>
    <w:rsid w:val="00417AA7"/>
    <w:rsid w:val="00422270"/>
    <w:rsid w:val="004228BE"/>
    <w:rsid w:val="0042365A"/>
    <w:rsid w:val="00424769"/>
    <w:rsid w:val="00433CB5"/>
    <w:rsid w:val="004355AD"/>
    <w:rsid w:val="00440E64"/>
    <w:rsid w:val="004410DD"/>
    <w:rsid w:val="00444BD6"/>
    <w:rsid w:val="004465C1"/>
    <w:rsid w:val="00451D54"/>
    <w:rsid w:val="004547C7"/>
    <w:rsid w:val="004550BE"/>
    <w:rsid w:val="00456494"/>
    <w:rsid w:val="00471D5D"/>
    <w:rsid w:val="0047517B"/>
    <w:rsid w:val="00476233"/>
    <w:rsid w:val="0047748D"/>
    <w:rsid w:val="00482194"/>
    <w:rsid w:val="0049240F"/>
    <w:rsid w:val="00493F5B"/>
    <w:rsid w:val="004A185E"/>
    <w:rsid w:val="004B79F4"/>
    <w:rsid w:val="004C0DDF"/>
    <w:rsid w:val="004D1164"/>
    <w:rsid w:val="004D659B"/>
    <w:rsid w:val="004E3BBC"/>
    <w:rsid w:val="004E7064"/>
    <w:rsid w:val="004F26C0"/>
    <w:rsid w:val="004F4D93"/>
    <w:rsid w:val="004F7F00"/>
    <w:rsid w:val="00501B48"/>
    <w:rsid w:val="0050228F"/>
    <w:rsid w:val="00502820"/>
    <w:rsid w:val="00505CFC"/>
    <w:rsid w:val="005168A8"/>
    <w:rsid w:val="00516910"/>
    <w:rsid w:val="005274E4"/>
    <w:rsid w:val="00534DB9"/>
    <w:rsid w:val="00543729"/>
    <w:rsid w:val="00544784"/>
    <w:rsid w:val="005500FC"/>
    <w:rsid w:val="00551D78"/>
    <w:rsid w:val="005653F9"/>
    <w:rsid w:val="0057217B"/>
    <w:rsid w:val="0057234C"/>
    <w:rsid w:val="00574B24"/>
    <w:rsid w:val="005A2FC6"/>
    <w:rsid w:val="005A6591"/>
    <w:rsid w:val="005A65EA"/>
    <w:rsid w:val="005C57C8"/>
    <w:rsid w:val="005D4285"/>
    <w:rsid w:val="005E019A"/>
    <w:rsid w:val="005E1506"/>
    <w:rsid w:val="005F4763"/>
    <w:rsid w:val="00612D04"/>
    <w:rsid w:val="00613D1D"/>
    <w:rsid w:val="00613D64"/>
    <w:rsid w:val="00615909"/>
    <w:rsid w:val="006208CD"/>
    <w:rsid w:val="00622C78"/>
    <w:rsid w:val="00630FD7"/>
    <w:rsid w:val="00632BF7"/>
    <w:rsid w:val="00643AF3"/>
    <w:rsid w:val="0064565F"/>
    <w:rsid w:val="006517EA"/>
    <w:rsid w:val="00655517"/>
    <w:rsid w:val="006572C5"/>
    <w:rsid w:val="006668E7"/>
    <w:rsid w:val="006671F9"/>
    <w:rsid w:val="00671274"/>
    <w:rsid w:val="0067549F"/>
    <w:rsid w:val="0067628C"/>
    <w:rsid w:val="00680D13"/>
    <w:rsid w:val="00686549"/>
    <w:rsid w:val="00687E75"/>
    <w:rsid w:val="00693461"/>
    <w:rsid w:val="006A077F"/>
    <w:rsid w:val="006A0B2D"/>
    <w:rsid w:val="006A23D7"/>
    <w:rsid w:val="006A3059"/>
    <w:rsid w:val="006A6D6C"/>
    <w:rsid w:val="006B3267"/>
    <w:rsid w:val="006C2A87"/>
    <w:rsid w:val="006C4C89"/>
    <w:rsid w:val="006C7778"/>
    <w:rsid w:val="006D4046"/>
    <w:rsid w:val="006D48C1"/>
    <w:rsid w:val="006D5859"/>
    <w:rsid w:val="006D64B5"/>
    <w:rsid w:val="006E1BC6"/>
    <w:rsid w:val="006E2113"/>
    <w:rsid w:val="006E3C91"/>
    <w:rsid w:val="006E6EAC"/>
    <w:rsid w:val="006F5D87"/>
    <w:rsid w:val="00704498"/>
    <w:rsid w:val="00712635"/>
    <w:rsid w:val="0072614A"/>
    <w:rsid w:val="00731DAC"/>
    <w:rsid w:val="00733537"/>
    <w:rsid w:val="007343AD"/>
    <w:rsid w:val="00740D87"/>
    <w:rsid w:val="007424CA"/>
    <w:rsid w:val="00754F06"/>
    <w:rsid w:val="00760225"/>
    <w:rsid w:val="0076472E"/>
    <w:rsid w:val="0076483F"/>
    <w:rsid w:val="00764A9C"/>
    <w:rsid w:val="007838F6"/>
    <w:rsid w:val="007929E8"/>
    <w:rsid w:val="00796084"/>
    <w:rsid w:val="007A108B"/>
    <w:rsid w:val="007A37D0"/>
    <w:rsid w:val="007A5528"/>
    <w:rsid w:val="007C198B"/>
    <w:rsid w:val="007C2734"/>
    <w:rsid w:val="007C41A4"/>
    <w:rsid w:val="007C5371"/>
    <w:rsid w:val="007C7B48"/>
    <w:rsid w:val="007D1577"/>
    <w:rsid w:val="007E2E73"/>
    <w:rsid w:val="007E4440"/>
    <w:rsid w:val="007F56AC"/>
    <w:rsid w:val="007F60FB"/>
    <w:rsid w:val="008204CA"/>
    <w:rsid w:val="00821CCD"/>
    <w:rsid w:val="00824750"/>
    <w:rsid w:val="008255AB"/>
    <w:rsid w:val="00830D25"/>
    <w:rsid w:val="008324A6"/>
    <w:rsid w:val="0084074A"/>
    <w:rsid w:val="00842E24"/>
    <w:rsid w:val="008444F6"/>
    <w:rsid w:val="008507ED"/>
    <w:rsid w:val="00864465"/>
    <w:rsid w:val="008743FF"/>
    <w:rsid w:val="00874D2C"/>
    <w:rsid w:val="0087589F"/>
    <w:rsid w:val="0089093F"/>
    <w:rsid w:val="008A32D1"/>
    <w:rsid w:val="008A3C55"/>
    <w:rsid w:val="008B49DC"/>
    <w:rsid w:val="008B4F11"/>
    <w:rsid w:val="008B5BBE"/>
    <w:rsid w:val="008B63B2"/>
    <w:rsid w:val="008C4B1E"/>
    <w:rsid w:val="008D158C"/>
    <w:rsid w:val="008D3C93"/>
    <w:rsid w:val="008E3DCF"/>
    <w:rsid w:val="008F6597"/>
    <w:rsid w:val="008F7500"/>
    <w:rsid w:val="00900BD0"/>
    <w:rsid w:val="00915254"/>
    <w:rsid w:val="00920B90"/>
    <w:rsid w:val="00926940"/>
    <w:rsid w:val="00927170"/>
    <w:rsid w:val="0092775F"/>
    <w:rsid w:val="00932034"/>
    <w:rsid w:val="0093513B"/>
    <w:rsid w:val="00937F14"/>
    <w:rsid w:val="00943CBD"/>
    <w:rsid w:val="0094497F"/>
    <w:rsid w:val="009449FD"/>
    <w:rsid w:val="00945CC8"/>
    <w:rsid w:val="00945DC1"/>
    <w:rsid w:val="00950C4E"/>
    <w:rsid w:val="009615D9"/>
    <w:rsid w:val="0096191E"/>
    <w:rsid w:val="00971A6F"/>
    <w:rsid w:val="00973826"/>
    <w:rsid w:val="009823C3"/>
    <w:rsid w:val="00986752"/>
    <w:rsid w:val="00990368"/>
    <w:rsid w:val="0099152C"/>
    <w:rsid w:val="00993650"/>
    <w:rsid w:val="009939D5"/>
    <w:rsid w:val="0099479E"/>
    <w:rsid w:val="00997D73"/>
    <w:rsid w:val="009A158C"/>
    <w:rsid w:val="009A40DB"/>
    <w:rsid w:val="009B0E2B"/>
    <w:rsid w:val="009B23AA"/>
    <w:rsid w:val="009B6D81"/>
    <w:rsid w:val="009B6EC9"/>
    <w:rsid w:val="009B6FB9"/>
    <w:rsid w:val="009B73AC"/>
    <w:rsid w:val="009C3C79"/>
    <w:rsid w:val="009D0739"/>
    <w:rsid w:val="009D4CF2"/>
    <w:rsid w:val="009D63A8"/>
    <w:rsid w:val="009E3B9F"/>
    <w:rsid w:val="009E4446"/>
    <w:rsid w:val="009E4B22"/>
    <w:rsid w:val="009F3A2E"/>
    <w:rsid w:val="009F5E73"/>
    <w:rsid w:val="00A02F71"/>
    <w:rsid w:val="00A03B96"/>
    <w:rsid w:val="00A072DE"/>
    <w:rsid w:val="00A123B7"/>
    <w:rsid w:val="00A15D7F"/>
    <w:rsid w:val="00A21A93"/>
    <w:rsid w:val="00A23069"/>
    <w:rsid w:val="00A267F6"/>
    <w:rsid w:val="00A30DDE"/>
    <w:rsid w:val="00A37CC8"/>
    <w:rsid w:val="00A4062A"/>
    <w:rsid w:val="00A431C3"/>
    <w:rsid w:val="00A441D3"/>
    <w:rsid w:val="00A44596"/>
    <w:rsid w:val="00A4478A"/>
    <w:rsid w:val="00A52DD6"/>
    <w:rsid w:val="00A5557B"/>
    <w:rsid w:val="00A60428"/>
    <w:rsid w:val="00A6387D"/>
    <w:rsid w:val="00A669CF"/>
    <w:rsid w:val="00A669E8"/>
    <w:rsid w:val="00A745FC"/>
    <w:rsid w:val="00A83EEA"/>
    <w:rsid w:val="00A847C7"/>
    <w:rsid w:val="00A9483E"/>
    <w:rsid w:val="00AA2F6E"/>
    <w:rsid w:val="00AA7922"/>
    <w:rsid w:val="00AB6B37"/>
    <w:rsid w:val="00AC1249"/>
    <w:rsid w:val="00AC1C7B"/>
    <w:rsid w:val="00AC67DF"/>
    <w:rsid w:val="00AD5A5D"/>
    <w:rsid w:val="00AD5AB7"/>
    <w:rsid w:val="00AE2AD7"/>
    <w:rsid w:val="00AF26D0"/>
    <w:rsid w:val="00AF48DE"/>
    <w:rsid w:val="00B0229F"/>
    <w:rsid w:val="00B1504E"/>
    <w:rsid w:val="00B16575"/>
    <w:rsid w:val="00B16C27"/>
    <w:rsid w:val="00B17B22"/>
    <w:rsid w:val="00B26CD2"/>
    <w:rsid w:val="00B312F4"/>
    <w:rsid w:val="00B31CB5"/>
    <w:rsid w:val="00B453ED"/>
    <w:rsid w:val="00B467CF"/>
    <w:rsid w:val="00B52D2C"/>
    <w:rsid w:val="00B612F7"/>
    <w:rsid w:val="00B743B6"/>
    <w:rsid w:val="00B77FD3"/>
    <w:rsid w:val="00B80F61"/>
    <w:rsid w:val="00B85EA9"/>
    <w:rsid w:val="00B87724"/>
    <w:rsid w:val="00B93A3C"/>
    <w:rsid w:val="00B96C6F"/>
    <w:rsid w:val="00B9774E"/>
    <w:rsid w:val="00BA073A"/>
    <w:rsid w:val="00BA5989"/>
    <w:rsid w:val="00BA774B"/>
    <w:rsid w:val="00BB3320"/>
    <w:rsid w:val="00BB63A3"/>
    <w:rsid w:val="00BC0D3B"/>
    <w:rsid w:val="00BD37FC"/>
    <w:rsid w:val="00BD7D27"/>
    <w:rsid w:val="00BE018C"/>
    <w:rsid w:val="00BE4023"/>
    <w:rsid w:val="00C01D41"/>
    <w:rsid w:val="00C10DB3"/>
    <w:rsid w:val="00C13C9F"/>
    <w:rsid w:val="00C1576B"/>
    <w:rsid w:val="00C21613"/>
    <w:rsid w:val="00C31893"/>
    <w:rsid w:val="00C35BCD"/>
    <w:rsid w:val="00C43C93"/>
    <w:rsid w:val="00C50648"/>
    <w:rsid w:val="00C529AB"/>
    <w:rsid w:val="00C5419C"/>
    <w:rsid w:val="00C549BF"/>
    <w:rsid w:val="00C56F37"/>
    <w:rsid w:val="00C600FF"/>
    <w:rsid w:val="00C84D06"/>
    <w:rsid w:val="00C857A7"/>
    <w:rsid w:val="00C86C9C"/>
    <w:rsid w:val="00C91C91"/>
    <w:rsid w:val="00C95E09"/>
    <w:rsid w:val="00CC1DFF"/>
    <w:rsid w:val="00CD5B5F"/>
    <w:rsid w:val="00CE2A34"/>
    <w:rsid w:val="00CE4303"/>
    <w:rsid w:val="00CF0862"/>
    <w:rsid w:val="00CF2C8D"/>
    <w:rsid w:val="00CF35CA"/>
    <w:rsid w:val="00CF39FC"/>
    <w:rsid w:val="00CF6B65"/>
    <w:rsid w:val="00D02A3A"/>
    <w:rsid w:val="00D02FB6"/>
    <w:rsid w:val="00D05D7A"/>
    <w:rsid w:val="00D05F79"/>
    <w:rsid w:val="00D124EB"/>
    <w:rsid w:val="00D3267B"/>
    <w:rsid w:val="00D47E48"/>
    <w:rsid w:val="00D51788"/>
    <w:rsid w:val="00D560C5"/>
    <w:rsid w:val="00D62214"/>
    <w:rsid w:val="00D76CD2"/>
    <w:rsid w:val="00D77348"/>
    <w:rsid w:val="00D92F69"/>
    <w:rsid w:val="00D97815"/>
    <w:rsid w:val="00D97934"/>
    <w:rsid w:val="00DB2113"/>
    <w:rsid w:val="00DB7B4B"/>
    <w:rsid w:val="00DC096E"/>
    <w:rsid w:val="00DC670A"/>
    <w:rsid w:val="00DC718D"/>
    <w:rsid w:val="00DD5A2C"/>
    <w:rsid w:val="00DD65D2"/>
    <w:rsid w:val="00DD6E40"/>
    <w:rsid w:val="00DE05F1"/>
    <w:rsid w:val="00DE5880"/>
    <w:rsid w:val="00DE70BE"/>
    <w:rsid w:val="00DE7C5A"/>
    <w:rsid w:val="00DF3EB5"/>
    <w:rsid w:val="00DF5881"/>
    <w:rsid w:val="00DF7594"/>
    <w:rsid w:val="00DF7D02"/>
    <w:rsid w:val="00E1073F"/>
    <w:rsid w:val="00E16772"/>
    <w:rsid w:val="00E20770"/>
    <w:rsid w:val="00E2603A"/>
    <w:rsid w:val="00E3233A"/>
    <w:rsid w:val="00E37921"/>
    <w:rsid w:val="00E41BDA"/>
    <w:rsid w:val="00E45632"/>
    <w:rsid w:val="00E5248C"/>
    <w:rsid w:val="00E53065"/>
    <w:rsid w:val="00E53F1A"/>
    <w:rsid w:val="00E55179"/>
    <w:rsid w:val="00E56EBD"/>
    <w:rsid w:val="00E57F7A"/>
    <w:rsid w:val="00E62BD7"/>
    <w:rsid w:val="00E66E4F"/>
    <w:rsid w:val="00E707F5"/>
    <w:rsid w:val="00E7161F"/>
    <w:rsid w:val="00E820FA"/>
    <w:rsid w:val="00E83CF0"/>
    <w:rsid w:val="00E8508C"/>
    <w:rsid w:val="00E95C15"/>
    <w:rsid w:val="00EA3C20"/>
    <w:rsid w:val="00EA5BF4"/>
    <w:rsid w:val="00EB3FFC"/>
    <w:rsid w:val="00EB6A53"/>
    <w:rsid w:val="00EC275E"/>
    <w:rsid w:val="00EC79F6"/>
    <w:rsid w:val="00EC7A04"/>
    <w:rsid w:val="00ED51F1"/>
    <w:rsid w:val="00EE03DC"/>
    <w:rsid w:val="00EE176B"/>
    <w:rsid w:val="00EE5191"/>
    <w:rsid w:val="00EF3057"/>
    <w:rsid w:val="00EF684A"/>
    <w:rsid w:val="00F05218"/>
    <w:rsid w:val="00F06A12"/>
    <w:rsid w:val="00F111F5"/>
    <w:rsid w:val="00F17C4C"/>
    <w:rsid w:val="00F2171E"/>
    <w:rsid w:val="00F22257"/>
    <w:rsid w:val="00F23716"/>
    <w:rsid w:val="00F3750D"/>
    <w:rsid w:val="00F505C5"/>
    <w:rsid w:val="00F51635"/>
    <w:rsid w:val="00F52699"/>
    <w:rsid w:val="00F53E8B"/>
    <w:rsid w:val="00F66C7F"/>
    <w:rsid w:val="00F709FB"/>
    <w:rsid w:val="00F752C2"/>
    <w:rsid w:val="00F75BE3"/>
    <w:rsid w:val="00F91607"/>
    <w:rsid w:val="00FA44B9"/>
    <w:rsid w:val="00FA7EAC"/>
    <w:rsid w:val="00FB2D71"/>
    <w:rsid w:val="00FB4BC9"/>
    <w:rsid w:val="00FB5097"/>
    <w:rsid w:val="00FC0A3B"/>
    <w:rsid w:val="00FC4805"/>
    <w:rsid w:val="00FD16FF"/>
    <w:rsid w:val="00FD1CE9"/>
    <w:rsid w:val="00FD371C"/>
    <w:rsid w:val="00FD3C7C"/>
    <w:rsid w:val="00FE5675"/>
    <w:rsid w:val="00FE650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03DA283"/>
  <w15:docId w15:val="{EEBAE8EE-16DE-4662-A354-3B34F5FF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3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73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73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73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7734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16B2E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E2F2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E2F22"/>
  </w:style>
  <w:style w:type="character" w:customStyle="1" w:styleId="ac">
    <w:name w:val="註解文字 字元"/>
    <w:basedOn w:val="a0"/>
    <w:link w:val="ab"/>
    <w:uiPriority w:val="99"/>
    <w:semiHidden/>
    <w:rsid w:val="002E2F22"/>
  </w:style>
  <w:style w:type="paragraph" w:styleId="ad">
    <w:name w:val="annotation subject"/>
    <w:basedOn w:val="ab"/>
    <w:next w:val="ab"/>
    <w:link w:val="ae"/>
    <w:uiPriority w:val="99"/>
    <w:semiHidden/>
    <w:unhideWhenUsed/>
    <w:rsid w:val="002E2F2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2E2F22"/>
    <w:rPr>
      <w:b/>
      <w:bCs/>
    </w:rPr>
  </w:style>
  <w:style w:type="paragraph" w:customStyle="1" w:styleId="Default">
    <w:name w:val="Default"/>
    <w:rsid w:val="005C57C8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f">
    <w:name w:val="List Paragraph"/>
    <w:basedOn w:val="a"/>
    <w:uiPriority w:val="34"/>
    <w:qFormat/>
    <w:rsid w:val="002D4D57"/>
    <w:pPr>
      <w:ind w:leftChars="200" w:left="480"/>
    </w:pPr>
  </w:style>
  <w:style w:type="paragraph" w:styleId="af0">
    <w:name w:val="No Spacing"/>
    <w:uiPriority w:val="1"/>
    <w:qFormat/>
    <w:rsid w:val="00B77FD3"/>
    <w:pPr>
      <w:widowControl w:val="0"/>
    </w:pPr>
  </w:style>
  <w:style w:type="paragraph" w:styleId="Web">
    <w:name w:val="Normal (Web)"/>
    <w:basedOn w:val="a"/>
    <w:uiPriority w:val="99"/>
    <w:unhideWhenUsed/>
    <w:rsid w:val="00DD65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1">
    <w:name w:val="Table Grid"/>
    <w:basedOn w:val="a1"/>
    <w:uiPriority w:val="59"/>
    <w:rsid w:val="00A948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929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7929E8"/>
    <w:rPr>
      <w:rFonts w:ascii="細明體" w:eastAsia="細明體" w:hAnsi="細明體" w:cs="細明體"/>
      <w:kern w:val="0"/>
      <w:szCs w:val="24"/>
    </w:rPr>
  </w:style>
  <w:style w:type="character" w:styleId="af2">
    <w:name w:val="Emphasis"/>
    <w:basedOn w:val="a0"/>
    <w:uiPriority w:val="20"/>
    <w:qFormat/>
    <w:rsid w:val="00990368"/>
    <w:rPr>
      <w:i/>
      <w:iCs/>
    </w:rPr>
  </w:style>
  <w:style w:type="character" w:styleId="af3">
    <w:name w:val="Unresolved Mention"/>
    <w:basedOn w:val="a0"/>
    <w:uiPriority w:val="99"/>
    <w:rsid w:val="009F3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A0D70-1A26-4A37-9D05-3B0B3BCFD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周晏如</cp:lastModifiedBy>
  <cp:revision>8</cp:revision>
  <cp:lastPrinted>2023-04-21T02:58:00Z</cp:lastPrinted>
  <dcterms:created xsi:type="dcterms:W3CDTF">2023-04-20T03:40:00Z</dcterms:created>
  <dcterms:modified xsi:type="dcterms:W3CDTF">2023-04-21T05:24:00Z</dcterms:modified>
</cp:coreProperties>
</file>