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  <w:gridCol w:w="4960"/>
      </w:tblGrid>
      <w:tr w:rsidR="00927EB1" w:rsidRPr="00451D54" w14:paraId="4A5029A2" w14:textId="77777777" w:rsidTr="00927EB1">
        <w:trPr>
          <w:trHeight w:val="186"/>
        </w:trPr>
        <w:tc>
          <w:tcPr>
            <w:tcW w:w="4260" w:type="dxa"/>
            <w:vAlign w:val="center"/>
          </w:tcPr>
          <w:p w14:paraId="79DCB965" w14:textId="77777777" w:rsidR="00927EB1" w:rsidRPr="00927EB1" w:rsidRDefault="00927EB1" w:rsidP="00412009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  <w:szCs w:val="22"/>
              </w:rPr>
            </w:pPr>
            <w:r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t>發稿單位：行銷推廣組</w:t>
            </w:r>
          </w:p>
        </w:tc>
        <w:tc>
          <w:tcPr>
            <w:tcW w:w="5060" w:type="dxa"/>
            <w:vAlign w:val="center"/>
          </w:tcPr>
          <w:p w14:paraId="23C15114" w14:textId="77777777" w:rsidR="00927EB1" w:rsidRPr="00927EB1" w:rsidRDefault="00927EB1" w:rsidP="00412009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  <w:szCs w:val="22"/>
              </w:rPr>
            </w:pPr>
            <w:r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t>官方網頁：</w:t>
            </w:r>
            <w:r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t>http://www.tfam.museum/</w:t>
            </w:r>
          </w:p>
        </w:tc>
      </w:tr>
      <w:tr w:rsidR="00927EB1" w:rsidRPr="00451D54" w14:paraId="277DA514" w14:textId="77777777" w:rsidTr="00927EB1">
        <w:trPr>
          <w:trHeight w:val="262"/>
        </w:trPr>
        <w:tc>
          <w:tcPr>
            <w:tcW w:w="4260" w:type="dxa"/>
            <w:vAlign w:val="center"/>
          </w:tcPr>
          <w:p w14:paraId="0059FCA1" w14:textId="4833FAF0" w:rsidR="00927EB1" w:rsidRPr="00927EB1" w:rsidRDefault="00927EB1" w:rsidP="00412009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  <w:szCs w:val="22"/>
              </w:rPr>
            </w:pPr>
            <w:r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t>發稿日期：</w:t>
            </w:r>
            <w:r>
              <w:rPr>
                <w:rFonts w:ascii="Times New Roman" w:eastAsia="微軟正黑體" w:hAnsi="Times New Roman" w:cs="Times New Roman"/>
                <w:sz w:val="20"/>
                <w:szCs w:val="22"/>
              </w:rPr>
              <w:t>202</w:t>
            </w:r>
            <w:r w:rsidR="00147875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2</w:t>
            </w:r>
            <w:r>
              <w:rPr>
                <w:rFonts w:ascii="Times New Roman" w:eastAsia="微軟正黑體" w:hAnsi="Times New Roman" w:cs="Times New Roman"/>
                <w:sz w:val="20"/>
                <w:szCs w:val="22"/>
              </w:rPr>
              <w:t>.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12</w:t>
            </w:r>
            <w:r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t>.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2</w:t>
            </w:r>
            <w:r w:rsidR="00147875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9</w:t>
            </w:r>
          </w:p>
        </w:tc>
        <w:tc>
          <w:tcPr>
            <w:tcW w:w="5060" w:type="dxa"/>
            <w:vAlign w:val="center"/>
          </w:tcPr>
          <w:p w14:paraId="173D58A0" w14:textId="77777777" w:rsidR="00927EB1" w:rsidRPr="00927EB1" w:rsidRDefault="00927EB1" w:rsidP="00412009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  <w:szCs w:val="22"/>
              </w:rPr>
            </w:pPr>
            <w:r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t>FB</w:t>
            </w:r>
            <w:r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t>粉絲專頁：臺北市立美術館</w:t>
            </w:r>
            <w:r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t>Taipei Fine Arts Museum</w:t>
            </w:r>
          </w:p>
        </w:tc>
      </w:tr>
      <w:tr w:rsidR="00927EB1" w:rsidRPr="00451D54" w14:paraId="7D181EB0" w14:textId="77777777" w:rsidTr="00927EB1">
        <w:tc>
          <w:tcPr>
            <w:tcW w:w="9320" w:type="dxa"/>
            <w:gridSpan w:val="2"/>
            <w:vAlign w:val="center"/>
          </w:tcPr>
          <w:p w14:paraId="1A32C5E4" w14:textId="4CDF21C6" w:rsidR="00AA02A3" w:rsidRDefault="00927EB1" w:rsidP="00412009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  <w:szCs w:val="22"/>
              </w:rPr>
            </w:pPr>
            <w:r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t>新聞聯絡人：宋郁玫</w:t>
            </w:r>
            <w:r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t>02-2595-7656</w:t>
            </w:r>
            <w:r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t>分機</w:t>
            </w:r>
            <w:r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t>107</w:t>
            </w:r>
            <w:r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t>，</w:t>
            </w:r>
            <w:proofErr w:type="spellStart"/>
            <w:r w:rsidR="00AA02A3" w:rsidRPr="006C6ACD">
              <w:rPr>
                <w:rStyle w:val="a8"/>
                <w:rFonts w:ascii="Times New Roman" w:hAnsi="Times New Roman" w:cs="Times New Roman"/>
                <w:sz w:val="20"/>
              </w:rPr>
              <w:t>yumei</w:t>
            </w:r>
            <w:hyperlink r:id="rId8" w:history="1">
              <w:r w:rsidR="00AA02A3" w:rsidRPr="006C6ACD">
                <w:rPr>
                  <w:rStyle w:val="a8"/>
                  <w:rFonts w:ascii="Times New Roman" w:eastAsia="微軟正黑體" w:hAnsi="Times New Roman" w:cs="Times New Roman"/>
                  <w:sz w:val="16"/>
                  <w:szCs w:val="22"/>
                </w:rPr>
                <w:t>-</w:t>
              </w:r>
              <w:r w:rsidR="00AA02A3" w:rsidRPr="006C6ACD">
                <w:rPr>
                  <w:rStyle w:val="a8"/>
                  <w:rFonts w:ascii="Times New Roman" w:hAnsi="Times New Roman" w:cs="Times New Roman"/>
                  <w:sz w:val="20"/>
                </w:rPr>
                <w:t>tfam@</w:t>
              </w:r>
              <w:r w:rsidR="006C6ACD" w:rsidRPr="006C6ACD">
                <w:rPr>
                  <w:rStyle w:val="a8"/>
                  <w:rFonts w:ascii="Times New Roman" w:hAnsi="Times New Roman" w:cs="Times New Roman"/>
                  <w:sz w:val="20"/>
                </w:rPr>
                <w:t>gov</w:t>
              </w:r>
              <w:r w:rsidR="00AA02A3" w:rsidRPr="006C6ACD">
                <w:rPr>
                  <w:rStyle w:val="a8"/>
                  <w:rFonts w:ascii="Times New Roman" w:hAnsi="Times New Roman" w:cs="Times New Roman"/>
                  <w:sz w:val="20"/>
                </w:rPr>
                <w:t>.taipei</w:t>
              </w:r>
              <w:proofErr w:type="spellEnd"/>
            </w:hyperlink>
          </w:p>
          <w:p w14:paraId="28DE8EC7" w14:textId="038F3BBB" w:rsidR="00927EB1" w:rsidRPr="00927EB1" w:rsidRDefault="00927EB1" w:rsidP="00412009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  <w:szCs w:val="22"/>
              </w:rPr>
            </w:pPr>
            <w:r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           </w:t>
            </w:r>
            <w:r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t>高子</w:t>
            </w:r>
            <w:proofErr w:type="gramStart"/>
            <w:r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t>衿</w:t>
            </w:r>
            <w:proofErr w:type="gramEnd"/>
            <w:r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02-2595-7656</w:t>
            </w:r>
            <w:r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t>分機</w:t>
            </w:r>
            <w:r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t>110</w:t>
            </w:r>
            <w:r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t>，</w:t>
            </w:r>
            <w:r w:rsidR="006C6ACD">
              <w:rPr>
                <w:rFonts w:ascii="Times New Roman" w:eastAsia="微軟正黑體" w:hAnsi="Times New Roman" w:cs="Times New Roman"/>
                <w:sz w:val="20"/>
                <w:szCs w:val="22"/>
              </w:rPr>
              <w:fldChar w:fldCharType="begin"/>
            </w:r>
            <w:r w:rsidR="006C6ACD">
              <w:rPr>
                <w:rFonts w:ascii="Times New Roman" w:eastAsia="微軟正黑體" w:hAnsi="Times New Roman" w:cs="Times New Roman"/>
                <w:sz w:val="20"/>
                <w:szCs w:val="22"/>
              </w:rPr>
              <w:instrText xml:space="preserve"> HYPERLINK "mailto:</w:instrText>
            </w:r>
            <w:r w:rsidR="006C6ACD"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instrText>tckao</w:instrText>
            </w:r>
            <w:r w:rsidR="006C6ACD">
              <w:instrText>-</w:instrText>
            </w:r>
            <w:r w:rsidR="006C6ACD"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instrText>tfam</w:instrText>
            </w:r>
            <w:r w:rsidR="006C6ACD">
              <w:rPr>
                <w:rFonts w:ascii="Times New Roman" w:eastAsia="微軟正黑體" w:hAnsi="Times New Roman" w:cs="Times New Roman"/>
                <w:sz w:val="20"/>
                <w:szCs w:val="22"/>
              </w:rPr>
              <w:instrText xml:space="preserve">@gov.taipei" </w:instrText>
            </w:r>
            <w:r w:rsidR="006C6ACD">
              <w:rPr>
                <w:rFonts w:ascii="Times New Roman" w:eastAsia="微軟正黑體" w:hAnsi="Times New Roman" w:cs="Times New Roman"/>
                <w:sz w:val="20"/>
                <w:szCs w:val="22"/>
              </w:rPr>
              <w:fldChar w:fldCharType="separate"/>
            </w:r>
            <w:r w:rsidR="006C6ACD" w:rsidRPr="00152E64">
              <w:rPr>
                <w:rStyle w:val="a8"/>
                <w:rFonts w:ascii="Times New Roman" w:eastAsia="微軟正黑體" w:hAnsi="Times New Roman" w:cs="Times New Roman"/>
                <w:sz w:val="20"/>
                <w:szCs w:val="22"/>
              </w:rPr>
              <w:t>tckao</w:t>
            </w:r>
            <w:r w:rsidR="006C6ACD" w:rsidRPr="00152E64">
              <w:rPr>
                <w:rStyle w:val="a8"/>
              </w:rPr>
              <w:t>-</w:t>
            </w:r>
            <w:r w:rsidR="006C6ACD" w:rsidRPr="00152E64">
              <w:rPr>
                <w:rStyle w:val="a8"/>
                <w:rFonts w:ascii="Times New Roman" w:eastAsia="微軟正黑體" w:hAnsi="Times New Roman" w:cs="Times New Roman"/>
                <w:sz w:val="20"/>
                <w:szCs w:val="22"/>
              </w:rPr>
              <w:t>tfam@gov.taipei</w:t>
            </w:r>
            <w:r w:rsidR="006C6ACD">
              <w:rPr>
                <w:rFonts w:ascii="Times New Roman" w:eastAsia="微軟正黑體" w:hAnsi="Times New Roman" w:cs="Times New Roman"/>
                <w:sz w:val="20"/>
                <w:szCs w:val="22"/>
              </w:rPr>
              <w:fldChar w:fldCharType="end"/>
            </w:r>
            <w:r w:rsidR="006C6ACD" w:rsidRPr="00927EB1">
              <w:rPr>
                <w:rFonts w:ascii="Times New Roman" w:eastAsia="微軟正黑體" w:hAnsi="Times New Roman" w:cs="Times New Roman"/>
                <w:sz w:val="20"/>
                <w:szCs w:val="22"/>
              </w:rPr>
              <w:t xml:space="preserve"> </w:t>
            </w:r>
          </w:p>
        </w:tc>
      </w:tr>
    </w:tbl>
    <w:p w14:paraId="548A74B4" w14:textId="29B584D4" w:rsidR="00541010" w:rsidRDefault="005C1D70" w:rsidP="00412009">
      <w:pPr>
        <w:snapToGrid w:val="0"/>
        <w:jc w:val="both"/>
        <w:rPr>
          <w:rFonts w:ascii="Times New Roman" w:eastAsia="微軟正黑體" w:hAnsi="Times New Roman" w:cs="Times New Roman"/>
          <w:b/>
          <w:bCs/>
          <w:sz w:val="22"/>
        </w:rPr>
      </w:pPr>
      <w:r>
        <w:rPr>
          <w:rFonts w:ascii="Times New Roman" w:eastAsia="微軟正黑體" w:hAnsi="Times New Roman" w:cs="Times New Roman"/>
          <w:b/>
          <w:bCs/>
          <w:noProof/>
          <w:sz w:val="22"/>
        </w:rPr>
        <w:drawing>
          <wp:anchor distT="0" distB="0" distL="114300" distR="114300" simplePos="0" relativeHeight="251661312" behindDoc="0" locked="0" layoutInCell="1" allowOverlap="1" wp14:anchorId="5E3D8721" wp14:editId="7390F3CC">
            <wp:simplePos x="0" y="0"/>
            <wp:positionH relativeFrom="column">
              <wp:posOffset>5057140</wp:posOffset>
            </wp:positionH>
            <wp:positionV relativeFrom="paragraph">
              <wp:posOffset>71451</wp:posOffset>
            </wp:positionV>
            <wp:extent cx="691764" cy="691764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4" cy="69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2A55F" w14:textId="7EF5EB21" w:rsidR="00541010" w:rsidRDefault="00541010" w:rsidP="00412009">
      <w:pPr>
        <w:snapToGrid w:val="0"/>
        <w:jc w:val="both"/>
        <w:rPr>
          <w:rFonts w:ascii="Times New Roman" w:eastAsia="微軟正黑體" w:hAnsi="Times New Roman" w:cs="Times New Roman"/>
          <w:b/>
          <w:bCs/>
          <w:sz w:val="22"/>
        </w:rPr>
      </w:pPr>
    </w:p>
    <w:p w14:paraId="021784DE" w14:textId="1517C64C" w:rsidR="00693CC9" w:rsidRDefault="00693CC9" w:rsidP="00412009">
      <w:pPr>
        <w:snapToGrid w:val="0"/>
        <w:jc w:val="both"/>
        <w:rPr>
          <w:rFonts w:ascii="Times New Roman" w:eastAsia="微軟正黑體" w:hAnsi="Times New Roman" w:cs="Times New Roman"/>
          <w:b/>
          <w:bCs/>
          <w:sz w:val="22"/>
        </w:rPr>
      </w:pPr>
    </w:p>
    <w:p w14:paraId="1990A4C8" w14:textId="691D8133" w:rsidR="00007E6B" w:rsidRDefault="00007E6B" w:rsidP="00412009">
      <w:pPr>
        <w:snapToGrid w:val="0"/>
        <w:jc w:val="both"/>
        <w:rPr>
          <w:rFonts w:ascii="Times New Roman" w:eastAsia="微軟正黑體" w:hAnsi="Times New Roman" w:cs="Times New Roman"/>
          <w:b/>
          <w:bCs/>
          <w:sz w:val="22"/>
        </w:rPr>
      </w:pPr>
    </w:p>
    <w:p w14:paraId="59494ADE" w14:textId="1ACD4B98" w:rsidR="00686112" w:rsidRPr="006C6ACD" w:rsidRDefault="00686112" w:rsidP="00412009">
      <w:pPr>
        <w:snapToGrid w:val="0"/>
        <w:jc w:val="both"/>
        <w:rPr>
          <w:rFonts w:ascii="Times New Roman" w:eastAsia="微軟正黑體" w:hAnsi="Times New Roman" w:cs="Times New Roman"/>
          <w:b/>
          <w:bCs/>
          <w:sz w:val="22"/>
        </w:rPr>
      </w:pPr>
    </w:p>
    <w:p w14:paraId="503AE118" w14:textId="3D8E5A8A" w:rsidR="00686112" w:rsidRPr="00F32911" w:rsidRDefault="00F32911" w:rsidP="00F32911">
      <w:pPr>
        <w:pStyle w:val="Default"/>
        <w:snapToGrid w:val="0"/>
        <w:ind w:right="220"/>
        <w:jc w:val="right"/>
        <w:rPr>
          <w:rFonts w:ascii="微軟正黑體" w:eastAsia="微軟正黑體" w:hAnsi="微軟正黑體" w:cs="Times New Roman"/>
          <w:color w:val="auto"/>
          <w:sz w:val="14"/>
          <w:szCs w:val="20"/>
        </w:rPr>
      </w:pPr>
      <w:r>
        <w:rPr>
          <w:rFonts w:ascii="微軟正黑體" w:eastAsia="微軟正黑體" w:hAnsi="微軟正黑體" w:cs="Times New Roman" w:hint="eastAsia"/>
          <w:color w:val="auto"/>
          <w:sz w:val="14"/>
          <w:szCs w:val="20"/>
        </w:rPr>
        <w:t xml:space="preserve">      </w:t>
      </w:r>
      <w:r w:rsidR="00541010" w:rsidRPr="005C1D70">
        <w:rPr>
          <w:rFonts w:ascii="微軟正黑體" w:eastAsia="微軟正黑體" w:hAnsi="微軟正黑體" w:cs="Times New Roman" w:hint="eastAsia"/>
          <w:color w:val="auto"/>
          <w:sz w:val="16"/>
          <w:szCs w:val="20"/>
        </w:rPr>
        <w:t>媒體資料</w:t>
      </w:r>
    </w:p>
    <w:p w14:paraId="3E323E5D" w14:textId="7849194C" w:rsidR="00541010" w:rsidRDefault="00693CC9" w:rsidP="00844B61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</w:rPr>
      </w:pPr>
      <w:r w:rsidRPr="00F32911">
        <w:rPr>
          <w:rFonts w:ascii="微軟正黑體" w:eastAsia="微軟正黑體" w:hAnsi="微軟正黑體" w:cs="Times New Roman"/>
          <w:b/>
          <w:bCs/>
          <w:noProof/>
          <w:sz w:val="22"/>
        </w:rPr>
        <w:drawing>
          <wp:anchor distT="0" distB="0" distL="114300" distR="114300" simplePos="0" relativeHeight="251659264" behindDoc="0" locked="0" layoutInCell="1" allowOverlap="1" wp14:anchorId="568DDFC4" wp14:editId="1BD66907">
            <wp:simplePos x="0" y="0"/>
            <wp:positionH relativeFrom="column">
              <wp:posOffset>10463</wp:posOffset>
            </wp:positionH>
            <wp:positionV relativeFrom="paragraph">
              <wp:posOffset>76780</wp:posOffset>
            </wp:positionV>
            <wp:extent cx="5743575" cy="21336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D09CA" w14:textId="3C987523" w:rsidR="00541010" w:rsidRDefault="00541010" w:rsidP="00844B61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</w:rPr>
      </w:pPr>
    </w:p>
    <w:p w14:paraId="16471825" w14:textId="12466EEE" w:rsidR="00541010" w:rsidRDefault="00541010" w:rsidP="00844B61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</w:rPr>
      </w:pPr>
    </w:p>
    <w:p w14:paraId="086908BA" w14:textId="591914DA" w:rsidR="00541010" w:rsidRDefault="00541010" w:rsidP="00844B61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</w:rPr>
      </w:pPr>
    </w:p>
    <w:p w14:paraId="1E33938E" w14:textId="17523BE8" w:rsidR="00541010" w:rsidRDefault="00541010" w:rsidP="00844B61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</w:rPr>
      </w:pPr>
    </w:p>
    <w:p w14:paraId="7D6EBAC7" w14:textId="18845F9D" w:rsidR="00541010" w:rsidRDefault="00541010" w:rsidP="00844B61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</w:rPr>
      </w:pPr>
    </w:p>
    <w:p w14:paraId="53842BAF" w14:textId="5BF2C9B9" w:rsidR="00541010" w:rsidRDefault="00541010" w:rsidP="00844B61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</w:rPr>
      </w:pPr>
    </w:p>
    <w:p w14:paraId="19F4C112" w14:textId="4EB78DA1" w:rsidR="00541010" w:rsidRDefault="00541010" w:rsidP="00844B61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</w:rPr>
      </w:pPr>
    </w:p>
    <w:p w14:paraId="4E0FC3FE" w14:textId="2DD498A5" w:rsidR="00541010" w:rsidRDefault="00541010" w:rsidP="00844B61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</w:rPr>
      </w:pPr>
    </w:p>
    <w:p w14:paraId="7566E9EB" w14:textId="10DCABB3" w:rsidR="00541010" w:rsidRDefault="00541010" w:rsidP="00844B61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</w:rPr>
      </w:pPr>
    </w:p>
    <w:p w14:paraId="240A14E9" w14:textId="31D0F7A0" w:rsidR="00541010" w:rsidRDefault="00541010" w:rsidP="00844B61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</w:rPr>
      </w:pPr>
    </w:p>
    <w:p w14:paraId="38B88BD1" w14:textId="1AD8B0D6" w:rsidR="00541010" w:rsidRDefault="00541010" w:rsidP="00844B61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</w:rPr>
      </w:pPr>
    </w:p>
    <w:p w14:paraId="1C8311DB" w14:textId="77777777" w:rsidR="00541010" w:rsidRDefault="00541010" w:rsidP="00844B61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</w:rPr>
      </w:pPr>
    </w:p>
    <w:p w14:paraId="2B475CDE" w14:textId="77777777" w:rsidR="00693CC9" w:rsidRDefault="00693CC9" w:rsidP="00844B61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</w:rPr>
      </w:pPr>
    </w:p>
    <w:p w14:paraId="1E48319D" w14:textId="77777777" w:rsidR="00693CC9" w:rsidRDefault="00693CC9" w:rsidP="00844B61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</w:rPr>
      </w:pPr>
    </w:p>
    <w:p w14:paraId="37F7ED5C" w14:textId="6BC2767B" w:rsidR="004767FB" w:rsidRPr="000365EA" w:rsidRDefault="000215C6" w:rsidP="00844B61">
      <w:pPr>
        <w:snapToGrid w:val="0"/>
        <w:jc w:val="center"/>
        <w:rPr>
          <w:rFonts w:ascii="Times New Roman" w:eastAsia="微軟正黑體" w:hAnsi="Times New Roman" w:cs="Times New Roman"/>
          <w:b/>
          <w:bCs/>
          <w:sz w:val="22"/>
        </w:rPr>
      </w:pPr>
      <w:r w:rsidRPr="000365EA">
        <w:rPr>
          <w:rFonts w:ascii="Times New Roman" w:eastAsia="微軟正黑體" w:hAnsi="Times New Roman" w:cs="Times New Roman"/>
          <w:b/>
          <w:bCs/>
          <w:sz w:val="22"/>
        </w:rPr>
        <w:t>臺北市立美術館</w:t>
      </w:r>
      <w:r w:rsidR="00CF1E26" w:rsidRPr="000365EA">
        <w:rPr>
          <w:rFonts w:ascii="Times New Roman" w:eastAsia="微軟正黑體" w:hAnsi="Times New Roman" w:cs="Times New Roman"/>
          <w:b/>
          <w:bCs/>
          <w:sz w:val="22"/>
        </w:rPr>
        <w:t>202</w:t>
      </w:r>
      <w:r w:rsidR="00B024F9">
        <w:rPr>
          <w:rFonts w:ascii="Times New Roman" w:eastAsia="微軟正黑體" w:hAnsi="Times New Roman" w:cs="Times New Roman" w:hint="eastAsia"/>
          <w:b/>
          <w:bCs/>
          <w:sz w:val="22"/>
        </w:rPr>
        <w:t>3</w:t>
      </w:r>
      <w:r w:rsidR="000D3818">
        <w:rPr>
          <w:rFonts w:ascii="Times New Roman" w:eastAsia="微軟正黑體" w:hAnsi="Times New Roman" w:cs="Times New Roman" w:hint="eastAsia"/>
          <w:b/>
          <w:bCs/>
          <w:sz w:val="22"/>
        </w:rPr>
        <w:t>年度</w:t>
      </w:r>
      <w:r w:rsidR="00EA20E6">
        <w:rPr>
          <w:rFonts w:ascii="Times New Roman" w:eastAsia="微軟正黑體" w:hAnsi="Times New Roman" w:cs="Times New Roman" w:hint="eastAsia"/>
          <w:b/>
          <w:bCs/>
          <w:sz w:val="22"/>
        </w:rPr>
        <w:t>暨</w:t>
      </w:r>
      <w:r w:rsidR="00EA20E6">
        <w:rPr>
          <w:rFonts w:ascii="Times New Roman" w:eastAsia="微軟正黑體" w:hAnsi="Times New Roman" w:cs="Times New Roman" w:hint="eastAsia"/>
          <w:b/>
          <w:bCs/>
          <w:sz w:val="22"/>
        </w:rPr>
        <w:t>40</w:t>
      </w:r>
      <w:r w:rsidR="00EA20E6">
        <w:rPr>
          <w:rFonts w:ascii="Times New Roman" w:eastAsia="微軟正黑體" w:hAnsi="Times New Roman" w:cs="Times New Roman" w:hint="eastAsia"/>
          <w:b/>
          <w:bCs/>
          <w:sz w:val="22"/>
        </w:rPr>
        <w:t>周年</w:t>
      </w:r>
      <w:r w:rsidR="007D2795">
        <w:rPr>
          <w:rFonts w:ascii="Times New Roman" w:eastAsia="微軟正黑體" w:hAnsi="Times New Roman" w:cs="Times New Roman" w:hint="eastAsia"/>
          <w:b/>
          <w:bCs/>
          <w:sz w:val="22"/>
        </w:rPr>
        <w:t>重點</w:t>
      </w:r>
      <w:r w:rsidR="000D3818">
        <w:rPr>
          <w:rFonts w:ascii="Times New Roman" w:eastAsia="微軟正黑體" w:hAnsi="Times New Roman" w:cs="Times New Roman" w:hint="eastAsia"/>
          <w:b/>
          <w:bCs/>
          <w:sz w:val="22"/>
        </w:rPr>
        <w:t>計畫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預告</w:t>
      </w:r>
    </w:p>
    <w:p w14:paraId="1751611F" w14:textId="71BD346B" w:rsidR="00686112" w:rsidRPr="00EA20E6" w:rsidRDefault="00686112" w:rsidP="00844B61">
      <w:pPr>
        <w:snapToGrid w:val="0"/>
        <w:jc w:val="both"/>
        <w:rPr>
          <w:rFonts w:ascii="Times New Roman" w:eastAsia="微軟正黑體" w:hAnsi="Times New Roman" w:cs="Times New Roman"/>
          <w:b/>
          <w:bCs/>
          <w:sz w:val="22"/>
        </w:rPr>
      </w:pPr>
    </w:p>
    <w:p w14:paraId="04932F3C" w14:textId="17ADFDB3" w:rsidR="00F3581F" w:rsidRDefault="00A92FE1" w:rsidP="00F3581F">
      <w:pPr>
        <w:snapToGrid w:val="0"/>
        <w:jc w:val="both"/>
        <w:rPr>
          <w:rFonts w:ascii="Times New Roman" w:eastAsia="微軟正黑體" w:hAnsi="Times New Roman" w:cs="Times New Roman"/>
          <w:bCs/>
          <w:sz w:val="22"/>
        </w:rPr>
      </w:pPr>
      <w:r w:rsidRPr="00D81B6F">
        <w:rPr>
          <w:rFonts w:ascii="Times New Roman" w:eastAsia="微軟正黑體" w:hAnsi="Times New Roman" w:cs="Times New Roman"/>
          <w:bCs/>
          <w:sz w:val="22"/>
        </w:rPr>
        <w:t>臺北市立美術館（以下稱北美館）</w:t>
      </w:r>
      <w:r w:rsidR="00122B26" w:rsidRPr="00D81B6F">
        <w:rPr>
          <w:rFonts w:ascii="Times New Roman" w:eastAsia="微軟正黑體" w:hAnsi="Times New Roman" w:cs="Times New Roman"/>
          <w:bCs/>
          <w:sz w:val="22"/>
        </w:rPr>
        <w:t>今日（</w:t>
      </w:r>
      <w:r w:rsidR="007748CA" w:rsidRPr="00D81B6F">
        <w:rPr>
          <w:rFonts w:ascii="Times New Roman" w:eastAsia="微軟正黑體" w:hAnsi="Times New Roman" w:cs="Times New Roman"/>
          <w:bCs/>
          <w:sz w:val="22"/>
        </w:rPr>
        <w:t>2</w:t>
      </w:r>
      <w:r w:rsidR="00F45ECD" w:rsidRPr="00D81B6F">
        <w:rPr>
          <w:rFonts w:ascii="Times New Roman" w:eastAsia="微軟正黑體" w:hAnsi="Times New Roman" w:cs="Times New Roman" w:hint="eastAsia"/>
          <w:bCs/>
          <w:sz w:val="22"/>
        </w:rPr>
        <w:t>9</w:t>
      </w:r>
      <w:r w:rsidR="00122B26" w:rsidRPr="00D81B6F">
        <w:rPr>
          <w:rFonts w:ascii="Times New Roman" w:eastAsia="微軟正黑體" w:hAnsi="Times New Roman" w:cs="Times New Roman"/>
          <w:bCs/>
          <w:sz w:val="22"/>
        </w:rPr>
        <w:t>）正式宣布</w:t>
      </w:r>
      <w:r w:rsidR="007748CA" w:rsidRPr="00D81B6F">
        <w:rPr>
          <w:rFonts w:ascii="Times New Roman" w:eastAsia="微軟正黑體" w:hAnsi="Times New Roman" w:cs="Times New Roman"/>
          <w:bCs/>
          <w:sz w:val="22"/>
        </w:rPr>
        <w:t>202</w:t>
      </w:r>
      <w:r w:rsidR="00F776B4">
        <w:rPr>
          <w:rFonts w:ascii="Times New Roman" w:eastAsia="微軟正黑體" w:hAnsi="Times New Roman" w:cs="Times New Roman"/>
          <w:bCs/>
          <w:sz w:val="22"/>
        </w:rPr>
        <w:t>3</w:t>
      </w:r>
      <w:r w:rsidR="00653286" w:rsidRPr="00D81B6F">
        <w:rPr>
          <w:rFonts w:ascii="Times New Roman" w:eastAsia="微軟正黑體" w:hAnsi="Times New Roman" w:cs="Times New Roman"/>
          <w:bCs/>
          <w:sz w:val="22"/>
        </w:rPr>
        <w:t>年度</w:t>
      </w:r>
      <w:r w:rsidR="007D2795" w:rsidRPr="00D81B6F">
        <w:rPr>
          <w:rFonts w:ascii="Times New Roman" w:eastAsia="微軟正黑體" w:hAnsi="Times New Roman" w:cs="Times New Roman" w:hint="eastAsia"/>
          <w:bCs/>
          <w:sz w:val="22"/>
        </w:rPr>
        <w:t>重點</w:t>
      </w:r>
      <w:r w:rsidR="00F45ECD" w:rsidRPr="00D81B6F">
        <w:rPr>
          <w:rFonts w:ascii="Times New Roman" w:eastAsia="微軟正黑體" w:hAnsi="Times New Roman" w:cs="Times New Roman" w:hint="eastAsia"/>
          <w:bCs/>
          <w:sz w:val="22"/>
        </w:rPr>
        <w:t>計畫</w:t>
      </w:r>
      <w:r w:rsidR="00F3581F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4B210D" w:rsidRPr="00D81B6F">
        <w:rPr>
          <w:rFonts w:ascii="Times New Roman" w:eastAsia="微軟正黑體" w:hAnsi="Times New Roman" w:cs="Times New Roman" w:hint="eastAsia"/>
          <w:bCs/>
          <w:sz w:val="22"/>
        </w:rPr>
        <w:t>展覽</w:t>
      </w:r>
      <w:proofErr w:type="gramStart"/>
      <w:r w:rsidR="00F3581F">
        <w:rPr>
          <w:rFonts w:ascii="Times New Roman" w:eastAsia="微軟正黑體" w:hAnsi="Times New Roman" w:cs="Times New Roman" w:hint="eastAsia"/>
          <w:bCs/>
          <w:sz w:val="22"/>
        </w:rPr>
        <w:t>規</w:t>
      </w:r>
      <w:proofErr w:type="gramEnd"/>
      <w:r w:rsidR="00D9722E">
        <w:rPr>
          <w:rFonts w:ascii="Times New Roman" w:eastAsia="微軟正黑體" w:hAnsi="Times New Roman" w:cs="Times New Roman" w:hint="eastAsia"/>
          <w:bCs/>
          <w:sz w:val="22"/>
        </w:rPr>
        <w:t>畫</w:t>
      </w:r>
      <w:r w:rsidR="00AF72EE" w:rsidRPr="00D81B6F">
        <w:rPr>
          <w:rFonts w:ascii="Times New Roman" w:eastAsia="微軟正黑體" w:hAnsi="Times New Roman" w:cs="Times New Roman" w:hint="eastAsia"/>
          <w:bCs/>
          <w:sz w:val="22"/>
        </w:rPr>
        <w:t>囊括</w:t>
      </w:r>
      <w:r w:rsidR="0024717A" w:rsidRPr="00D81B6F">
        <w:rPr>
          <w:rFonts w:ascii="Times New Roman" w:eastAsia="微軟正黑體" w:hAnsi="Times New Roman" w:cs="Times New Roman" w:hint="eastAsia"/>
          <w:bCs/>
          <w:sz w:val="22"/>
        </w:rPr>
        <w:t>本館</w:t>
      </w:r>
      <w:r w:rsidR="0005153E">
        <w:rPr>
          <w:rFonts w:ascii="Times New Roman" w:eastAsia="微軟正黑體" w:hAnsi="Times New Roman" w:cs="Times New Roman" w:hint="eastAsia"/>
          <w:bCs/>
          <w:sz w:val="22"/>
        </w:rPr>
        <w:t>策劃</w:t>
      </w:r>
      <w:r w:rsidR="0024717A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08261A">
        <w:rPr>
          <w:rFonts w:ascii="Times New Roman" w:eastAsia="微軟正黑體" w:hAnsi="Times New Roman" w:cs="Times New Roman" w:hint="eastAsia"/>
          <w:bCs/>
          <w:sz w:val="22"/>
        </w:rPr>
        <w:t>兩</w:t>
      </w:r>
      <w:r w:rsidR="0018321D">
        <w:rPr>
          <w:rFonts w:ascii="Times New Roman" w:eastAsia="微軟正黑體" w:hAnsi="Times New Roman" w:cs="Times New Roman" w:hint="eastAsia"/>
          <w:bCs/>
          <w:sz w:val="22"/>
        </w:rPr>
        <w:t>檔</w:t>
      </w:r>
      <w:r w:rsidR="0024717A">
        <w:rPr>
          <w:rFonts w:ascii="Times New Roman" w:eastAsia="微軟正黑體" w:hAnsi="Times New Roman" w:cs="Times New Roman" w:hint="eastAsia"/>
          <w:bCs/>
          <w:sz w:val="22"/>
        </w:rPr>
        <w:t>旗艦展覽、</w:t>
      </w:r>
      <w:r w:rsidR="0008261A">
        <w:rPr>
          <w:rFonts w:ascii="Times New Roman" w:eastAsia="微軟正黑體" w:hAnsi="Times New Roman" w:cs="Times New Roman" w:hint="eastAsia"/>
          <w:bCs/>
          <w:sz w:val="22"/>
        </w:rPr>
        <w:t>七</w:t>
      </w:r>
      <w:r w:rsidR="00DB593B">
        <w:rPr>
          <w:rFonts w:ascii="Times New Roman" w:eastAsia="微軟正黑體" w:hAnsi="Times New Roman" w:cs="Times New Roman" w:hint="eastAsia"/>
          <w:bCs/>
          <w:sz w:val="22"/>
        </w:rPr>
        <w:t>檔</w:t>
      </w:r>
      <w:r w:rsidR="0024717A">
        <w:rPr>
          <w:rFonts w:ascii="Times New Roman" w:eastAsia="微軟正黑體" w:hAnsi="Times New Roman" w:cs="Times New Roman" w:hint="eastAsia"/>
          <w:bCs/>
          <w:sz w:val="22"/>
        </w:rPr>
        <w:t>臺灣各</w:t>
      </w:r>
      <w:r w:rsidR="00927EB1" w:rsidRPr="00D81B6F">
        <w:rPr>
          <w:rFonts w:ascii="Times New Roman" w:eastAsia="微軟正黑體" w:hAnsi="Times New Roman" w:cs="Times New Roman" w:hint="eastAsia"/>
          <w:bCs/>
          <w:sz w:val="22"/>
        </w:rPr>
        <w:t>世代</w:t>
      </w:r>
      <w:r w:rsidR="00927EB1" w:rsidRPr="00D81B6F">
        <w:rPr>
          <w:rFonts w:ascii="Times New Roman" w:eastAsia="微軟正黑體" w:hAnsi="Times New Roman" w:cs="Times New Roman"/>
          <w:bCs/>
          <w:sz w:val="22"/>
        </w:rPr>
        <w:t>藝術</w:t>
      </w:r>
      <w:r w:rsidR="00C85413" w:rsidRPr="00D81B6F">
        <w:rPr>
          <w:rFonts w:ascii="Times New Roman" w:eastAsia="微軟正黑體" w:hAnsi="Times New Roman" w:cs="Times New Roman" w:hint="eastAsia"/>
          <w:bCs/>
          <w:sz w:val="22"/>
        </w:rPr>
        <w:t>家個展</w:t>
      </w:r>
      <w:r w:rsidR="0024717A">
        <w:rPr>
          <w:rFonts w:ascii="Times New Roman" w:eastAsia="微軟正黑體" w:hAnsi="Times New Roman" w:cs="Times New Roman" w:hint="eastAsia"/>
          <w:bCs/>
          <w:sz w:val="22"/>
        </w:rPr>
        <w:t>，以及</w:t>
      </w:r>
      <w:r w:rsidR="0008261A">
        <w:rPr>
          <w:rFonts w:ascii="Times New Roman" w:eastAsia="微軟正黑體" w:hAnsi="Times New Roman" w:cs="Times New Roman" w:hint="eastAsia"/>
          <w:bCs/>
          <w:sz w:val="22"/>
        </w:rPr>
        <w:t>三</w:t>
      </w:r>
      <w:r w:rsidR="00F3581F">
        <w:rPr>
          <w:rFonts w:ascii="Times New Roman" w:eastAsia="微軟正黑體" w:hAnsi="Times New Roman" w:cs="Times New Roman" w:hint="eastAsia"/>
          <w:bCs/>
          <w:sz w:val="22"/>
        </w:rPr>
        <w:t>檔</w:t>
      </w:r>
      <w:r w:rsidR="00927EB1" w:rsidRPr="00D81B6F">
        <w:rPr>
          <w:rFonts w:ascii="Times New Roman" w:eastAsia="微軟正黑體" w:hAnsi="Times New Roman" w:cs="Times New Roman" w:hint="eastAsia"/>
          <w:bCs/>
          <w:sz w:val="22"/>
        </w:rPr>
        <w:t>國</w:t>
      </w:r>
      <w:r w:rsidR="005D5B88" w:rsidRPr="00D81B6F">
        <w:rPr>
          <w:rFonts w:ascii="Times New Roman" w:eastAsia="微軟正黑體" w:hAnsi="Times New Roman" w:cs="Times New Roman" w:hint="eastAsia"/>
          <w:bCs/>
          <w:sz w:val="22"/>
        </w:rPr>
        <w:t>際合作</w:t>
      </w:r>
      <w:r w:rsidR="00C85413" w:rsidRPr="00D81B6F">
        <w:rPr>
          <w:rFonts w:ascii="Times New Roman" w:eastAsia="微軟正黑體" w:hAnsi="Times New Roman" w:cs="Times New Roman" w:hint="eastAsia"/>
          <w:bCs/>
          <w:sz w:val="22"/>
        </w:rPr>
        <w:t>展</w:t>
      </w:r>
      <w:r w:rsidR="0076338B">
        <w:rPr>
          <w:rFonts w:ascii="Times New Roman" w:eastAsia="微軟正黑體" w:hAnsi="Times New Roman" w:cs="Times New Roman" w:hint="eastAsia"/>
          <w:bCs/>
          <w:sz w:val="22"/>
        </w:rPr>
        <w:t>。</w:t>
      </w:r>
      <w:r w:rsidR="0024717A">
        <w:rPr>
          <w:rFonts w:ascii="Times New Roman" w:eastAsia="微軟正黑體" w:hAnsi="Times New Roman" w:cs="Times New Roman" w:hint="eastAsia"/>
          <w:bCs/>
          <w:sz w:val="22"/>
        </w:rPr>
        <w:t>另為迎</w:t>
      </w:r>
      <w:r w:rsidR="00F3581F">
        <w:rPr>
          <w:rFonts w:ascii="Times New Roman" w:eastAsia="微軟正黑體" w:hAnsi="Times New Roman" w:cs="Times New Roman" w:hint="eastAsia"/>
          <w:bCs/>
          <w:sz w:val="22"/>
        </w:rPr>
        <w:t>接</w:t>
      </w:r>
      <w:r w:rsidR="0024717A">
        <w:rPr>
          <w:rFonts w:ascii="Times New Roman" w:eastAsia="微軟正黑體" w:hAnsi="Times New Roman" w:cs="Times New Roman" w:hint="eastAsia"/>
          <w:bCs/>
          <w:sz w:val="22"/>
        </w:rPr>
        <w:t>北美館</w:t>
      </w:r>
      <w:r w:rsidR="0024717A">
        <w:rPr>
          <w:rFonts w:ascii="Times New Roman" w:eastAsia="微軟正黑體" w:hAnsi="Times New Roman" w:cs="Times New Roman" w:hint="eastAsia"/>
          <w:bCs/>
          <w:sz w:val="22"/>
        </w:rPr>
        <w:t>40</w:t>
      </w:r>
      <w:r w:rsidR="0024717A">
        <w:rPr>
          <w:rFonts w:ascii="Times New Roman" w:eastAsia="微軟正黑體" w:hAnsi="Times New Roman" w:cs="Times New Roman" w:hint="eastAsia"/>
          <w:bCs/>
          <w:sz w:val="22"/>
        </w:rPr>
        <w:t>周年慶</w:t>
      </w:r>
      <w:r w:rsidR="00F3581F">
        <w:rPr>
          <w:rFonts w:ascii="Times New Roman" w:eastAsia="微軟正黑體" w:hAnsi="Times New Roman" w:cs="Times New Roman" w:hint="eastAsia"/>
          <w:bCs/>
          <w:sz w:val="22"/>
        </w:rPr>
        <w:t>，本館亦推出</w:t>
      </w:r>
      <w:r w:rsidR="006C27C5">
        <w:rPr>
          <w:rFonts w:ascii="Times New Roman" w:eastAsia="微軟正黑體" w:hAnsi="Times New Roman" w:cs="Times New Roman" w:hint="eastAsia"/>
          <w:bCs/>
          <w:sz w:val="22"/>
        </w:rPr>
        <w:t>數項</w:t>
      </w:r>
      <w:proofErr w:type="gramStart"/>
      <w:r w:rsidR="00F3581F">
        <w:rPr>
          <w:rFonts w:ascii="Times New Roman" w:eastAsia="微軟正黑體" w:hAnsi="Times New Roman" w:cs="Times New Roman" w:hint="eastAsia"/>
          <w:bCs/>
          <w:sz w:val="22"/>
        </w:rPr>
        <w:t>特別</w:t>
      </w:r>
      <w:proofErr w:type="gramEnd"/>
      <w:r w:rsidR="0076338B">
        <w:rPr>
          <w:rFonts w:ascii="Times New Roman" w:eastAsia="微軟正黑體" w:hAnsi="Times New Roman" w:cs="Times New Roman" w:hint="eastAsia"/>
          <w:bCs/>
          <w:sz w:val="22"/>
        </w:rPr>
        <w:t>企</w:t>
      </w:r>
      <w:r w:rsidR="0056550D">
        <w:rPr>
          <w:rFonts w:ascii="Times New Roman" w:eastAsia="微軟正黑體" w:hAnsi="Times New Roman" w:cs="Times New Roman" w:hint="eastAsia"/>
          <w:bCs/>
          <w:sz w:val="22"/>
        </w:rPr>
        <w:t>畫</w:t>
      </w:r>
      <w:r w:rsidR="00FF0FBF">
        <w:rPr>
          <w:rFonts w:ascii="Times New Roman" w:eastAsia="微軟正黑體" w:hAnsi="Times New Roman" w:cs="Times New Roman" w:hint="eastAsia"/>
          <w:bCs/>
          <w:sz w:val="22"/>
        </w:rPr>
        <w:t>：</w:t>
      </w:r>
      <w:r w:rsidR="004075FA">
        <w:rPr>
          <w:rFonts w:ascii="Times New Roman" w:eastAsia="微軟正黑體" w:hAnsi="Times New Roman" w:cs="Times New Roman" w:hint="eastAsia"/>
          <w:bCs/>
          <w:sz w:val="22"/>
        </w:rPr>
        <w:t>向大眾分享</w:t>
      </w:r>
      <w:r w:rsidR="004075FA" w:rsidRPr="004075FA">
        <w:rPr>
          <w:rFonts w:ascii="Times New Roman" w:eastAsia="微軟正黑體" w:hAnsi="Times New Roman" w:cs="Times New Roman" w:hint="eastAsia"/>
          <w:bCs/>
          <w:sz w:val="22"/>
        </w:rPr>
        <w:t>文獻與典藏資料庫建置</w:t>
      </w:r>
      <w:r w:rsidR="00C74E7F" w:rsidRPr="004075FA">
        <w:rPr>
          <w:rFonts w:ascii="Times New Roman" w:eastAsia="微軟正黑體" w:hAnsi="Times New Roman" w:cs="Times New Roman" w:hint="eastAsia"/>
          <w:bCs/>
          <w:sz w:val="22"/>
        </w:rPr>
        <w:t>成果</w:t>
      </w:r>
      <w:r w:rsidR="00FF0FBF">
        <w:rPr>
          <w:rFonts w:ascii="Times New Roman" w:eastAsia="微軟正黑體" w:hAnsi="Times New Roman" w:cs="Times New Roman" w:hint="eastAsia"/>
          <w:bCs/>
          <w:sz w:val="22"/>
        </w:rPr>
        <w:t>；</w:t>
      </w:r>
      <w:r w:rsidR="006C27C5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發表促進</w:t>
      </w:r>
      <w:proofErr w:type="gramStart"/>
      <w:r w:rsidR="006C27C5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藝術創生的</w:t>
      </w:r>
      <w:proofErr w:type="gramEnd"/>
      <w:r w:rsidR="006C27C5" w:rsidRPr="00D9111E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新型態網絡</w:t>
      </w:r>
      <w:r w:rsidR="006C27C5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平臺</w:t>
      </w:r>
      <w:r w:rsidR="00FF0F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；召開</w:t>
      </w:r>
      <w:r w:rsidR="004075FA" w:rsidRPr="004075FA">
        <w:rPr>
          <w:rFonts w:ascii="Times New Roman" w:eastAsia="微軟正黑體" w:hAnsi="Times New Roman" w:cs="Times New Roman" w:hint="eastAsia"/>
          <w:bCs/>
          <w:sz w:val="22"/>
        </w:rPr>
        <w:t>研討會邀請大家</w:t>
      </w:r>
      <w:r w:rsidR="0076338B" w:rsidRPr="004075FA">
        <w:rPr>
          <w:rFonts w:ascii="Times New Roman" w:eastAsia="微軟正黑體" w:hAnsi="Times New Roman" w:cs="Times New Roman" w:hint="eastAsia"/>
          <w:bCs/>
          <w:sz w:val="22"/>
        </w:rPr>
        <w:t>開放討論</w:t>
      </w:r>
      <w:r w:rsidR="004075FA" w:rsidRPr="004075FA">
        <w:rPr>
          <w:rFonts w:ascii="Times New Roman" w:eastAsia="微軟正黑體" w:hAnsi="Times New Roman" w:cs="Times New Roman" w:hint="eastAsia"/>
          <w:bCs/>
          <w:sz w:val="22"/>
        </w:rPr>
        <w:t>北美館的下一</w:t>
      </w:r>
      <w:r w:rsidR="00C02C6E">
        <w:rPr>
          <w:rFonts w:ascii="Times New Roman" w:eastAsia="微軟正黑體" w:hAnsi="Times New Roman" w:cs="Times New Roman" w:hint="eastAsia"/>
          <w:bCs/>
          <w:sz w:val="22"/>
        </w:rPr>
        <w:t>階段</w:t>
      </w:r>
      <w:r w:rsidR="00D8613F" w:rsidRPr="00F3581F">
        <w:rPr>
          <w:rFonts w:ascii="Times New Roman" w:eastAsia="微軟正黑體" w:hAnsi="Times New Roman" w:cs="Times New Roman"/>
          <w:bCs/>
          <w:sz w:val="22"/>
        </w:rPr>
        <w:t>！</w:t>
      </w:r>
    </w:p>
    <w:p w14:paraId="7AACF1C2" w14:textId="77777777" w:rsidR="00C6353A" w:rsidRDefault="00C6353A" w:rsidP="00263782">
      <w:pPr>
        <w:snapToGrid w:val="0"/>
        <w:jc w:val="both"/>
        <w:rPr>
          <w:rFonts w:ascii="Times New Roman" w:eastAsia="微軟正黑體" w:hAnsi="Times New Roman" w:cs="Times New Roman"/>
          <w:bCs/>
          <w:sz w:val="22"/>
        </w:rPr>
      </w:pPr>
    </w:p>
    <w:p w14:paraId="028F4979" w14:textId="13A6A24C" w:rsidR="00263782" w:rsidRDefault="002C572B" w:rsidP="00263782">
      <w:pPr>
        <w:snapToGrid w:val="0"/>
        <w:jc w:val="both"/>
        <w:rPr>
          <w:rFonts w:ascii="Times New Roman" w:eastAsia="微軟正黑體" w:hAnsi="Times New Roman" w:cs="Times New Roman"/>
          <w:bCs/>
          <w:sz w:val="22"/>
        </w:rPr>
      </w:pPr>
      <w:r w:rsidRPr="00AA02A3">
        <w:rPr>
          <w:rFonts w:ascii="Times New Roman" w:eastAsia="微軟正黑體" w:hAnsi="Times New Roman" w:cs="Times New Roman"/>
          <w:bCs/>
          <w:sz w:val="22"/>
        </w:rPr>
        <w:t>20</w:t>
      </w:r>
      <w:r w:rsidR="00F45ECD" w:rsidRPr="00AA02A3">
        <w:rPr>
          <w:rFonts w:ascii="Times New Roman" w:eastAsia="微軟正黑體" w:hAnsi="Times New Roman" w:cs="Times New Roman" w:hint="eastAsia"/>
          <w:bCs/>
          <w:sz w:val="22"/>
        </w:rPr>
        <w:t>2</w:t>
      </w:r>
      <w:r w:rsidR="00147875">
        <w:rPr>
          <w:rFonts w:ascii="Times New Roman" w:eastAsia="微軟正黑體" w:hAnsi="Times New Roman" w:cs="Times New Roman"/>
          <w:bCs/>
          <w:sz w:val="22"/>
        </w:rPr>
        <w:t>2</w:t>
      </w:r>
      <w:r w:rsidR="00AF72EE" w:rsidRPr="00AA02A3">
        <w:rPr>
          <w:rFonts w:ascii="Times New Roman" w:eastAsia="微軟正黑體" w:hAnsi="Times New Roman" w:cs="Times New Roman"/>
          <w:bCs/>
          <w:sz w:val="22"/>
        </w:rPr>
        <w:t>年</w:t>
      </w:r>
      <w:r w:rsidR="00820C4E" w:rsidRPr="00AA02A3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933816">
        <w:rPr>
          <w:rFonts w:ascii="Times New Roman" w:eastAsia="微軟正黑體" w:hAnsi="Times New Roman" w:cs="Times New Roman" w:hint="eastAsia"/>
          <w:bCs/>
          <w:sz w:val="22"/>
        </w:rPr>
        <w:t>北美館以各式精采展覽</w:t>
      </w:r>
      <w:r w:rsidR="00F3581F">
        <w:rPr>
          <w:rFonts w:ascii="Times New Roman" w:eastAsia="微軟正黑體" w:hAnsi="Times New Roman" w:cs="Times New Roman" w:hint="eastAsia"/>
          <w:bCs/>
          <w:sz w:val="22"/>
        </w:rPr>
        <w:t>為觀眾帶來</w:t>
      </w:r>
      <w:r w:rsidR="004075FA">
        <w:rPr>
          <w:rFonts w:ascii="Times New Roman" w:eastAsia="微軟正黑體" w:hAnsi="Times New Roman" w:cs="Times New Roman" w:hint="eastAsia"/>
          <w:bCs/>
          <w:sz w:val="22"/>
        </w:rPr>
        <w:t>多樣</w:t>
      </w:r>
      <w:proofErr w:type="gramStart"/>
      <w:r w:rsidR="00220E34">
        <w:rPr>
          <w:rFonts w:ascii="Times New Roman" w:eastAsia="微軟正黑體" w:hAnsi="Times New Roman" w:cs="Times New Roman" w:hint="eastAsia"/>
          <w:bCs/>
          <w:sz w:val="22"/>
        </w:rPr>
        <w:t>紛</w:t>
      </w:r>
      <w:proofErr w:type="gramEnd"/>
      <w:r w:rsidR="00220E34">
        <w:rPr>
          <w:rFonts w:ascii="Times New Roman" w:eastAsia="微軟正黑體" w:hAnsi="Times New Roman" w:cs="Times New Roman" w:hint="eastAsia"/>
          <w:bCs/>
          <w:sz w:val="22"/>
        </w:rPr>
        <w:t>呈的</w:t>
      </w:r>
      <w:r w:rsidR="00933816">
        <w:rPr>
          <w:rFonts w:ascii="Times New Roman" w:eastAsia="微軟正黑體" w:hAnsi="Times New Roman" w:cs="Times New Roman" w:hint="eastAsia"/>
          <w:bCs/>
          <w:sz w:val="22"/>
        </w:rPr>
        <w:t>藝術</w:t>
      </w:r>
      <w:r w:rsidR="00F3581F">
        <w:rPr>
          <w:rFonts w:ascii="Times New Roman" w:eastAsia="微軟正黑體" w:hAnsi="Times New Roman" w:cs="Times New Roman" w:hint="eastAsia"/>
          <w:bCs/>
          <w:sz w:val="22"/>
        </w:rPr>
        <w:t>饗宴</w:t>
      </w:r>
      <w:r w:rsidR="00933816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Pr="000C05B3">
        <w:rPr>
          <w:rFonts w:ascii="Times New Roman" w:eastAsia="微軟正黑體" w:hAnsi="Times New Roman" w:cs="Times New Roman"/>
          <w:bCs/>
          <w:sz w:val="22"/>
        </w:rPr>
        <w:t>其中如</w:t>
      </w:r>
      <w:r w:rsidR="000C05B3" w:rsidRPr="00AA02A3">
        <w:rPr>
          <w:rFonts w:ascii="Times New Roman" w:eastAsia="微軟正黑體" w:hAnsi="Times New Roman" w:cs="Times New Roman" w:hint="eastAsia"/>
          <w:bCs/>
          <w:sz w:val="22"/>
        </w:rPr>
        <w:t>「</w:t>
      </w:r>
      <w:proofErr w:type="gramStart"/>
      <w:r w:rsidR="00BC0D23" w:rsidRPr="002C3D81">
        <w:rPr>
          <w:rFonts w:ascii="Times New Roman" w:eastAsia="微軟正黑體" w:hAnsi="Times New Roman" w:cs="Times New Roman" w:hint="eastAsia"/>
          <w:bCs/>
          <w:sz w:val="22"/>
        </w:rPr>
        <w:t>掘光</w:t>
      </w:r>
      <w:proofErr w:type="gramEnd"/>
      <w:r w:rsidR="00BC0D23" w:rsidRPr="002C3D81">
        <w:rPr>
          <w:rFonts w:ascii="Times New Roman" w:eastAsia="微軟正黑體" w:hAnsi="Times New Roman" w:cs="Times New Roman" w:hint="eastAsia"/>
          <w:bCs/>
          <w:sz w:val="22"/>
        </w:rPr>
        <w:t>而行：洪瑞麟</w:t>
      </w:r>
      <w:r w:rsidR="000C05B3" w:rsidRPr="00AA02A3">
        <w:rPr>
          <w:rFonts w:ascii="Times New Roman" w:eastAsia="微軟正黑體" w:hAnsi="Times New Roman" w:cs="Times New Roman" w:hint="eastAsia"/>
          <w:bCs/>
          <w:sz w:val="22"/>
        </w:rPr>
        <w:t>」</w:t>
      </w:r>
      <w:r w:rsidR="00BC0D23">
        <w:rPr>
          <w:rFonts w:ascii="Times New Roman" w:eastAsia="微軟正黑體" w:hAnsi="Times New Roman" w:cs="Times New Roman" w:hint="eastAsia"/>
          <w:bCs/>
          <w:sz w:val="22"/>
        </w:rPr>
        <w:t>、</w:t>
      </w:r>
      <w:r w:rsidR="002C3D81" w:rsidRPr="00AA02A3">
        <w:rPr>
          <w:rFonts w:ascii="Times New Roman" w:eastAsia="微軟正黑體" w:hAnsi="Times New Roman" w:cs="Times New Roman" w:hint="eastAsia"/>
          <w:bCs/>
          <w:sz w:val="22"/>
        </w:rPr>
        <w:t>「</w:t>
      </w:r>
      <w:r w:rsidR="002C3D81" w:rsidRPr="002C3D81">
        <w:rPr>
          <w:rFonts w:ascii="Times New Roman" w:eastAsia="微軟正黑體" w:hAnsi="Times New Roman" w:cs="Times New Roman" w:hint="eastAsia"/>
          <w:bCs/>
          <w:sz w:val="22"/>
        </w:rPr>
        <w:t>李義弘：回顧展</w:t>
      </w:r>
      <w:r w:rsidR="002C3D81" w:rsidRPr="00AA02A3">
        <w:rPr>
          <w:rFonts w:ascii="Times New Roman" w:eastAsia="微軟正黑體" w:hAnsi="Times New Roman" w:cs="Times New Roman" w:hint="eastAsia"/>
          <w:bCs/>
          <w:sz w:val="22"/>
        </w:rPr>
        <w:t>」</w:t>
      </w:r>
      <w:r w:rsidR="00852EFD" w:rsidRPr="000C05B3">
        <w:rPr>
          <w:rFonts w:ascii="Times New Roman" w:eastAsia="微軟正黑體" w:hAnsi="Times New Roman" w:cs="Times New Roman" w:hint="eastAsia"/>
          <w:bCs/>
          <w:sz w:val="22"/>
        </w:rPr>
        <w:t>列</w:t>
      </w:r>
      <w:r w:rsidR="002B7689">
        <w:rPr>
          <w:rFonts w:ascii="Times New Roman" w:eastAsia="微軟正黑體" w:hAnsi="Times New Roman" w:cs="Times New Roman" w:hint="eastAsia"/>
          <w:bCs/>
          <w:sz w:val="22"/>
        </w:rPr>
        <w:t>名</w:t>
      </w:r>
      <w:r w:rsidR="00852EFD" w:rsidRPr="000C05B3">
        <w:rPr>
          <w:rFonts w:ascii="Times New Roman" w:eastAsia="微軟正黑體" w:hAnsi="Times New Roman" w:cs="Times New Roman"/>
          <w:bCs/>
          <w:sz w:val="22"/>
        </w:rPr>
        <w:t>《藝術家》</w:t>
      </w:r>
      <w:r w:rsidR="00852EFD" w:rsidRPr="000C05B3">
        <w:rPr>
          <w:rFonts w:ascii="Times New Roman" w:eastAsia="微軟正黑體" w:hAnsi="Times New Roman" w:cs="Times New Roman" w:hint="eastAsia"/>
          <w:bCs/>
          <w:sz w:val="22"/>
        </w:rPr>
        <w:t>主辦之票選年度十大公</w:t>
      </w:r>
      <w:proofErr w:type="gramStart"/>
      <w:r w:rsidR="00852EFD" w:rsidRPr="000C05B3">
        <w:rPr>
          <w:rFonts w:ascii="Times New Roman" w:eastAsia="微軟正黑體" w:hAnsi="Times New Roman" w:cs="Times New Roman" w:hint="eastAsia"/>
          <w:bCs/>
          <w:sz w:val="22"/>
        </w:rPr>
        <w:t>辦好展</w:t>
      </w:r>
      <w:proofErr w:type="gramEnd"/>
      <w:r w:rsidR="00C8143C">
        <w:rPr>
          <w:rFonts w:ascii="Times New Roman" w:eastAsia="微軟正黑體" w:hAnsi="Times New Roman" w:cs="Times New Roman" w:hint="eastAsia"/>
          <w:bCs/>
          <w:sz w:val="22"/>
        </w:rPr>
        <w:t>；</w:t>
      </w:r>
      <w:r w:rsidR="00C8143C" w:rsidRPr="00AA02A3">
        <w:rPr>
          <w:rFonts w:ascii="Times New Roman" w:eastAsia="微軟正黑體" w:hAnsi="Times New Roman" w:cs="Times New Roman" w:hint="eastAsia"/>
          <w:bCs/>
          <w:sz w:val="22"/>
        </w:rPr>
        <w:t>「</w:t>
      </w:r>
      <w:r w:rsidR="00C8143C">
        <w:rPr>
          <w:rFonts w:ascii="Times New Roman" w:eastAsia="微軟正黑體" w:hAnsi="Times New Roman" w:cs="Times New Roman" w:hint="eastAsia"/>
          <w:bCs/>
          <w:sz w:val="22"/>
        </w:rPr>
        <w:t>瑪莉官：時尚革命者</w:t>
      </w:r>
      <w:r w:rsidR="00C8143C" w:rsidRPr="00AA02A3">
        <w:rPr>
          <w:rFonts w:ascii="Times New Roman" w:eastAsia="微軟正黑體" w:hAnsi="Times New Roman" w:cs="Times New Roman" w:hint="eastAsia"/>
          <w:bCs/>
          <w:sz w:val="22"/>
        </w:rPr>
        <w:t>」</w:t>
      </w:r>
      <w:r w:rsidR="00852EFD" w:rsidRPr="006D1AE7">
        <w:rPr>
          <w:rFonts w:ascii="Times New Roman" w:eastAsia="微軟正黑體" w:hAnsi="Times New Roman" w:cs="Times New Roman"/>
          <w:bCs/>
          <w:sz w:val="22"/>
        </w:rPr>
        <w:t>獲《</w:t>
      </w:r>
      <w:r w:rsidR="00852EFD" w:rsidRPr="006D1AE7">
        <w:rPr>
          <w:rFonts w:ascii="Times New Roman" w:eastAsia="微軟正黑體" w:hAnsi="Times New Roman" w:cs="Times New Roman" w:hint="eastAsia"/>
          <w:bCs/>
          <w:sz w:val="22"/>
        </w:rPr>
        <w:t>Shopping Design</w:t>
      </w:r>
      <w:r w:rsidR="00852EFD" w:rsidRPr="006D1AE7">
        <w:rPr>
          <w:rFonts w:ascii="Times New Roman" w:eastAsia="微軟正黑體" w:hAnsi="Times New Roman" w:cs="Times New Roman"/>
          <w:bCs/>
          <w:sz w:val="22"/>
        </w:rPr>
        <w:t>》雜誌</w:t>
      </w:r>
      <w:r w:rsidR="00F07430">
        <w:rPr>
          <w:rFonts w:ascii="Times New Roman" w:eastAsia="微軟正黑體" w:hAnsi="Times New Roman" w:cs="Times New Roman" w:hint="eastAsia"/>
          <w:bCs/>
          <w:sz w:val="22"/>
        </w:rPr>
        <w:t>年度評選</w:t>
      </w:r>
      <w:r w:rsidR="00852EFD" w:rsidRPr="0046199C">
        <w:rPr>
          <w:rFonts w:ascii="Times New Roman" w:eastAsia="微軟正黑體" w:hAnsi="Times New Roman" w:cs="Times New Roman"/>
          <w:bCs/>
          <w:sz w:val="22"/>
        </w:rPr>
        <w:t>「</w:t>
      </w:r>
      <w:r w:rsidR="00F07430" w:rsidRPr="00F07430">
        <w:rPr>
          <w:rFonts w:ascii="Times New Roman" w:eastAsia="微軟正黑體" w:hAnsi="Times New Roman" w:cs="Times New Roman"/>
          <w:bCs/>
          <w:sz w:val="22"/>
        </w:rPr>
        <w:t>202</w:t>
      </w:r>
      <w:r w:rsidR="00147875">
        <w:rPr>
          <w:rFonts w:ascii="Times New Roman" w:eastAsia="微軟正黑體" w:hAnsi="Times New Roman" w:cs="Times New Roman" w:hint="eastAsia"/>
          <w:bCs/>
          <w:sz w:val="22"/>
        </w:rPr>
        <w:t>2</w:t>
      </w:r>
      <w:r w:rsidR="00F07430" w:rsidRPr="00F07430">
        <w:rPr>
          <w:rFonts w:ascii="Times New Roman" w:eastAsia="微軟正黑體" w:hAnsi="Times New Roman" w:cs="Times New Roman"/>
          <w:bCs/>
          <w:sz w:val="22"/>
        </w:rPr>
        <w:t xml:space="preserve"> Taiwan Design Best 100</w:t>
      </w:r>
      <w:r w:rsidR="00F07430" w:rsidRPr="0046199C">
        <w:rPr>
          <w:rFonts w:ascii="Times New Roman" w:eastAsia="微軟正黑體" w:hAnsi="Times New Roman" w:cs="Times New Roman"/>
          <w:bCs/>
          <w:sz w:val="22"/>
        </w:rPr>
        <w:t>」</w:t>
      </w:r>
      <w:r w:rsidR="00F07430" w:rsidRPr="0046199C">
        <w:rPr>
          <w:rFonts w:ascii="Times New Roman" w:eastAsia="微軟正黑體" w:hAnsi="Times New Roman" w:cs="Times New Roman" w:hint="eastAsia"/>
          <w:bCs/>
          <w:sz w:val="22"/>
        </w:rPr>
        <w:t>之</w:t>
      </w:r>
      <w:r w:rsidR="007C32B6" w:rsidRPr="007C32B6">
        <w:rPr>
          <w:rFonts w:ascii="Times New Roman" w:eastAsia="微軟正黑體" w:hAnsi="Times New Roman" w:cs="Times New Roman" w:hint="eastAsia"/>
          <w:bCs/>
          <w:sz w:val="22"/>
        </w:rPr>
        <w:t>「年度概念展演活動」</w:t>
      </w:r>
      <w:r w:rsidR="00F07430" w:rsidRPr="0046199C">
        <w:rPr>
          <w:rFonts w:ascii="Times New Roman" w:eastAsia="微軟正黑體" w:hAnsi="Times New Roman" w:cs="Times New Roman" w:hint="eastAsia"/>
          <w:bCs/>
          <w:sz w:val="22"/>
        </w:rPr>
        <w:t>獎項</w:t>
      </w:r>
      <w:r w:rsidR="00F45ECD" w:rsidRPr="006C0EC4">
        <w:rPr>
          <w:rFonts w:ascii="Times New Roman" w:eastAsia="微軟正黑體" w:hAnsi="Times New Roman" w:cs="Times New Roman"/>
          <w:bCs/>
          <w:sz w:val="22"/>
        </w:rPr>
        <w:t>。</w:t>
      </w:r>
      <w:r w:rsidR="00FB4D91" w:rsidRPr="009E3CD8">
        <w:rPr>
          <w:rFonts w:ascii="Times New Roman" w:eastAsia="微軟正黑體" w:hAnsi="Times New Roman" w:cs="Times New Roman"/>
          <w:bCs/>
          <w:sz w:val="22"/>
        </w:rPr>
        <w:t>除了展覽</w:t>
      </w:r>
      <w:proofErr w:type="gramStart"/>
      <w:r w:rsidR="0005153E" w:rsidRPr="009E3CD8">
        <w:rPr>
          <w:rFonts w:ascii="Times New Roman" w:eastAsia="微軟正黑體" w:hAnsi="Times New Roman" w:cs="Times New Roman"/>
          <w:bCs/>
          <w:sz w:val="22"/>
        </w:rPr>
        <w:t>策辦</w:t>
      </w:r>
      <w:r w:rsidR="00FB4D91" w:rsidRPr="009E3CD8">
        <w:rPr>
          <w:rFonts w:ascii="Times New Roman" w:eastAsia="微軟正黑體" w:hAnsi="Times New Roman" w:cs="Times New Roman"/>
          <w:bCs/>
          <w:sz w:val="22"/>
        </w:rPr>
        <w:t>廣受</w:t>
      </w:r>
      <w:proofErr w:type="gramEnd"/>
      <w:r w:rsidR="0005153E">
        <w:rPr>
          <w:rFonts w:ascii="Times New Roman" w:eastAsia="微軟正黑體" w:hAnsi="Times New Roman" w:cs="Times New Roman" w:hint="eastAsia"/>
          <w:bCs/>
          <w:sz w:val="22"/>
        </w:rPr>
        <w:t>好評</w:t>
      </w:r>
      <w:r w:rsidR="00FB4D91" w:rsidRPr="009E3CD8">
        <w:rPr>
          <w:rFonts w:ascii="Times New Roman" w:eastAsia="微軟正黑體" w:hAnsi="Times New Roman" w:cs="Times New Roman"/>
          <w:bCs/>
          <w:sz w:val="22"/>
        </w:rPr>
        <w:t>，</w:t>
      </w:r>
      <w:r w:rsidR="00997B60" w:rsidRPr="009E3CD8">
        <w:rPr>
          <w:rFonts w:ascii="Times New Roman" w:eastAsia="微軟正黑體" w:hAnsi="Times New Roman" w:cs="Times New Roman"/>
          <w:bCs/>
          <w:sz w:val="22"/>
        </w:rPr>
        <w:t>館方</w:t>
      </w:r>
      <w:r w:rsidR="00327B3C">
        <w:rPr>
          <w:rFonts w:ascii="Times New Roman" w:eastAsia="微軟正黑體" w:hAnsi="Times New Roman" w:cs="Times New Roman" w:hint="eastAsia"/>
          <w:bCs/>
          <w:sz w:val="22"/>
        </w:rPr>
        <w:t>於今年度</w:t>
      </w:r>
      <w:r w:rsidR="00997B60" w:rsidRPr="009E3CD8">
        <w:rPr>
          <w:rFonts w:ascii="Times New Roman" w:eastAsia="微軟正黑體" w:hAnsi="Times New Roman" w:cs="Times New Roman"/>
          <w:bCs/>
          <w:sz w:val="22"/>
        </w:rPr>
        <w:t>獲</w:t>
      </w:r>
      <w:r w:rsidR="00327B3C">
        <w:rPr>
          <w:rFonts w:ascii="Times New Roman" w:eastAsia="微軟正黑體" w:hAnsi="Times New Roman" w:cs="Times New Roman" w:hint="eastAsia"/>
          <w:bCs/>
          <w:sz w:val="22"/>
        </w:rPr>
        <w:t>捐贈作品共</w:t>
      </w:r>
      <w:r w:rsidR="00327B3C">
        <w:rPr>
          <w:rFonts w:ascii="Times New Roman" w:eastAsia="微軟正黑體" w:hAnsi="Times New Roman" w:cs="Times New Roman" w:hint="eastAsia"/>
          <w:bCs/>
          <w:sz w:val="22"/>
        </w:rPr>
        <w:t>320</w:t>
      </w:r>
      <w:r w:rsidR="00327B3C">
        <w:rPr>
          <w:rFonts w:ascii="Times New Roman" w:eastAsia="微軟正黑體" w:hAnsi="Times New Roman" w:cs="Times New Roman" w:hint="eastAsia"/>
          <w:bCs/>
          <w:sz w:val="22"/>
        </w:rPr>
        <w:t>件</w:t>
      </w:r>
      <w:r w:rsidR="00FB4D91" w:rsidRPr="009E3CD8">
        <w:rPr>
          <w:rFonts w:ascii="Times New Roman" w:eastAsia="微軟正黑體" w:hAnsi="Times New Roman" w:cs="Times New Roman"/>
          <w:bCs/>
          <w:sz w:val="22"/>
        </w:rPr>
        <w:t>，</w:t>
      </w:r>
      <w:r w:rsidR="00F776B4">
        <w:rPr>
          <w:rFonts w:ascii="Times New Roman" w:eastAsia="微軟正黑體" w:hAnsi="Times New Roman" w:cs="Times New Roman" w:hint="eastAsia"/>
          <w:bCs/>
          <w:sz w:val="22"/>
        </w:rPr>
        <w:t>為開館以來</w:t>
      </w:r>
      <w:r w:rsidR="00220E34">
        <w:rPr>
          <w:rFonts w:ascii="Times New Roman" w:eastAsia="微軟正黑體" w:hAnsi="Times New Roman" w:cs="Times New Roman" w:hint="eastAsia"/>
          <w:bCs/>
          <w:sz w:val="22"/>
        </w:rPr>
        <w:t>受贈作品數量之冠</w:t>
      </w:r>
      <w:r w:rsidR="007C435A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327B3C" w:rsidRPr="00327B3C">
        <w:rPr>
          <w:rFonts w:ascii="Times New Roman" w:eastAsia="微軟正黑體" w:hAnsi="Times New Roman" w:cs="Times New Roman" w:hint="eastAsia"/>
          <w:bCs/>
          <w:sz w:val="22"/>
        </w:rPr>
        <w:t>含括水墨、水彩、油畫、雕塑、裝置等綜合媒材作品</w:t>
      </w:r>
      <w:r w:rsidR="00327B3C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263782" w:rsidRPr="00263782">
        <w:rPr>
          <w:rFonts w:ascii="Times New Roman" w:eastAsia="微軟正黑體" w:hAnsi="Times New Roman" w:cs="Times New Roman" w:hint="eastAsia"/>
          <w:bCs/>
          <w:sz w:val="22"/>
        </w:rPr>
        <w:t>其中包含藝術家鄭瓊娟、林惺嶽、倪再沁等人，與倪蔣懷家族捐贈的大量重要作品和文獻資料；另有五月畫會發起人之</w:t>
      </w:r>
      <w:proofErr w:type="gramStart"/>
      <w:r w:rsidR="00263782" w:rsidRPr="00263782">
        <w:rPr>
          <w:rFonts w:ascii="Times New Roman" w:eastAsia="微軟正黑體" w:hAnsi="Times New Roman" w:cs="Times New Roman" w:hint="eastAsia"/>
          <w:bCs/>
          <w:sz w:val="22"/>
        </w:rPr>
        <w:t>一</w:t>
      </w:r>
      <w:proofErr w:type="gramEnd"/>
      <w:r w:rsidR="00263782" w:rsidRPr="00263782">
        <w:rPr>
          <w:rFonts w:ascii="Times New Roman" w:eastAsia="微軟正黑體" w:hAnsi="Times New Roman" w:cs="Times New Roman" w:hint="eastAsia"/>
          <w:bCs/>
          <w:sz w:val="22"/>
        </w:rPr>
        <w:t>李芳枝作品</w:t>
      </w:r>
      <w:r w:rsidR="00263782" w:rsidRPr="00263782">
        <w:rPr>
          <w:rFonts w:ascii="Times New Roman" w:eastAsia="微軟正黑體" w:hAnsi="Times New Roman" w:cs="Times New Roman" w:hint="eastAsia"/>
          <w:bCs/>
          <w:sz w:val="22"/>
        </w:rPr>
        <w:t>27</w:t>
      </w:r>
      <w:r w:rsidR="00263782" w:rsidRPr="00263782">
        <w:rPr>
          <w:rFonts w:ascii="Times New Roman" w:eastAsia="微軟正黑體" w:hAnsi="Times New Roman" w:cs="Times New Roman" w:hint="eastAsia"/>
          <w:bCs/>
          <w:sz w:val="22"/>
        </w:rPr>
        <w:t>件，以及相關書信、手稿等文件，</w:t>
      </w:r>
      <w:r w:rsidR="004075FA">
        <w:rPr>
          <w:rFonts w:ascii="Times New Roman" w:eastAsia="微軟正黑體" w:hAnsi="Times New Roman" w:cs="Times New Roman" w:hint="eastAsia"/>
          <w:bCs/>
          <w:sz w:val="22"/>
        </w:rPr>
        <w:t>增廣</w:t>
      </w:r>
      <w:r w:rsidR="00263782" w:rsidRPr="00263782">
        <w:rPr>
          <w:rFonts w:ascii="Times New Roman" w:eastAsia="微軟正黑體" w:hAnsi="Times New Roman" w:cs="Times New Roman" w:hint="eastAsia"/>
          <w:bCs/>
          <w:sz w:val="22"/>
        </w:rPr>
        <w:t>典藏</w:t>
      </w:r>
      <w:proofErr w:type="gramStart"/>
      <w:r w:rsidR="004075FA">
        <w:rPr>
          <w:rFonts w:ascii="Times New Roman" w:eastAsia="微軟正黑體" w:hAnsi="Times New Roman" w:cs="Times New Roman" w:hint="eastAsia"/>
          <w:bCs/>
          <w:sz w:val="22"/>
        </w:rPr>
        <w:t>類項</w:t>
      </w:r>
      <w:r w:rsidR="00263782" w:rsidRPr="00263782">
        <w:rPr>
          <w:rFonts w:ascii="Times New Roman" w:eastAsia="微軟正黑體" w:hAnsi="Times New Roman" w:cs="Times New Roman" w:hint="eastAsia"/>
          <w:bCs/>
          <w:sz w:val="22"/>
        </w:rPr>
        <w:t>並</w:t>
      </w:r>
      <w:r w:rsidR="004075FA">
        <w:rPr>
          <w:rFonts w:ascii="Times New Roman" w:eastAsia="微軟正黑體" w:hAnsi="Times New Roman" w:cs="Times New Roman" w:hint="eastAsia"/>
          <w:bCs/>
          <w:sz w:val="22"/>
        </w:rPr>
        <w:t>厚</w:t>
      </w:r>
      <w:proofErr w:type="gramEnd"/>
      <w:r w:rsidR="00263782" w:rsidRPr="00263782">
        <w:rPr>
          <w:rFonts w:ascii="Times New Roman" w:eastAsia="微軟正黑體" w:hAnsi="Times New Roman" w:cs="Times New Roman" w:hint="eastAsia"/>
          <w:bCs/>
          <w:sz w:val="22"/>
        </w:rPr>
        <w:t>實</w:t>
      </w:r>
      <w:r w:rsidR="004075FA">
        <w:rPr>
          <w:rFonts w:ascii="Times New Roman" w:eastAsia="微軟正黑體" w:hAnsi="Times New Roman" w:cs="Times New Roman" w:hint="eastAsia"/>
          <w:bCs/>
          <w:sz w:val="22"/>
        </w:rPr>
        <w:t>藏品之</w:t>
      </w:r>
      <w:r w:rsidR="00263782" w:rsidRPr="00263782">
        <w:rPr>
          <w:rFonts w:ascii="Times New Roman" w:eastAsia="微軟正黑體" w:hAnsi="Times New Roman" w:cs="Times New Roman" w:hint="eastAsia"/>
          <w:bCs/>
          <w:sz w:val="22"/>
        </w:rPr>
        <w:t>研究脈絡</w:t>
      </w:r>
      <w:r w:rsidR="006C2018">
        <w:rPr>
          <w:rFonts w:ascii="Times New Roman" w:eastAsia="微軟正黑體" w:hAnsi="Times New Roman" w:cs="Times New Roman" w:hint="eastAsia"/>
          <w:bCs/>
          <w:sz w:val="22"/>
        </w:rPr>
        <w:t>，也使本館作品數量一舉增至</w:t>
      </w:r>
      <w:r w:rsidR="006C2018">
        <w:rPr>
          <w:rFonts w:ascii="Times New Roman" w:eastAsia="微軟正黑體" w:hAnsi="Times New Roman" w:cs="Times New Roman" w:hint="eastAsia"/>
          <w:bCs/>
          <w:sz w:val="22"/>
        </w:rPr>
        <w:t>5</w:t>
      </w:r>
      <w:r w:rsidR="006C2018">
        <w:rPr>
          <w:rFonts w:ascii="Times New Roman" w:eastAsia="微軟正黑體" w:hAnsi="Times New Roman" w:cs="Times New Roman"/>
          <w:bCs/>
          <w:sz w:val="22"/>
        </w:rPr>
        <w:t>,</w:t>
      </w:r>
      <w:r w:rsidR="006C2018">
        <w:rPr>
          <w:rFonts w:ascii="Times New Roman" w:eastAsia="微軟正黑體" w:hAnsi="Times New Roman" w:cs="Times New Roman" w:hint="eastAsia"/>
          <w:bCs/>
          <w:sz w:val="22"/>
        </w:rPr>
        <w:t>711</w:t>
      </w:r>
      <w:r w:rsidR="006C2018">
        <w:rPr>
          <w:rFonts w:ascii="Times New Roman" w:eastAsia="微軟正黑體" w:hAnsi="Times New Roman" w:cs="Times New Roman" w:hint="eastAsia"/>
          <w:bCs/>
          <w:sz w:val="22"/>
        </w:rPr>
        <w:t>件</w:t>
      </w:r>
      <w:r w:rsidR="00263782" w:rsidRPr="00263782">
        <w:rPr>
          <w:rFonts w:ascii="Times New Roman" w:eastAsia="微軟正黑體" w:hAnsi="Times New Roman" w:cs="Times New Roman" w:hint="eastAsia"/>
          <w:bCs/>
          <w:sz w:val="22"/>
        </w:rPr>
        <w:t>。</w:t>
      </w:r>
    </w:p>
    <w:p w14:paraId="48E741EF" w14:textId="77777777" w:rsidR="00263782" w:rsidRPr="00C6353A" w:rsidRDefault="00263782" w:rsidP="00263782">
      <w:pPr>
        <w:snapToGrid w:val="0"/>
        <w:jc w:val="both"/>
        <w:rPr>
          <w:rFonts w:ascii="Times New Roman" w:eastAsia="微軟正黑體" w:hAnsi="Times New Roman" w:cs="Times New Roman"/>
          <w:bCs/>
          <w:sz w:val="22"/>
        </w:rPr>
      </w:pPr>
    </w:p>
    <w:p w14:paraId="34C5DA79" w14:textId="64E47B53" w:rsidR="007072E5" w:rsidRDefault="003B129B" w:rsidP="00844B61">
      <w:pPr>
        <w:snapToGrid w:val="0"/>
        <w:jc w:val="both"/>
        <w:rPr>
          <w:rFonts w:ascii="Times New Roman" w:eastAsia="微軟正黑體" w:hAnsi="Times New Roman" w:cs="Times New Roman"/>
          <w:bCs/>
          <w:sz w:val="22"/>
        </w:rPr>
      </w:pPr>
      <w:r w:rsidRPr="002E31A4">
        <w:rPr>
          <w:rFonts w:ascii="Times New Roman" w:eastAsia="微軟正黑體" w:hAnsi="Times New Roman" w:cs="Times New Roman" w:hint="eastAsia"/>
          <w:bCs/>
          <w:sz w:val="22"/>
        </w:rPr>
        <w:t>迎接</w:t>
      </w:r>
      <w:r w:rsidRPr="002E31A4">
        <w:rPr>
          <w:rFonts w:ascii="Times New Roman" w:eastAsia="微軟正黑體" w:hAnsi="Times New Roman" w:cs="Times New Roman" w:hint="eastAsia"/>
          <w:bCs/>
          <w:sz w:val="22"/>
        </w:rPr>
        <w:t>202</w:t>
      </w:r>
      <w:r w:rsidR="00F776B4">
        <w:rPr>
          <w:rFonts w:ascii="Times New Roman" w:eastAsia="微軟正黑體" w:hAnsi="Times New Roman" w:cs="Times New Roman" w:hint="eastAsia"/>
          <w:bCs/>
          <w:sz w:val="22"/>
        </w:rPr>
        <w:t>3</w:t>
      </w:r>
      <w:r w:rsidRPr="002E31A4">
        <w:rPr>
          <w:rFonts w:ascii="Times New Roman" w:eastAsia="微軟正黑體" w:hAnsi="Times New Roman" w:cs="Times New Roman" w:hint="eastAsia"/>
          <w:bCs/>
          <w:sz w:val="22"/>
        </w:rPr>
        <w:t>年</w:t>
      </w:r>
      <w:r w:rsidR="00E564AB" w:rsidRPr="002E31A4">
        <w:rPr>
          <w:rFonts w:ascii="Times New Roman" w:eastAsia="微軟正黑體" w:hAnsi="Times New Roman" w:cs="Times New Roman"/>
          <w:bCs/>
          <w:sz w:val="22"/>
        </w:rPr>
        <w:t>，北美館首季延續</w:t>
      </w:r>
      <w:r w:rsidR="00CD028D" w:rsidRPr="002E31A4">
        <w:rPr>
          <w:rFonts w:ascii="Times New Roman" w:eastAsia="微軟正黑體" w:hAnsi="Times New Roman" w:cs="Times New Roman" w:hint="eastAsia"/>
          <w:bCs/>
          <w:sz w:val="22"/>
        </w:rPr>
        <w:t>前</w:t>
      </w:r>
      <w:r w:rsidRPr="002E31A4">
        <w:rPr>
          <w:rFonts w:ascii="Times New Roman" w:eastAsia="微軟正黑體" w:hAnsi="Times New Roman" w:cs="Times New Roman" w:hint="eastAsia"/>
          <w:bCs/>
          <w:sz w:val="22"/>
        </w:rPr>
        <w:t>一</w:t>
      </w:r>
      <w:r w:rsidR="00CD028D" w:rsidRPr="002E31A4">
        <w:rPr>
          <w:rFonts w:ascii="Times New Roman" w:eastAsia="微軟正黑體" w:hAnsi="Times New Roman" w:cs="Times New Roman" w:hint="eastAsia"/>
          <w:bCs/>
          <w:sz w:val="22"/>
        </w:rPr>
        <w:t>年</w:t>
      </w:r>
      <w:r w:rsidR="004075FA">
        <w:rPr>
          <w:rFonts w:ascii="Times New Roman" w:eastAsia="微軟正黑體" w:hAnsi="Times New Roman" w:cs="Times New Roman" w:hint="eastAsia"/>
          <w:bCs/>
          <w:sz w:val="22"/>
        </w:rPr>
        <w:t>多元的</w:t>
      </w:r>
      <w:r w:rsidR="00D4666A" w:rsidRPr="002E31A4">
        <w:rPr>
          <w:rFonts w:ascii="Times New Roman" w:eastAsia="微軟正黑體" w:hAnsi="Times New Roman" w:cs="Times New Roman" w:hint="eastAsia"/>
          <w:bCs/>
          <w:sz w:val="22"/>
        </w:rPr>
        <w:t>展覽計畫</w:t>
      </w:r>
      <w:r w:rsidR="00CD028D" w:rsidRPr="002E31A4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E564AB" w:rsidRPr="002E31A4">
        <w:rPr>
          <w:rFonts w:ascii="Times New Roman" w:eastAsia="微軟正黑體" w:hAnsi="Times New Roman" w:cs="Times New Roman"/>
          <w:bCs/>
          <w:sz w:val="22"/>
        </w:rPr>
        <w:t>揭開年度序幕。</w:t>
      </w:r>
      <w:r w:rsidR="00443459" w:rsidRPr="002E31A4">
        <w:rPr>
          <w:rFonts w:ascii="Times New Roman" w:eastAsia="微軟正黑體" w:hAnsi="Times New Roman" w:cs="Times New Roman" w:hint="eastAsia"/>
          <w:bCs/>
          <w:sz w:val="22"/>
        </w:rPr>
        <w:t>一樓</w:t>
      </w:r>
      <w:r w:rsidR="00E564AB" w:rsidRPr="002E31A4">
        <w:rPr>
          <w:rFonts w:ascii="Times New Roman" w:eastAsia="微軟正黑體" w:hAnsi="Times New Roman" w:cs="Times New Roman"/>
          <w:bCs/>
          <w:sz w:val="22"/>
        </w:rPr>
        <w:t>「</w:t>
      </w:r>
      <w:r w:rsidR="00F776B4">
        <w:rPr>
          <w:rFonts w:ascii="Times New Roman" w:eastAsia="微軟正黑體" w:hAnsi="Times New Roman" w:cs="Times New Roman" w:hint="eastAsia"/>
          <w:bCs/>
          <w:sz w:val="22"/>
        </w:rPr>
        <w:t>狂八</w:t>
      </w:r>
      <w:r w:rsidR="00C74E7F" w:rsidRPr="00C74E7F">
        <w:rPr>
          <w:rFonts w:ascii="Times New Roman" w:eastAsia="微軟正黑體" w:hAnsi="Times New Roman" w:cs="Times New Roman"/>
          <w:bCs/>
          <w:sz w:val="22"/>
        </w:rPr>
        <w:t>〇</w:t>
      </w:r>
      <w:r w:rsidR="00C74E7F">
        <w:rPr>
          <w:rFonts w:ascii="Times New Roman" w:eastAsia="微軟正黑體" w:hAnsi="Times New Roman" w:cs="Times New Roman" w:hint="eastAsia"/>
          <w:bCs/>
          <w:sz w:val="22"/>
        </w:rPr>
        <w:t>：跨領域靈光出現的時代</w:t>
      </w:r>
      <w:r w:rsidR="00D107F9" w:rsidRPr="002E31A4">
        <w:rPr>
          <w:rFonts w:ascii="Times New Roman" w:eastAsia="微軟正黑體" w:hAnsi="Times New Roman" w:cs="Times New Roman"/>
          <w:bCs/>
          <w:sz w:val="22"/>
        </w:rPr>
        <w:t>」</w:t>
      </w:r>
      <w:r w:rsidR="00C74E7F">
        <w:rPr>
          <w:rFonts w:ascii="Times New Roman" w:eastAsia="微軟正黑體" w:hAnsi="Times New Roman" w:cs="Times New Roman" w:hint="eastAsia"/>
          <w:color w:val="000000"/>
          <w:sz w:val="22"/>
        </w:rPr>
        <w:t>聚焦自我啟蒙的臺灣八〇年代，探尋在當時政治社會背景下，各藝術領域相互交織與碰撞的文化現場</w:t>
      </w:r>
      <w:r w:rsidR="00443459" w:rsidRPr="002E31A4">
        <w:rPr>
          <w:rFonts w:ascii="Times New Roman" w:eastAsia="微軟正黑體" w:hAnsi="Times New Roman" w:cs="Times New Roman" w:hint="eastAsia"/>
          <w:bCs/>
          <w:sz w:val="22"/>
        </w:rPr>
        <w:t>；二樓</w:t>
      </w:r>
      <w:r w:rsidR="00AA02A3" w:rsidRPr="002E31A4">
        <w:rPr>
          <w:rFonts w:ascii="Times New Roman" w:eastAsia="微軟正黑體" w:hAnsi="Times New Roman" w:cs="Times New Roman"/>
          <w:bCs/>
          <w:sz w:val="22"/>
        </w:rPr>
        <w:t>「</w:t>
      </w:r>
      <w:r w:rsidR="00F776B4">
        <w:rPr>
          <w:rFonts w:ascii="Times New Roman" w:eastAsia="微軟正黑體" w:hAnsi="Times New Roman" w:cs="Times New Roman" w:hint="eastAsia"/>
          <w:bCs/>
          <w:sz w:val="22"/>
        </w:rPr>
        <w:t>在夾縫中行走</w:t>
      </w:r>
      <w:r w:rsidR="00AA02A3" w:rsidRPr="002E31A4">
        <w:rPr>
          <w:rFonts w:ascii="Times New Roman" w:eastAsia="微軟正黑體" w:hAnsi="Times New Roman" w:cs="Times New Roman"/>
          <w:bCs/>
          <w:sz w:val="22"/>
        </w:rPr>
        <w:t>」</w:t>
      </w:r>
      <w:r w:rsidR="00D958F3" w:rsidRPr="005503C0">
        <w:rPr>
          <w:rFonts w:ascii="Times New Roman" w:eastAsia="微軟正黑體" w:hAnsi="Times New Roman" w:cs="Times New Roman" w:hint="eastAsia"/>
          <w:color w:val="000000"/>
          <w:sz w:val="22"/>
        </w:rPr>
        <w:t>隱喻</w:t>
      </w:r>
      <w:r w:rsidR="007C32B6">
        <w:rPr>
          <w:rFonts w:ascii="Times New Roman" w:eastAsia="微軟正黑體" w:hAnsi="Times New Roman" w:cs="Times New Roman" w:hint="eastAsia"/>
          <w:color w:val="000000"/>
          <w:sz w:val="22"/>
        </w:rPr>
        <w:t>在</w:t>
      </w:r>
      <w:r w:rsidR="00D958F3" w:rsidRPr="005503C0">
        <w:rPr>
          <w:rFonts w:ascii="Times New Roman" w:eastAsia="微軟正黑體" w:hAnsi="Times New Roman" w:cs="Times New Roman" w:hint="eastAsia"/>
          <w:color w:val="000000"/>
          <w:sz w:val="22"/>
        </w:rPr>
        <w:t>當代舉步維艱的生存狀態</w:t>
      </w:r>
      <w:r w:rsidR="00D958F3">
        <w:rPr>
          <w:rFonts w:ascii="Times New Roman" w:eastAsia="微軟正黑體" w:hAnsi="Times New Roman" w:cs="Times New Roman" w:hint="eastAsia"/>
          <w:color w:val="000000"/>
          <w:sz w:val="22"/>
        </w:rPr>
        <w:t>下</w:t>
      </w:r>
      <w:r w:rsidR="00D958F3" w:rsidRPr="005503C0">
        <w:rPr>
          <w:rFonts w:ascii="Times New Roman" w:eastAsia="微軟正黑體" w:hAnsi="Times New Roman" w:cs="Times New Roman" w:hint="eastAsia"/>
          <w:color w:val="000000"/>
          <w:sz w:val="22"/>
        </w:rPr>
        <w:t>探索可能的</w:t>
      </w:r>
      <w:r w:rsidR="004075FA">
        <w:rPr>
          <w:rFonts w:ascii="Times New Roman" w:eastAsia="微軟正黑體" w:hAnsi="Times New Roman" w:cs="Times New Roman" w:hint="eastAsia"/>
          <w:color w:val="000000"/>
          <w:sz w:val="22"/>
        </w:rPr>
        <w:t>出路</w:t>
      </w:r>
      <w:r w:rsidR="00D958F3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="00D958F3" w:rsidRPr="00653BBB">
        <w:rPr>
          <w:rFonts w:ascii="Times New Roman" w:eastAsia="微軟正黑體" w:hAnsi="Times New Roman" w:cs="Times New Roman" w:hint="eastAsia"/>
          <w:color w:val="000000"/>
          <w:sz w:val="22"/>
        </w:rPr>
        <w:t>邀集</w:t>
      </w:r>
      <w:r w:rsidR="00D958F3" w:rsidRPr="00653BBB">
        <w:rPr>
          <w:rFonts w:ascii="Times New Roman" w:eastAsia="微軟正黑體" w:hAnsi="Times New Roman" w:cs="Times New Roman" w:hint="eastAsia"/>
          <w:color w:val="000000"/>
          <w:sz w:val="22"/>
        </w:rPr>
        <w:t>2</w:t>
      </w:r>
      <w:r w:rsidR="00D958F3">
        <w:rPr>
          <w:rFonts w:ascii="Times New Roman" w:eastAsia="微軟正黑體" w:hAnsi="Times New Roman" w:cs="Times New Roman"/>
          <w:color w:val="000000"/>
          <w:sz w:val="22"/>
        </w:rPr>
        <w:t>8</w:t>
      </w:r>
      <w:r w:rsidR="00D958F3">
        <w:rPr>
          <w:rFonts w:ascii="Times New Roman" w:eastAsia="微軟正黑體" w:hAnsi="Times New Roman" w:cs="Times New Roman" w:hint="eastAsia"/>
          <w:color w:val="000000"/>
          <w:sz w:val="22"/>
        </w:rPr>
        <w:t>組</w:t>
      </w:r>
      <w:r w:rsidR="00D958F3" w:rsidRPr="00653BBB">
        <w:rPr>
          <w:rFonts w:ascii="Times New Roman" w:eastAsia="微軟正黑體" w:hAnsi="Times New Roman" w:cs="Times New Roman" w:hint="eastAsia"/>
          <w:color w:val="000000"/>
          <w:sz w:val="22"/>
        </w:rPr>
        <w:t>橫跨數個世代的臺灣與國際藝術家</w:t>
      </w:r>
      <w:r w:rsidR="00D958F3">
        <w:rPr>
          <w:rFonts w:ascii="Times New Roman" w:eastAsia="微軟正黑體" w:hAnsi="Times New Roman" w:cs="Times New Roman" w:hint="eastAsia"/>
          <w:color w:val="000000"/>
          <w:sz w:val="22"/>
        </w:rPr>
        <w:t>，打開</w:t>
      </w:r>
      <w:r w:rsidR="00D958F3" w:rsidRPr="008B58FD">
        <w:rPr>
          <w:rFonts w:ascii="Times New Roman" w:eastAsia="微軟正黑體" w:hAnsi="Times New Roman" w:cs="Times New Roman" w:hint="eastAsia"/>
          <w:color w:val="000000"/>
          <w:sz w:val="22"/>
        </w:rPr>
        <w:t>與觀眾多重層次</w:t>
      </w:r>
      <w:r w:rsidR="00D958F3">
        <w:rPr>
          <w:rFonts w:ascii="Times New Roman" w:eastAsia="微軟正黑體" w:hAnsi="Times New Roman" w:cs="Times New Roman" w:hint="eastAsia"/>
          <w:color w:val="000000"/>
          <w:sz w:val="22"/>
        </w:rPr>
        <w:t>的</w:t>
      </w:r>
      <w:r w:rsidR="00D958F3" w:rsidRPr="008B58FD">
        <w:rPr>
          <w:rFonts w:ascii="Times New Roman" w:eastAsia="微軟正黑體" w:hAnsi="Times New Roman" w:cs="Times New Roman" w:hint="eastAsia"/>
          <w:color w:val="000000"/>
          <w:sz w:val="22"/>
        </w:rPr>
        <w:t>對話</w:t>
      </w:r>
      <w:r w:rsidR="007C32B6">
        <w:rPr>
          <w:rFonts w:ascii="Times New Roman" w:eastAsia="微軟正黑體" w:hAnsi="Times New Roman" w:cs="Times New Roman" w:hint="eastAsia"/>
          <w:color w:val="000000"/>
          <w:sz w:val="22"/>
        </w:rPr>
        <w:t>；</w:t>
      </w:r>
      <w:r w:rsidR="004075FA">
        <w:rPr>
          <w:rFonts w:ascii="Times New Roman" w:eastAsia="微軟正黑體" w:hAnsi="Times New Roman" w:cs="Times New Roman" w:hint="eastAsia"/>
          <w:color w:val="000000"/>
          <w:sz w:val="22"/>
        </w:rPr>
        <w:t>三樓</w:t>
      </w:r>
      <w:r w:rsidR="007072E5" w:rsidRPr="002E31A4">
        <w:rPr>
          <w:rFonts w:ascii="Times New Roman" w:eastAsia="微軟正黑體" w:hAnsi="Times New Roman" w:cs="Times New Roman"/>
          <w:bCs/>
          <w:sz w:val="22"/>
        </w:rPr>
        <w:t>「</w:t>
      </w:r>
      <w:r w:rsidR="000F1DD1" w:rsidRPr="002E31A4">
        <w:rPr>
          <w:rFonts w:ascii="Times New Roman" w:eastAsia="微軟正黑體" w:hAnsi="Times New Roman" w:cs="Times New Roman" w:hint="eastAsia"/>
          <w:bCs/>
          <w:sz w:val="22"/>
        </w:rPr>
        <w:t>202</w:t>
      </w:r>
      <w:r w:rsidR="00F776B4">
        <w:rPr>
          <w:rFonts w:ascii="Times New Roman" w:eastAsia="微軟正黑體" w:hAnsi="Times New Roman" w:cs="Times New Roman" w:hint="eastAsia"/>
          <w:bCs/>
          <w:sz w:val="22"/>
        </w:rPr>
        <w:t>2</w:t>
      </w:r>
      <w:proofErr w:type="gramStart"/>
      <w:r w:rsidR="00E564AB" w:rsidRPr="002E31A4">
        <w:rPr>
          <w:rFonts w:ascii="Times New Roman" w:eastAsia="微軟正黑體" w:hAnsi="Times New Roman" w:cs="Times New Roman"/>
          <w:bCs/>
          <w:sz w:val="22"/>
        </w:rPr>
        <w:lastRenderedPageBreak/>
        <w:t>臺</w:t>
      </w:r>
      <w:proofErr w:type="gramEnd"/>
      <w:r w:rsidR="00E564AB" w:rsidRPr="002E31A4">
        <w:rPr>
          <w:rFonts w:ascii="Times New Roman" w:eastAsia="微軟正黑體" w:hAnsi="Times New Roman" w:cs="Times New Roman"/>
          <w:bCs/>
          <w:sz w:val="22"/>
        </w:rPr>
        <w:t>北美術獎</w:t>
      </w:r>
      <w:r w:rsidR="007072E5" w:rsidRPr="002E31A4">
        <w:rPr>
          <w:rFonts w:ascii="Times New Roman" w:eastAsia="微軟正黑體" w:hAnsi="Times New Roman" w:cs="Times New Roman"/>
          <w:bCs/>
          <w:sz w:val="22"/>
        </w:rPr>
        <w:t>」</w:t>
      </w:r>
      <w:r w:rsidR="00E564AB" w:rsidRPr="002E31A4">
        <w:rPr>
          <w:rFonts w:ascii="Times New Roman" w:eastAsia="微軟正黑體" w:hAnsi="Times New Roman" w:cs="Times New Roman"/>
          <w:bCs/>
          <w:sz w:val="22"/>
        </w:rPr>
        <w:t>在</w:t>
      </w:r>
      <w:r w:rsidR="00E564AB" w:rsidRPr="002E31A4">
        <w:rPr>
          <w:rFonts w:ascii="Times New Roman" w:eastAsia="微軟正黑體" w:hAnsi="Times New Roman" w:cs="Times New Roman" w:hint="eastAsia"/>
          <w:bCs/>
          <w:sz w:val="22"/>
        </w:rPr>
        <w:t>12</w:t>
      </w:r>
      <w:r w:rsidR="00E564AB" w:rsidRPr="002E31A4">
        <w:rPr>
          <w:rFonts w:ascii="Times New Roman" w:eastAsia="微軟正黑體" w:hAnsi="Times New Roman" w:cs="Times New Roman" w:hint="eastAsia"/>
          <w:bCs/>
          <w:sz w:val="22"/>
        </w:rPr>
        <w:t>月</w:t>
      </w:r>
      <w:r w:rsidR="003029C6">
        <w:rPr>
          <w:rFonts w:ascii="Times New Roman" w:eastAsia="微軟正黑體" w:hAnsi="Times New Roman" w:cs="Times New Roman" w:hint="eastAsia"/>
          <w:bCs/>
          <w:sz w:val="22"/>
        </w:rPr>
        <w:t>9</w:t>
      </w:r>
      <w:r w:rsidR="00E564AB" w:rsidRPr="002E31A4">
        <w:rPr>
          <w:rFonts w:ascii="Times New Roman" w:eastAsia="微軟正黑體" w:hAnsi="Times New Roman" w:cs="Times New Roman" w:hint="eastAsia"/>
          <w:bCs/>
          <w:sz w:val="22"/>
        </w:rPr>
        <w:t>日</w:t>
      </w:r>
      <w:r w:rsidR="00E564AB" w:rsidRPr="002E31A4">
        <w:rPr>
          <w:rFonts w:ascii="Times New Roman" w:eastAsia="微軟正黑體" w:hAnsi="Times New Roman" w:cs="Times New Roman"/>
          <w:bCs/>
          <w:sz w:val="22"/>
        </w:rPr>
        <w:t>揭曉首獎得主</w:t>
      </w:r>
      <w:r w:rsidR="00A0232B" w:rsidRPr="002E31A4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E564AB" w:rsidRPr="00220E34">
        <w:rPr>
          <w:rFonts w:ascii="Times New Roman" w:eastAsia="微軟正黑體" w:hAnsi="Times New Roman" w:cs="Times New Roman" w:hint="eastAsia"/>
          <w:bCs/>
          <w:sz w:val="22"/>
        </w:rPr>
        <w:t>1</w:t>
      </w:r>
      <w:r w:rsidR="00443459" w:rsidRPr="00220E34">
        <w:rPr>
          <w:rFonts w:ascii="Times New Roman" w:eastAsia="微軟正黑體" w:hAnsi="Times New Roman" w:cs="Times New Roman" w:hint="eastAsia"/>
          <w:bCs/>
          <w:sz w:val="22"/>
        </w:rPr>
        <w:t>1</w:t>
      </w:r>
      <w:r w:rsidRPr="00220E34">
        <w:rPr>
          <w:rFonts w:ascii="Times New Roman" w:eastAsia="微軟正黑體" w:hAnsi="Times New Roman" w:cs="Times New Roman" w:hint="eastAsia"/>
          <w:bCs/>
          <w:sz w:val="22"/>
        </w:rPr>
        <w:t>組</w:t>
      </w:r>
      <w:r w:rsidR="00A0232B" w:rsidRPr="002E31A4">
        <w:rPr>
          <w:rFonts w:ascii="Times New Roman" w:eastAsia="微軟正黑體" w:hAnsi="Times New Roman" w:cs="Times New Roman" w:hint="eastAsia"/>
          <w:bCs/>
          <w:sz w:val="22"/>
        </w:rPr>
        <w:t>作品展現臺灣</w:t>
      </w:r>
      <w:r w:rsidR="00443459" w:rsidRPr="002E31A4">
        <w:rPr>
          <w:rFonts w:ascii="Times New Roman" w:eastAsia="微軟正黑體" w:hAnsi="Times New Roman" w:cs="Times New Roman" w:hint="eastAsia"/>
          <w:bCs/>
          <w:sz w:val="22"/>
        </w:rPr>
        <w:t>新</w:t>
      </w:r>
      <w:r w:rsidR="00254367">
        <w:rPr>
          <w:rFonts w:ascii="Times New Roman" w:eastAsia="微軟正黑體" w:hAnsi="Times New Roman" w:cs="Times New Roman" w:hint="eastAsia"/>
          <w:bCs/>
          <w:sz w:val="22"/>
        </w:rPr>
        <w:t>銳</w:t>
      </w:r>
      <w:r w:rsidR="00A0232B" w:rsidRPr="002E31A4">
        <w:rPr>
          <w:rFonts w:ascii="Times New Roman" w:eastAsia="微軟正黑體" w:hAnsi="Times New Roman" w:cs="Times New Roman" w:hint="eastAsia"/>
          <w:bCs/>
          <w:sz w:val="22"/>
        </w:rPr>
        <w:t>藝術家的創作</w:t>
      </w:r>
      <w:r w:rsidR="00C74E7F">
        <w:rPr>
          <w:rFonts w:ascii="Times New Roman" w:eastAsia="微軟正黑體" w:hAnsi="Times New Roman" w:cs="Times New Roman" w:hint="eastAsia"/>
          <w:bCs/>
          <w:sz w:val="22"/>
        </w:rPr>
        <w:t>表現</w:t>
      </w:r>
      <w:r w:rsidR="004075FA">
        <w:rPr>
          <w:rFonts w:ascii="Times New Roman" w:eastAsia="微軟正黑體" w:hAnsi="Times New Roman" w:cs="Times New Roman" w:hint="eastAsia"/>
          <w:bCs/>
          <w:sz w:val="22"/>
        </w:rPr>
        <w:t>；</w:t>
      </w:r>
      <w:r w:rsidR="004075FA">
        <w:rPr>
          <w:rFonts w:ascii="Times New Roman" w:eastAsia="微軟正黑體" w:hAnsi="Times New Roman" w:cs="Times New Roman" w:hint="eastAsia"/>
          <w:color w:val="000000"/>
          <w:sz w:val="22"/>
        </w:rPr>
        <w:t>地下樓</w:t>
      </w:r>
      <w:r w:rsidR="004075FA" w:rsidRPr="004075FA">
        <w:rPr>
          <w:rFonts w:ascii="Times New Roman" w:eastAsia="微軟正黑體" w:hAnsi="Times New Roman" w:cs="Times New Roman"/>
          <w:color w:val="000000"/>
          <w:sz w:val="22"/>
        </w:rPr>
        <w:t>「</w:t>
      </w:r>
      <w:r w:rsidR="004075FA" w:rsidRPr="004075FA">
        <w:rPr>
          <w:rFonts w:ascii="Times New Roman" w:eastAsia="微軟正黑體" w:hAnsi="Times New Roman" w:cs="Times New Roman" w:hint="eastAsia"/>
          <w:color w:val="000000"/>
          <w:sz w:val="22"/>
        </w:rPr>
        <w:t>居家娛樂</w:t>
      </w:r>
      <w:proofErr w:type="gramStart"/>
      <w:r w:rsidR="004075FA" w:rsidRPr="004075FA">
        <w:rPr>
          <w:rFonts w:ascii="Times New Roman" w:eastAsia="微軟正黑體" w:hAnsi="Times New Roman" w:cs="Times New Roman" w:hint="cs"/>
          <w:color w:val="000000"/>
          <w:sz w:val="22"/>
        </w:rPr>
        <w:t>―</w:t>
      </w:r>
      <w:proofErr w:type="gramEnd"/>
      <w:r w:rsidR="004075FA" w:rsidRPr="004075FA">
        <w:rPr>
          <w:rFonts w:ascii="Times New Roman" w:eastAsia="微軟正黑體" w:hAnsi="Times New Roman" w:cs="Times New Roman" w:hint="eastAsia"/>
          <w:color w:val="000000"/>
          <w:sz w:val="22"/>
        </w:rPr>
        <w:t>楊登棋（登曼波）個展</w:t>
      </w:r>
      <w:r w:rsidR="004075FA" w:rsidRPr="004075FA">
        <w:rPr>
          <w:rFonts w:ascii="Times New Roman" w:eastAsia="微軟正黑體" w:hAnsi="Times New Roman" w:cs="Times New Roman"/>
          <w:color w:val="000000"/>
          <w:sz w:val="22"/>
        </w:rPr>
        <w:t>」</w:t>
      </w:r>
      <w:r w:rsidR="001816F7">
        <w:rPr>
          <w:rFonts w:ascii="Times New Roman" w:eastAsia="微軟正黑體" w:hAnsi="Times New Roman" w:cs="Times New Roman" w:hint="eastAsia"/>
          <w:color w:val="000000"/>
          <w:sz w:val="22"/>
        </w:rPr>
        <w:t>，呈顯</w:t>
      </w:r>
      <w:r w:rsidR="001816F7" w:rsidRPr="00755228">
        <w:rPr>
          <w:rFonts w:ascii="Times New Roman" w:eastAsia="微軟正黑體" w:hAnsi="Times New Roman" w:cs="Times New Roman" w:hint="eastAsia"/>
          <w:color w:val="000000"/>
          <w:sz w:val="22"/>
        </w:rPr>
        <w:t>「家」與「性」</w:t>
      </w:r>
      <w:r w:rsidR="001816F7">
        <w:rPr>
          <w:rFonts w:ascii="Times New Roman" w:eastAsia="微軟正黑體" w:hAnsi="Times New Roman" w:cs="Times New Roman" w:hint="eastAsia"/>
          <w:color w:val="000000"/>
          <w:sz w:val="22"/>
        </w:rPr>
        <w:t>的相互參照與對話</w:t>
      </w:r>
      <w:r w:rsidR="001816F7" w:rsidRPr="00D8304F"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</w:p>
    <w:p w14:paraId="6471338D" w14:textId="3CF45CFD" w:rsidR="006C2018" w:rsidRDefault="006C2018" w:rsidP="006C2018">
      <w:pPr>
        <w:snapToGrid w:val="0"/>
        <w:jc w:val="both"/>
        <w:rPr>
          <w:rFonts w:ascii="Times New Roman" w:eastAsia="微軟正黑體" w:hAnsi="Times New Roman" w:cs="Times New Roman"/>
          <w:b/>
          <w:bCs/>
          <w:sz w:val="22"/>
        </w:rPr>
      </w:pPr>
    </w:p>
    <w:p w14:paraId="05A01DC5" w14:textId="77777777" w:rsidR="00693CC9" w:rsidRPr="00C6353A" w:rsidRDefault="00693CC9" w:rsidP="006C2018">
      <w:pPr>
        <w:snapToGrid w:val="0"/>
        <w:jc w:val="both"/>
        <w:rPr>
          <w:rFonts w:ascii="Times New Roman" w:eastAsia="微軟正黑體" w:hAnsi="Times New Roman" w:cs="Times New Roman"/>
          <w:b/>
          <w:bCs/>
          <w:sz w:val="22"/>
        </w:rPr>
      </w:pPr>
    </w:p>
    <w:p w14:paraId="294F4DC1" w14:textId="18E8F910" w:rsidR="0085219E" w:rsidRDefault="00C74E7F" w:rsidP="00007E6B">
      <w:pPr>
        <w:snapToGrid w:val="0"/>
        <w:spacing w:after="240"/>
        <w:jc w:val="both"/>
        <w:rPr>
          <w:rFonts w:ascii="Times New Roman" w:eastAsia="微軟正黑體" w:hAnsi="Times New Roman" w:cs="Times New Roman"/>
          <w:b/>
          <w:bCs/>
          <w:sz w:val="22"/>
        </w:rPr>
      </w:pPr>
      <w:r>
        <w:rPr>
          <w:rFonts w:ascii="Times New Roman" w:eastAsia="微軟正黑體" w:hAnsi="Times New Roman" w:cs="Times New Roman" w:hint="eastAsia"/>
          <w:b/>
          <w:bCs/>
          <w:sz w:val="22"/>
        </w:rPr>
        <w:t>年度旗艦展覽：</w:t>
      </w:r>
      <w:r w:rsidR="0069524D" w:rsidRPr="0069524D">
        <w:rPr>
          <w:rFonts w:ascii="Times New Roman" w:eastAsia="微軟正黑體" w:hAnsi="Times New Roman" w:cs="Times New Roman" w:hint="eastAsia"/>
          <w:b/>
          <w:bCs/>
          <w:sz w:val="22"/>
        </w:rPr>
        <w:t>「</w:t>
      </w:r>
      <w:proofErr w:type="gramStart"/>
      <w:r w:rsidR="0069524D" w:rsidRPr="0069524D">
        <w:rPr>
          <w:rFonts w:ascii="Times New Roman" w:eastAsia="微軟正黑體" w:hAnsi="Times New Roman" w:cs="Times New Roman" w:hint="eastAsia"/>
          <w:b/>
          <w:bCs/>
          <w:sz w:val="22"/>
        </w:rPr>
        <w:t>一一重構</w:t>
      </w:r>
      <w:proofErr w:type="gramEnd"/>
      <w:r w:rsidR="0069524D" w:rsidRPr="0069524D">
        <w:rPr>
          <w:rFonts w:ascii="Times New Roman" w:eastAsia="微軟正黑體" w:hAnsi="Times New Roman" w:cs="Times New Roman" w:hint="eastAsia"/>
          <w:b/>
          <w:bCs/>
          <w:sz w:val="22"/>
        </w:rPr>
        <w:t>：楊德昌」</w:t>
      </w:r>
      <w:r w:rsidR="0005153E">
        <w:rPr>
          <w:rFonts w:ascii="Times New Roman" w:eastAsia="微軟正黑體" w:hAnsi="Times New Roman" w:cs="Times New Roman" w:hint="eastAsia"/>
          <w:b/>
          <w:bCs/>
          <w:sz w:val="22"/>
        </w:rPr>
        <w:t>與第</w:t>
      </w:r>
      <w:r w:rsidR="0005153E">
        <w:rPr>
          <w:rFonts w:ascii="Times New Roman" w:eastAsia="微軟正黑體" w:hAnsi="Times New Roman" w:cs="Times New Roman" w:hint="eastAsia"/>
          <w:b/>
          <w:bCs/>
          <w:sz w:val="22"/>
        </w:rPr>
        <w:t>13</w:t>
      </w:r>
      <w:r w:rsidR="0005153E">
        <w:rPr>
          <w:rFonts w:ascii="Times New Roman" w:eastAsia="微軟正黑體" w:hAnsi="Times New Roman" w:cs="Times New Roman" w:hint="eastAsia"/>
          <w:b/>
          <w:bCs/>
          <w:sz w:val="22"/>
        </w:rPr>
        <w:t>屆台北雙年展</w:t>
      </w:r>
    </w:p>
    <w:p w14:paraId="4B2D6E3B" w14:textId="6DC5ACF4" w:rsidR="003029C6" w:rsidRPr="0005153E" w:rsidRDefault="003029C6" w:rsidP="001C74EC">
      <w:pPr>
        <w:snapToGrid w:val="0"/>
        <w:jc w:val="both"/>
        <w:rPr>
          <w:rFonts w:ascii="Times New Roman" w:eastAsia="微軟正黑體" w:hAnsi="Times New Roman" w:cs="Times New Roman"/>
          <w:bCs/>
          <w:sz w:val="22"/>
        </w:rPr>
      </w:pPr>
      <w:r w:rsidRPr="002F31EE">
        <w:rPr>
          <w:rFonts w:ascii="Times New Roman" w:eastAsia="微軟正黑體" w:hAnsi="Times New Roman" w:cs="Times New Roman" w:hint="eastAsia"/>
          <w:b/>
          <w:bCs/>
          <w:sz w:val="22"/>
        </w:rPr>
        <w:t>「</w:t>
      </w:r>
      <w:proofErr w:type="gramStart"/>
      <w:r w:rsidRPr="002F31EE">
        <w:rPr>
          <w:rFonts w:ascii="Times New Roman" w:eastAsia="微軟正黑體" w:hAnsi="Times New Roman" w:cs="Times New Roman" w:hint="eastAsia"/>
          <w:b/>
          <w:bCs/>
          <w:sz w:val="22"/>
        </w:rPr>
        <w:t>一一重構</w:t>
      </w:r>
      <w:proofErr w:type="gramEnd"/>
      <w:r w:rsidRPr="002F31EE">
        <w:rPr>
          <w:rFonts w:ascii="Times New Roman" w:eastAsia="微軟正黑體" w:hAnsi="Times New Roman" w:cs="Times New Roman" w:hint="eastAsia"/>
          <w:b/>
          <w:bCs/>
          <w:sz w:val="22"/>
        </w:rPr>
        <w:t>：楊德昌」</w:t>
      </w:r>
      <w:r w:rsidR="00D04786" w:rsidRPr="0005153E">
        <w:rPr>
          <w:rFonts w:ascii="Times New Roman" w:eastAsia="微軟正黑體" w:hAnsi="Times New Roman" w:cs="Times New Roman" w:hint="eastAsia"/>
          <w:bCs/>
          <w:sz w:val="22"/>
        </w:rPr>
        <w:t>為</w:t>
      </w:r>
      <w:r w:rsidR="00D909E8" w:rsidRPr="0005153E">
        <w:rPr>
          <w:rFonts w:ascii="Times New Roman" w:eastAsia="微軟正黑體" w:hAnsi="Times New Roman" w:cs="Times New Roman" w:hint="eastAsia"/>
          <w:bCs/>
          <w:sz w:val="22"/>
        </w:rPr>
        <w:t>北美館</w:t>
      </w:r>
      <w:r w:rsidR="003F1A00" w:rsidRPr="0005153E">
        <w:rPr>
          <w:rFonts w:ascii="Times New Roman" w:eastAsia="微軟正黑體" w:hAnsi="Times New Roman" w:cs="Times New Roman"/>
          <w:bCs/>
          <w:sz w:val="22"/>
        </w:rPr>
        <w:t>與國家電影及視聽文化中心共同主辦</w:t>
      </w:r>
      <w:r w:rsidRPr="0005153E">
        <w:rPr>
          <w:rFonts w:ascii="Times New Roman" w:eastAsia="微軟正黑體" w:hAnsi="Times New Roman" w:cs="Times New Roman" w:hint="eastAsia"/>
          <w:bCs/>
          <w:sz w:val="22"/>
        </w:rPr>
        <w:t>，由王俊傑館長與國立</w:t>
      </w:r>
      <w:proofErr w:type="gramStart"/>
      <w:r w:rsidRPr="0005153E">
        <w:rPr>
          <w:rFonts w:ascii="Times New Roman" w:eastAsia="微軟正黑體" w:hAnsi="Times New Roman" w:cs="Times New Roman" w:hint="eastAsia"/>
          <w:bCs/>
          <w:sz w:val="22"/>
        </w:rPr>
        <w:t>臺</w:t>
      </w:r>
      <w:proofErr w:type="gramEnd"/>
      <w:r w:rsidRPr="0005153E">
        <w:rPr>
          <w:rFonts w:ascii="Times New Roman" w:eastAsia="微軟正黑體" w:hAnsi="Times New Roman" w:cs="Times New Roman" w:hint="eastAsia"/>
          <w:bCs/>
          <w:sz w:val="22"/>
        </w:rPr>
        <w:t>北藝術大學孫松榮教授共同擔任策展人</w:t>
      </w:r>
      <w:r w:rsidR="00077818" w:rsidRPr="0005153E">
        <w:rPr>
          <w:rFonts w:ascii="Times New Roman" w:eastAsia="微軟正黑體" w:hAnsi="Times New Roman" w:cs="Times New Roman" w:hint="eastAsia"/>
          <w:bCs/>
          <w:sz w:val="22"/>
        </w:rPr>
        <w:t>。</w:t>
      </w:r>
      <w:r w:rsidR="00077818" w:rsidRPr="0005153E">
        <w:rPr>
          <w:rFonts w:ascii="Times New Roman" w:eastAsia="微軟正黑體" w:hAnsi="Times New Roman" w:cs="Times New Roman"/>
          <w:bCs/>
          <w:sz w:val="22"/>
        </w:rPr>
        <w:t>作為</w:t>
      </w:r>
      <w:r w:rsidR="00077818" w:rsidRPr="0005153E">
        <w:rPr>
          <w:rFonts w:ascii="Times New Roman" w:eastAsia="微軟正黑體" w:hAnsi="Times New Roman" w:cs="Times New Roman" w:hint="eastAsia"/>
          <w:bCs/>
          <w:sz w:val="22"/>
        </w:rPr>
        <w:t>臺灣</w:t>
      </w:r>
      <w:r w:rsidR="00077818" w:rsidRPr="0005153E">
        <w:rPr>
          <w:rFonts w:ascii="Times New Roman" w:eastAsia="微軟正黑體" w:hAnsi="Times New Roman" w:cs="Times New Roman"/>
          <w:bCs/>
          <w:sz w:val="22"/>
        </w:rPr>
        <w:t>新電影</w:t>
      </w:r>
      <w:r w:rsidR="00077818" w:rsidRPr="0005153E">
        <w:rPr>
          <w:rFonts w:ascii="Times New Roman" w:eastAsia="微軟正黑體" w:hAnsi="Times New Roman" w:cs="Times New Roman" w:hint="eastAsia"/>
          <w:bCs/>
          <w:sz w:val="22"/>
        </w:rPr>
        <w:t>運動</w:t>
      </w:r>
      <w:r w:rsidR="00077818" w:rsidRPr="0005153E">
        <w:rPr>
          <w:rFonts w:ascii="Times New Roman" w:eastAsia="微軟正黑體" w:hAnsi="Times New Roman" w:cs="Times New Roman"/>
          <w:bCs/>
          <w:sz w:val="22"/>
        </w:rPr>
        <w:t>開創者之</w:t>
      </w:r>
      <w:proofErr w:type="gramStart"/>
      <w:r w:rsidR="00077818" w:rsidRPr="0005153E">
        <w:rPr>
          <w:rFonts w:ascii="Times New Roman" w:eastAsia="微軟正黑體" w:hAnsi="Times New Roman" w:cs="Times New Roman"/>
          <w:bCs/>
          <w:sz w:val="22"/>
        </w:rPr>
        <w:t>一</w:t>
      </w:r>
      <w:proofErr w:type="gramEnd"/>
      <w:r w:rsidR="00077818" w:rsidRPr="0005153E">
        <w:rPr>
          <w:rFonts w:ascii="Times New Roman" w:eastAsia="微軟正黑體" w:hAnsi="Times New Roman" w:cs="Times New Roman"/>
          <w:bCs/>
          <w:sz w:val="22"/>
        </w:rPr>
        <w:t>的楊德昌，其作品對於都市再現、性別權力、政治反思、歷史暴力、社會變遷</w:t>
      </w:r>
      <w:r w:rsidR="0005153E" w:rsidRPr="0005153E">
        <w:rPr>
          <w:rFonts w:ascii="Times New Roman" w:eastAsia="微軟正黑體" w:hAnsi="Times New Roman" w:cs="Times New Roman" w:hint="eastAsia"/>
          <w:bCs/>
          <w:sz w:val="22"/>
        </w:rPr>
        <w:t>等</w:t>
      </w:r>
      <w:r w:rsidR="00077818" w:rsidRPr="0005153E">
        <w:rPr>
          <w:rFonts w:ascii="Times New Roman" w:eastAsia="微軟正黑體" w:hAnsi="Times New Roman" w:cs="Times New Roman"/>
          <w:bCs/>
          <w:sz w:val="22"/>
        </w:rPr>
        <w:t>有著超越時代的洞察力與批判視域，為臺灣電影留下難以被取代的</w:t>
      </w:r>
      <w:r w:rsidR="00EF1774">
        <w:rPr>
          <w:rFonts w:ascii="Times New Roman" w:eastAsia="微軟正黑體" w:hAnsi="Times New Roman" w:cs="Times New Roman" w:hint="eastAsia"/>
          <w:bCs/>
          <w:sz w:val="22"/>
        </w:rPr>
        <w:t>資產</w:t>
      </w:r>
      <w:r w:rsidR="00077818" w:rsidRPr="0005153E">
        <w:rPr>
          <w:rFonts w:ascii="Times New Roman" w:eastAsia="微軟正黑體" w:hAnsi="Times New Roman" w:cs="Times New Roman"/>
          <w:bCs/>
          <w:sz w:val="22"/>
        </w:rPr>
        <w:t>。</w:t>
      </w:r>
      <w:r w:rsidR="00077818" w:rsidRPr="0005153E">
        <w:rPr>
          <w:rFonts w:ascii="Times New Roman" w:eastAsia="微軟正黑體" w:hAnsi="Times New Roman" w:cs="Times New Roman" w:hint="eastAsia"/>
          <w:bCs/>
          <w:sz w:val="22"/>
        </w:rPr>
        <w:t>展覽將</w:t>
      </w:r>
      <w:r w:rsidR="0005153E" w:rsidRPr="0005153E">
        <w:rPr>
          <w:rFonts w:ascii="Times New Roman" w:eastAsia="微軟正黑體" w:hAnsi="Times New Roman" w:cs="Times New Roman" w:hint="eastAsia"/>
          <w:bCs/>
          <w:sz w:val="22"/>
        </w:rPr>
        <w:t>首度公開</w:t>
      </w:r>
      <w:r w:rsidRPr="0005153E">
        <w:rPr>
          <w:rFonts w:ascii="Times New Roman" w:eastAsia="微軟正黑體" w:hAnsi="Times New Roman" w:cs="Times New Roman" w:hint="eastAsia"/>
          <w:bCs/>
          <w:sz w:val="22"/>
        </w:rPr>
        <w:t>歷經三年整理與研究</w:t>
      </w:r>
      <w:r w:rsidR="001816F7" w:rsidRPr="0005153E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Pr="0005153E">
        <w:rPr>
          <w:rFonts w:ascii="Times New Roman" w:eastAsia="微軟正黑體" w:hAnsi="Times New Roman" w:cs="Times New Roman" w:hint="eastAsia"/>
          <w:bCs/>
          <w:sz w:val="22"/>
        </w:rPr>
        <w:t>楊導演遺留</w:t>
      </w:r>
      <w:r w:rsidR="00077818" w:rsidRPr="0005153E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Pr="0005153E">
        <w:rPr>
          <w:rFonts w:ascii="Times New Roman" w:eastAsia="微軟正黑體" w:hAnsi="Times New Roman" w:cs="Times New Roman" w:hint="eastAsia"/>
          <w:bCs/>
          <w:sz w:val="22"/>
        </w:rPr>
        <w:t>手稿、文件與檔案</w:t>
      </w:r>
      <w:r w:rsidR="00077818" w:rsidRPr="0005153E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Pr="0005153E">
        <w:rPr>
          <w:rFonts w:ascii="Times New Roman" w:eastAsia="微軟正黑體" w:hAnsi="Times New Roman" w:cs="Times New Roman"/>
          <w:bCs/>
          <w:sz w:val="22"/>
        </w:rPr>
        <w:t>透過五個轉化</w:t>
      </w:r>
      <w:r w:rsidR="0005153E" w:rsidRPr="0005153E">
        <w:rPr>
          <w:rFonts w:ascii="Times New Roman" w:eastAsia="微軟正黑體" w:hAnsi="Times New Roman" w:cs="Times New Roman" w:hint="eastAsia"/>
          <w:bCs/>
          <w:sz w:val="22"/>
        </w:rPr>
        <w:t>其</w:t>
      </w:r>
      <w:r w:rsidRPr="0005153E">
        <w:rPr>
          <w:rFonts w:ascii="Times New Roman" w:eastAsia="微軟正黑體" w:hAnsi="Times New Roman" w:cs="Times New Roman" w:hint="eastAsia"/>
          <w:bCs/>
          <w:sz w:val="22"/>
        </w:rPr>
        <w:t>創作</w:t>
      </w:r>
      <w:r w:rsidRPr="0005153E">
        <w:rPr>
          <w:rFonts w:ascii="Times New Roman" w:eastAsia="微軟正黑體" w:hAnsi="Times New Roman" w:cs="Times New Roman"/>
          <w:bCs/>
          <w:sz w:val="22"/>
        </w:rPr>
        <w:t>核心題旨的主題展間，體現</w:t>
      </w:r>
      <w:r w:rsidR="00077818" w:rsidRPr="0005153E">
        <w:rPr>
          <w:rFonts w:ascii="Times New Roman" w:eastAsia="微軟正黑體" w:hAnsi="Times New Roman" w:cs="Times New Roman" w:hint="eastAsia"/>
          <w:bCs/>
          <w:sz w:val="22"/>
        </w:rPr>
        <w:t>其</w:t>
      </w:r>
      <w:r w:rsidRPr="0005153E">
        <w:rPr>
          <w:rFonts w:ascii="Times New Roman" w:eastAsia="微軟正黑體" w:hAnsi="Times New Roman" w:cs="Times New Roman"/>
          <w:bCs/>
          <w:sz w:val="22"/>
        </w:rPr>
        <w:t>獨樹一幟的美學精神。</w:t>
      </w:r>
      <w:proofErr w:type="gramStart"/>
      <w:r w:rsidRPr="0005153E">
        <w:rPr>
          <w:rFonts w:ascii="Times New Roman" w:eastAsia="微軟正黑體" w:hAnsi="Times New Roman" w:cs="Times New Roman"/>
          <w:bCs/>
          <w:sz w:val="22"/>
        </w:rPr>
        <w:t>此外，</w:t>
      </w:r>
      <w:proofErr w:type="gramEnd"/>
      <w:r w:rsidRPr="0005153E">
        <w:rPr>
          <w:rFonts w:ascii="Times New Roman" w:eastAsia="微軟正黑體" w:hAnsi="Times New Roman" w:cs="Times New Roman"/>
          <w:bCs/>
          <w:sz w:val="22"/>
        </w:rPr>
        <w:t>楊德昌在劇情長片之外的許多重要作品，</w:t>
      </w:r>
      <w:r w:rsidRPr="0005153E">
        <w:rPr>
          <w:rFonts w:ascii="Times New Roman" w:eastAsia="微軟正黑體" w:hAnsi="Times New Roman" w:cs="Times New Roman" w:hint="eastAsia"/>
          <w:bCs/>
          <w:sz w:val="22"/>
        </w:rPr>
        <w:t>包括</w:t>
      </w:r>
      <w:r w:rsidRPr="0005153E">
        <w:rPr>
          <w:rFonts w:ascii="Times New Roman" w:eastAsia="微軟正黑體" w:hAnsi="Times New Roman" w:cs="Times New Roman"/>
          <w:bCs/>
          <w:sz w:val="22"/>
        </w:rPr>
        <w:t>四部劇作</w:t>
      </w:r>
      <w:r w:rsidRPr="0005153E">
        <w:rPr>
          <w:rFonts w:ascii="Times New Roman" w:eastAsia="微軟正黑體" w:hAnsi="Times New Roman" w:cs="Times New Roman" w:hint="eastAsia"/>
          <w:bCs/>
          <w:sz w:val="22"/>
        </w:rPr>
        <w:t>、動畫</w:t>
      </w:r>
      <w:r w:rsidRPr="0005153E">
        <w:rPr>
          <w:rFonts w:ascii="Times New Roman" w:eastAsia="微軟正黑體" w:hAnsi="Times New Roman" w:cs="Times New Roman"/>
          <w:bCs/>
          <w:sz w:val="22"/>
        </w:rPr>
        <w:t>遺作《追風》等</w:t>
      </w:r>
      <w:r w:rsidRPr="0005153E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2E5088">
        <w:rPr>
          <w:rFonts w:ascii="Times New Roman" w:eastAsia="微軟正黑體" w:hAnsi="Times New Roman" w:cs="Times New Roman" w:hint="eastAsia"/>
          <w:bCs/>
          <w:sz w:val="22"/>
        </w:rPr>
        <w:t>也計</w:t>
      </w:r>
      <w:r w:rsidR="00D9722E">
        <w:rPr>
          <w:rFonts w:ascii="Times New Roman" w:eastAsia="微軟正黑體" w:hAnsi="Times New Roman" w:cs="Times New Roman" w:hint="eastAsia"/>
          <w:bCs/>
          <w:sz w:val="22"/>
        </w:rPr>
        <w:t>劃</w:t>
      </w:r>
      <w:r w:rsidRPr="0005153E">
        <w:rPr>
          <w:rFonts w:ascii="Times New Roman" w:eastAsia="微軟正黑體" w:hAnsi="Times New Roman" w:cs="Times New Roman" w:hint="eastAsia"/>
          <w:bCs/>
          <w:sz w:val="22"/>
        </w:rPr>
        <w:t>在展覽中重現，完滿導演畢生創作軌跡與思想藍圖</w:t>
      </w:r>
      <w:r w:rsidR="00D909E8" w:rsidRPr="0005153E">
        <w:rPr>
          <w:rFonts w:ascii="Times New Roman" w:eastAsia="微軟正黑體" w:hAnsi="Times New Roman" w:cs="Times New Roman" w:hint="eastAsia"/>
          <w:bCs/>
          <w:sz w:val="22"/>
        </w:rPr>
        <w:t>。</w:t>
      </w:r>
    </w:p>
    <w:p w14:paraId="21CD365C" w14:textId="58AB35A5" w:rsidR="0005153E" w:rsidRPr="00C6353A" w:rsidRDefault="0005153E" w:rsidP="003029C6">
      <w:pPr>
        <w:snapToGrid w:val="0"/>
        <w:rPr>
          <w:rFonts w:ascii="Times New Roman" w:eastAsia="微軟正黑體" w:hAnsi="Times New Roman" w:cs="Times New Roman"/>
          <w:bCs/>
          <w:sz w:val="22"/>
        </w:rPr>
      </w:pPr>
    </w:p>
    <w:p w14:paraId="1ED4246E" w14:textId="73E25C5A" w:rsidR="0005153E" w:rsidRDefault="0005153E" w:rsidP="0005153E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2"/>
        </w:rPr>
      </w:pPr>
      <w:r w:rsidRPr="002F31EE">
        <w:rPr>
          <w:rFonts w:ascii="Times New Roman" w:eastAsia="微軟正黑體" w:hAnsi="Times New Roman" w:cs="Times New Roman" w:hint="eastAsia"/>
          <w:b/>
          <w:bCs/>
          <w:sz w:val="22"/>
        </w:rPr>
        <w:t>第</w:t>
      </w:r>
      <w:r w:rsidRPr="002F31EE">
        <w:rPr>
          <w:rFonts w:ascii="Times New Roman" w:eastAsia="微軟正黑體" w:hAnsi="Times New Roman" w:cs="Times New Roman" w:hint="eastAsia"/>
          <w:b/>
          <w:bCs/>
          <w:sz w:val="22"/>
        </w:rPr>
        <w:t>1</w:t>
      </w:r>
      <w:r w:rsidRPr="002F31EE">
        <w:rPr>
          <w:rFonts w:ascii="Times New Roman" w:eastAsia="微軟正黑體" w:hAnsi="Times New Roman" w:cs="Times New Roman" w:hint="eastAsia"/>
          <w:b/>
          <w:color w:val="000000"/>
          <w:sz w:val="22"/>
        </w:rPr>
        <w:t>3</w:t>
      </w:r>
      <w:r w:rsidRPr="002F31EE">
        <w:rPr>
          <w:rFonts w:ascii="Times New Roman" w:eastAsia="微軟正黑體" w:hAnsi="Times New Roman" w:cs="Times New Roman" w:hint="eastAsia"/>
          <w:b/>
          <w:color w:val="000000"/>
          <w:sz w:val="22"/>
        </w:rPr>
        <w:t>屆台北雙年展</w:t>
      </w:r>
      <w:r w:rsidRPr="00323292">
        <w:rPr>
          <w:rFonts w:ascii="Times New Roman" w:eastAsia="微軟正黑體" w:hAnsi="Times New Roman" w:cs="Times New Roman" w:hint="eastAsia"/>
          <w:color w:val="000000"/>
          <w:sz w:val="22"/>
        </w:rPr>
        <w:t>將</w:t>
      </w:r>
      <w:r w:rsidRPr="00530FB9">
        <w:rPr>
          <w:rFonts w:ascii="Times New Roman" w:eastAsia="微軟正黑體" w:hAnsi="Times New Roman" w:cs="Times New Roman"/>
          <w:color w:val="000000"/>
          <w:sz w:val="22"/>
        </w:rPr>
        <w:t>由臺灣策展人周安曼（</w:t>
      </w:r>
      <w:r w:rsidRPr="00530FB9">
        <w:rPr>
          <w:rFonts w:ascii="Times New Roman" w:eastAsia="微軟正黑體" w:hAnsi="Times New Roman" w:cs="Times New Roman"/>
          <w:color w:val="000000"/>
          <w:sz w:val="22"/>
        </w:rPr>
        <w:t>Freya Chou</w:t>
      </w:r>
      <w:r w:rsidRPr="00530FB9">
        <w:rPr>
          <w:rFonts w:ascii="Times New Roman" w:eastAsia="微軟正黑體" w:hAnsi="Times New Roman" w:cs="Times New Roman"/>
          <w:color w:val="000000"/>
          <w:sz w:val="22"/>
        </w:rPr>
        <w:t>）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，作家、編輯與教育推廣者</w:t>
      </w:r>
      <w:r w:rsidRPr="00530FB9">
        <w:rPr>
          <w:rFonts w:ascii="Times New Roman" w:eastAsia="微軟正黑體" w:hAnsi="Times New Roman" w:cs="Times New Roman"/>
          <w:color w:val="000000"/>
          <w:sz w:val="22"/>
        </w:rPr>
        <w:t>穆柏安（</w:t>
      </w:r>
      <w:r w:rsidRPr="00530FB9">
        <w:rPr>
          <w:rFonts w:ascii="Times New Roman" w:eastAsia="微軟正黑體" w:hAnsi="Times New Roman" w:cs="Times New Roman"/>
          <w:color w:val="000000"/>
          <w:sz w:val="22"/>
        </w:rPr>
        <w:t xml:space="preserve">Brian </w:t>
      </w:r>
      <w:proofErr w:type="spellStart"/>
      <w:r w:rsidRPr="00530FB9">
        <w:rPr>
          <w:rFonts w:ascii="Times New Roman" w:eastAsia="微軟正黑體" w:hAnsi="Times New Roman" w:cs="Times New Roman"/>
          <w:color w:val="000000"/>
          <w:sz w:val="22"/>
        </w:rPr>
        <w:t>Kuan</w:t>
      </w:r>
      <w:proofErr w:type="spellEnd"/>
      <w:r w:rsidRPr="00530FB9">
        <w:rPr>
          <w:rFonts w:ascii="Times New Roman" w:eastAsia="微軟正黑體" w:hAnsi="Times New Roman" w:cs="Times New Roman"/>
          <w:color w:val="000000"/>
          <w:sz w:val="22"/>
        </w:rPr>
        <w:t xml:space="preserve"> Wood</w:t>
      </w:r>
      <w:r w:rsidRPr="00530FB9">
        <w:rPr>
          <w:rFonts w:ascii="Times New Roman" w:eastAsia="微軟正黑體" w:hAnsi="Times New Roman" w:cs="Times New Roman"/>
          <w:color w:val="000000"/>
          <w:sz w:val="22"/>
        </w:rPr>
        <w:t>）</w:t>
      </w:r>
      <w:r w:rsidRPr="00530FB9">
        <w:rPr>
          <w:rFonts w:ascii="Times New Roman" w:eastAsia="微軟正黑體" w:hAnsi="Times New Roman" w:cs="Times New Roman" w:hint="eastAsia"/>
          <w:color w:val="000000"/>
          <w:sz w:val="22"/>
        </w:rPr>
        <w:t>，</w:t>
      </w:r>
      <w:r w:rsidRPr="00530FB9">
        <w:rPr>
          <w:rFonts w:ascii="Times New Roman" w:eastAsia="微軟正黑體" w:hAnsi="Times New Roman" w:cs="Times New Roman"/>
          <w:color w:val="000000"/>
          <w:sz w:val="22"/>
        </w:rPr>
        <w:t>以及策展人</w:t>
      </w:r>
      <w:r w:rsidRPr="00530FB9">
        <w:rPr>
          <w:rFonts w:ascii="Times New Roman" w:eastAsia="微軟正黑體" w:hAnsi="Times New Roman" w:cs="Times New Roman" w:hint="eastAsia"/>
          <w:color w:val="000000"/>
          <w:sz w:val="22"/>
        </w:rPr>
        <w:t>莉</w:t>
      </w:r>
      <w:proofErr w:type="gramStart"/>
      <w:r w:rsidRPr="00530FB9">
        <w:rPr>
          <w:rFonts w:ascii="Times New Roman" w:eastAsia="微軟正黑體" w:hAnsi="Times New Roman" w:cs="Times New Roman"/>
          <w:color w:val="000000"/>
          <w:sz w:val="22"/>
        </w:rPr>
        <w:t>姆</w:t>
      </w:r>
      <w:proofErr w:type="gramEnd"/>
      <w:r w:rsidRPr="00530FB9">
        <w:rPr>
          <w:rFonts w:ascii="Times New Roman" w:eastAsia="微軟正黑體" w:hAnsi="Times New Roman" w:cs="Times New Roman"/>
          <w:color w:val="000000"/>
          <w:sz w:val="22"/>
        </w:rPr>
        <w:t>．</w:t>
      </w:r>
      <w:r w:rsidRPr="00530FB9">
        <w:rPr>
          <w:rFonts w:ascii="Times New Roman" w:eastAsia="微軟正黑體" w:hAnsi="Times New Roman" w:cs="Times New Roman" w:hint="eastAsia"/>
          <w:color w:val="000000"/>
          <w:sz w:val="22"/>
        </w:rPr>
        <w:t>夏</w:t>
      </w:r>
      <w:r w:rsidRPr="00530FB9">
        <w:rPr>
          <w:rFonts w:ascii="Times New Roman" w:eastAsia="微軟正黑體" w:hAnsi="Times New Roman" w:cs="Times New Roman"/>
          <w:color w:val="000000"/>
          <w:sz w:val="22"/>
        </w:rPr>
        <w:t>迪德（</w:t>
      </w:r>
      <w:r w:rsidRPr="00530FB9">
        <w:rPr>
          <w:rFonts w:ascii="Times New Roman" w:eastAsia="微軟正黑體" w:hAnsi="Times New Roman" w:cs="Times New Roman"/>
          <w:color w:val="000000"/>
          <w:sz w:val="22"/>
        </w:rPr>
        <w:t>Reem Shadid</w:t>
      </w:r>
      <w:r w:rsidRPr="00530FB9">
        <w:rPr>
          <w:rFonts w:ascii="Times New Roman" w:eastAsia="微軟正黑體" w:hAnsi="Times New Roman" w:cs="Times New Roman"/>
          <w:color w:val="000000"/>
          <w:sz w:val="22"/>
        </w:rPr>
        <w:t>）共同策劃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。</w:t>
      </w:r>
      <w:r w:rsidRPr="00323292">
        <w:rPr>
          <w:rFonts w:ascii="Times New Roman" w:eastAsia="微軟正黑體" w:hAnsi="Times New Roman" w:cs="Times New Roman" w:hint="eastAsia"/>
          <w:color w:val="000000"/>
          <w:sz w:val="22"/>
        </w:rPr>
        <w:t>以展覽、音樂表演、駐地研究與創作、工作坊等各種敘事及體驗形式的公眾</w:t>
      </w:r>
      <w:r w:rsidR="00EB3A0E">
        <w:rPr>
          <w:rFonts w:ascii="Times New Roman" w:eastAsia="微軟正黑體" w:hAnsi="Times New Roman" w:cs="Times New Roman" w:hint="eastAsia"/>
          <w:color w:val="000000"/>
          <w:sz w:val="22"/>
        </w:rPr>
        <w:t>計畫</w:t>
      </w:r>
      <w:r w:rsidRPr="00323292">
        <w:rPr>
          <w:rFonts w:ascii="Times New Roman" w:eastAsia="微軟正黑體" w:hAnsi="Times New Roman" w:cs="Times New Roman" w:hint="eastAsia"/>
          <w:color w:val="000000"/>
          <w:sz w:val="22"/>
        </w:rPr>
        <w:t>為基礎，聚焦在大型產業外的不同世界，探索日常生活和生存的壓力如何在超高性能現代機制上翻轉尺度；使尺度經驗複雜化、讓感知處於恆常波動。</w:t>
      </w:r>
      <w:proofErr w:type="gramStart"/>
      <w:r w:rsidRPr="00323292">
        <w:rPr>
          <w:rFonts w:ascii="Times New Roman" w:eastAsia="微軟正黑體" w:hAnsi="Times New Roman" w:cs="Times New Roman" w:hint="eastAsia"/>
          <w:color w:val="000000"/>
          <w:sz w:val="22"/>
        </w:rPr>
        <w:t>本屆雙年</w:t>
      </w:r>
      <w:proofErr w:type="gramEnd"/>
      <w:r w:rsidRPr="00323292">
        <w:rPr>
          <w:rFonts w:ascii="Times New Roman" w:eastAsia="微軟正黑體" w:hAnsi="Times New Roman" w:cs="Times New Roman" w:hint="eastAsia"/>
          <w:color w:val="000000"/>
          <w:sz w:val="22"/>
        </w:rPr>
        <w:t>展希望</w:t>
      </w:r>
      <w:r>
        <w:rPr>
          <w:rFonts w:ascii="Times New Roman" w:eastAsia="微軟正黑體" w:hAnsi="Times New Roman" w:cs="Times New Roman" w:hint="eastAsia"/>
          <w:color w:val="000000"/>
          <w:sz w:val="22"/>
        </w:rPr>
        <w:t>能帶領觀者</w:t>
      </w:r>
      <w:r w:rsidR="00214C15">
        <w:rPr>
          <w:rFonts w:ascii="Times New Roman" w:eastAsia="微軟正黑體" w:hAnsi="Times New Roman" w:cs="Times New Roman" w:hint="eastAsia"/>
          <w:color w:val="000000"/>
          <w:sz w:val="22"/>
        </w:rPr>
        <w:t>一同</w:t>
      </w:r>
      <w:r w:rsidRPr="00323292">
        <w:rPr>
          <w:rFonts w:ascii="Times New Roman" w:eastAsia="微軟正黑體" w:hAnsi="Times New Roman" w:cs="Times New Roman" w:hint="eastAsia"/>
          <w:color w:val="000000"/>
          <w:sz w:val="22"/>
        </w:rPr>
        <w:t>重新發現</w:t>
      </w:r>
      <w:r w:rsidR="00EB3A0E">
        <w:rPr>
          <w:rFonts w:ascii="Times New Roman" w:eastAsia="微軟正黑體" w:hAnsi="Times New Roman" w:cs="Times New Roman" w:hint="eastAsia"/>
          <w:color w:val="000000"/>
          <w:sz w:val="22"/>
        </w:rPr>
        <w:t>，並</w:t>
      </w:r>
      <w:r w:rsidRPr="00323292">
        <w:rPr>
          <w:rFonts w:ascii="Times New Roman" w:eastAsia="微軟正黑體" w:hAnsi="Times New Roman" w:cs="Times New Roman" w:hint="eastAsia"/>
          <w:color w:val="000000"/>
          <w:sz w:val="22"/>
        </w:rPr>
        <w:t>訴說某種抒情生命及創造的可能。</w:t>
      </w:r>
    </w:p>
    <w:p w14:paraId="736F35DC" w14:textId="11C8DB85" w:rsidR="00007E6B" w:rsidRDefault="00007E6B" w:rsidP="0005153E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2"/>
        </w:rPr>
      </w:pPr>
    </w:p>
    <w:p w14:paraId="619A48FE" w14:textId="77777777" w:rsidR="006C2018" w:rsidRPr="00C6353A" w:rsidRDefault="006C2018" w:rsidP="0005153E">
      <w:pPr>
        <w:snapToGrid w:val="0"/>
        <w:jc w:val="both"/>
        <w:rPr>
          <w:rFonts w:ascii="Times New Roman" w:eastAsia="微軟正黑體" w:hAnsi="Times New Roman" w:cs="Times New Roman"/>
          <w:color w:val="000000"/>
          <w:sz w:val="22"/>
        </w:rPr>
      </w:pPr>
    </w:p>
    <w:p w14:paraId="3723AF55" w14:textId="4C590FF4" w:rsidR="007072E5" w:rsidRPr="007849B0" w:rsidRDefault="00881F66" w:rsidP="00007E6B">
      <w:pPr>
        <w:snapToGrid w:val="0"/>
        <w:spacing w:after="240"/>
        <w:jc w:val="both"/>
        <w:rPr>
          <w:rFonts w:ascii="Times New Roman" w:eastAsia="微軟正黑體" w:hAnsi="Times New Roman" w:cs="Times New Roman"/>
          <w:b/>
          <w:bCs/>
          <w:sz w:val="22"/>
        </w:rPr>
      </w:pPr>
      <w:r>
        <w:rPr>
          <w:rFonts w:ascii="Times New Roman" w:eastAsia="微軟正黑體" w:hAnsi="Times New Roman" w:cs="Times New Roman" w:hint="eastAsia"/>
          <w:b/>
          <w:bCs/>
          <w:sz w:val="22"/>
        </w:rPr>
        <w:t>臺灣</w:t>
      </w:r>
      <w:r w:rsidR="00077818">
        <w:rPr>
          <w:rFonts w:ascii="Times New Roman" w:eastAsia="微軟正黑體" w:hAnsi="Times New Roman" w:cs="Times New Roman" w:hint="eastAsia"/>
          <w:b/>
          <w:bCs/>
          <w:sz w:val="22"/>
        </w:rPr>
        <w:t>前輩藝術家</w:t>
      </w:r>
      <w:proofErr w:type="gramStart"/>
      <w:r w:rsidR="00077818">
        <w:rPr>
          <w:rFonts w:ascii="Times New Roman" w:eastAsia="微軟正黑體" w:hAnsi="Times New Roman" w:cs="Times New Roman" w:hint="eastAsia"/>
          <w:b/>
          <w:bCs/>
          <w:sz w:val="22"/>
        </w:rPr>
        <w:t>個</w:t>
      </w:r>
      <w:proofErr w:type="gramEnd"/>
      <w:r w:rsidR="00077818">
        <w:rPr>
          <w:rFonts w:ascii="Times New Roman" w:eastAsia="微軟正黑體" w:hAnsi="Times New Roman" w:cs="Times New Roman" w:hint="eastAsia"/>
          <w:b/>
          <w:bCs/>
          <w:sz w:val="22"/>
        </w:rPr>
        <w:t>展與</w:t>
      </w:r>
      <w:r w:rsidR="007072E5">
        <w:rPr>
          <w:rFonts w:ascii="Times New Roman" w:eastAsia="微軟正黑體" w:hAnsi="Times New Roman" w:cs="Times New Roman" w:hint="eastAsia"/>
          <w:b/>
          <w:bCs/>
          <w:sz w:val="22"/>
        </w:rPr>
        <w:t>新</w:t>
      </w:r>
      <w:r w:rsidR="001816F7">
        <w:rPr>
          <w:rFonts w:ascii="Times New Roman" w:eastAsia="微軟正黑體" w:hAnsi="Times New Roman" w:cs="Times New Roman" w:hint="eastAsia"/>
          <w:b/>
          <w:bCs/>
          <w:sz w:val="22"/>
        </w:rPr>
        <w:t>生</w:t>
      </w:r>
      <w:r w:rsidR="007072E5" w:rsidRPr="007849B0">
        <w:rPr>
          <w:rFonts w:ascii="Times New Roman" w:eastAsia="微軟正黑體" w:hAnsi="Times New Roman" w:cs="Times New Roman" w:hint="eastAsia"/>
          <w:b/>
          <w:bCs/>
          <w:sz w:val="22"/>
        </w:rPr>
        <w:t>代</w:t>
      </w:r>
      <w:r w:rsidR="005D5B88">
        <w:rPr>
          <w:rFonts w:ascii="Times New Roman" w:eastAsia="微軟正黑體" w:hAnsi="Times New Roman" w:cs="Times New Roman" w:hint="eastAsia"/>
          <w:b/>
          <w:bCs/>
          <w:sz w:val="22"/>
        </w:rPr>
        <w:t>創作實踐</w:t>
      </w:r>
      <w:r w:rsidR="007072E5">
        <w:rPr>
          <w:rFonts w:ascii="Times New Roman" w:eastAsia="微軟正黑體" w:hAnsi="Times New Roman" w:cs="Times New Roman" w:hint="eastAsia"/>
          <w:b/>
          <w:bCs/>
          <w:sz w:val="22"/>
        </w:rPr>
        <w:t>，</w:t>
      </w:r>
      <w:r>
        <w:rPr>
          <w:rFonts w:ascii="Times New Roman" w:eastAsia="微軟正黑體" w:hAnsi="Times New Roman" w:cs="Times New Roman" w:hint="eastAsia"/>
          <w:b/>
          <w:bCs/>
          <w:sz w:val="22"/>
        </w:rPr>
        <w:t>展現在地豐沛</w:t>
      </w:r>
      <w:r w:rsidR="00CF3E2D">
        <w:rPr>
          <w:rFonts w:ascii="Times New Roman" w:eastAsia="微軟正黑體" w:hAnsi="Times New Roman" w:cs="Times New Roman" w:hint="eastAsia"/>
          <w:b/>
          <w:bCs/>
          <w:sz w:val="22"/>
        </w:rPr>
        <w:t>藝術</w:t>
      </w:r>
      <w:r>
        <w:rPr>
          <w:rFonts w:ascii="Times New Roman" w:eastAsia="微軟正黑體" w:hAnsi="Times New Roman" w:cs="Times New Roman" w:hint="eastAsia"/>
          <w:b/>
          <w:bCs/>
          <w:sz w:val="22"/>
        </w:rPr>
        <w:t>能量</w:t>
      </w:r>
    </w:p>
    <w:p w14:paraId="0A0EDE4F" w14:textId="60633EAD" w:rsidR="00007E6B" w:rsidRDefault="005D5B88" w:rsidP="007C4255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color w:val="000000"/>
          <w:spacing w:val="0"/>
          <w:sz w:val="22"/>
          <w:szCs w:val="24"/>
        </w:rPr>
      </w:pPr>
      <w:r w:rsidRPr="004C78DF">
        <w:rPr>
          <w:rFonts w:ascii="Times New Roman" w:eastAsia="微軟正黑體" w:hAnsi="Times New Roman" w:cs="Times New Roman"/>
          <w:color w:val="000000"/>
          <w:spacing w:val="0"/>
          <w:sz w:val="22"/>
          <w:szCs w:val="24"/>
        </w:rPr>
        <w:t>「</w:t>
      </w:r>
      <w:r w:rsidR="002A4260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何德來回顧展</w:t>
      </w:r>
      <w:r w:rsidRPr="004C78DF">
        <w:rPr>
          <w:rFonts w:ascii="Times New Roman" w:eastAsia="微軟正黑體" w:hAnsi="Times New Roman" w:cs="Times New Roman"/>
          <w:color w:val="000000"/>
          <w:spacing w:val="0"/>
          <w:sz w:val="22"/>
          <w:szCs w:val="24"/>
        </w:rPr>
        <w:t>」</w:t>
      </w:r>
      <w:r w:rsidR="002A4260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、「生活決定意識</w:t>
      </w:r>
      <w:r w:rsidR="00C479ED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：</w:t>
      </w:r>
      <w:proofErr w:type="gramStart"/>
      <w:r w:rsidR="00C479ED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高重黎</w:t>
      </w:r>
      <w:proofErr w:type="gramEnd"/>
      <w:r w:rsidR="002A4260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」</w:t>
      </w:r>
      <w:r w:rsidR="001816F7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、</w:t>
      </w:r>
      <w:r w:rsidR="001816F7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2020</w:t>
      </w:r>
      <w:r w:rsidR="00F776B4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臺北美術獎首獎</w:t>
      </w:r>
      <w:r w:rsidR="002A4260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張碩尹</w:t>
      </w:r>
      <w:r w:rsidR="00F776B4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個展</w:t>
      </w:r>
      <w:r w:rsidR="002A4260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「</w:t>
      </w:r>
      <w:r w:rsidR="00D04786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BODO</w:t>
      </w:r>
      <w:r w:rsidR="002A4260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」</w:t>
      </w:r>
      <w:r w:rsidR="001816F7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，以及</w:t>
      </w:r>
      <w:r w:rsidR="002A4260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四</w:t>
      </w:r>
      <w:r w:rsidR="00F776B4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檔藝術家個展，</w:t>
      </w:r>
      <w:r w:rsidR="007072E5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北美館將</w:t>
      </w:r>
      <w:proofErr w:type="gramStart"/>
      <w:r w:rsidR="007072E5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展呈</w:t>
      </w:r>
      <w:proofErr w:type="gramEnd"/>
      <w:r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從前輩</w:t>
      </w:r>
      <w:r w:rsidR="002A4260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至新生代藝術家</w:t>
      </w:r>
      <w:r w:rsidR="001816F7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、跨越不同世代</w:t>
      </w:r>
      <w:r w:rsidR="00443459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的</w:t>
      </w:r>
      <w:r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創作</w:t>
      </w:r>
      <w:r w:rsidR="007072E5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！</w:t>
      </w:r>
    </w:p>
    <w:p w14:paraId="191D3F3F" w14:textId="77777777" w:rsidR="00007E6B" w:rsidRPr="00C6353A" w:rsidRDefault="00007E6B" w:rsidP="007C4255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color w:val="000000"/>
          <w:spacing w:val="0"/>
          <w:sz w:val="22"/>
          <w:szCs w:val="24"/>
        </w:rPr>
      </w:pPr>
    </w:p>
    <w:p w14:paraId="5AEAD157" w14:textId="633C84E3" w:rsidR="002A4260" w:rsidRDefault="002A4260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2"/>
          <w:szCs w:val="24"/>
        </w:rPr>
      </w:pPr>
      <w:r w:rsidRPr="002F31EE">
        <w:rPr>
          <w:rFonts w:ascii="Times New Roman" w:eastAsia="微軟正黑體" w:hAnsi="Times New Roman" w:cs="Times New Roman" w:hint="eastAsia"/>
          <w:b/>
          <w:color w:val="000000"/>
          <w:spacing w:val="0"/>
          <w:sz w:val="22"/>
          <w:szCs w:val="24"/>
        </w:rPr>
        <w:t>何德來</w:t>
      </w:r>
      <w:r w:rsidRPr="004C78DF">
        <w:rPr>
          <w:rFonts w:ascii="Times New Roman" w:eastAsia="微軟正黑體" w:hAnsi="Times New Roman" w:cs="Times New Roman"/>
          <w:color w:val="000000"/>
          <w:spacing w:val="0"/>
          <w:sz w:val="22"/>
          <w:szCs w:val="24"/>
        </w:rPr>
        <w:t>（</w:t>
      </w:r>
      <w:r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1</w:t>
      </w:r>
      <w:r w:rsidRPr="004C78DF">
        <w:rPr>
          <w:rFonts w:ascii="Times New Roman" w:eastAsia="微軟正黑體" w:hAnsi="Times New Roman" w:cs="Times New Roman"/>
          <w:color w:val="000000"/>
          <w:spacing w:val="0"/>
          <w:sz w:val="22"/>
          <w:szCs w:val="24"/>
        </w:rPr>
        <w:t>904-1986</w:t>
      </w:r>
      <w:r w:rsidRPr="004C78DF">
        <w:rPr>
          <w:rFonts w:ascii="Times New Roman" w:eastAsia="微軟正黑體" w:hAnsi="Times New Roman" w:cs="Times New Roman"/>
          <w:color w:val="000000"/>
          <w:spacing w:val="0"/>
          <w:sz w:val="22"/>
          <w:szCs w:val="24"/>
        </w:rPr>
        <w:t>）</w:t>
      </w:r>
      <w:r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是日治時期</w:t>
      </w:r>
      <w:proofErr w:type="gramStart"/>
      <w:r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於官展系統</w:t>
      </w:r>
      <w:proofErr w:type="gramEnd"/>
      <w:r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之外，另闢個人創作道路的重要藝術家之一。</w:t>
      </w:r>
      <w:r w:rsidR="007C4255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其</w:t>
      </w:r>
      <w:r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作品展現對生命的思考，表達對造化自然的觀察領悟、對至親摯愛的深情厚意，以及對人類社會廣博的省思關懷。本展梳理藝術家畢生作品，結合書法、水彩、素描、短詩、筆記、手稿，期能立體而完整地呈現藝術家</w:t>
      </w:r>
      <w:r w:rsidR="00881F66"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的創作</w:t>
      </w:r>
      <w:r w:rsidRPr="004C78DF">
        <w:rPr>
          <w:rFonts w:ascii="Times New Roman" w:eastAsia="微軟正黑體" w:hAnsi="Times New Roman" w:cs="Times New Roman" w:hint="eastAsia"/>
          <w:color w:val="000000"/>
          <w:spacing w:val="0"/>
          <w:sz w:val="22"/>
          <w:szCs w:val="24"/>
        </w:rPr>
        <w:t>歷程。</w:t>
      </w:r>
      <w:r w:rsidRPr="002F31EE">
        <w:rPr>
          <w:rFonts w:ascii="Times New Roman" w:eastAsia="微軟正黑體" w:hAnsi="Times New Roman" w:cs="Times New Roman" w:hint="eastAsia"/>
          <w:b/>
          <w:color w:val="000000"/>
          <w:spacing w:val="0"/>
          <w:sz w:val="22"/>
          <w:szCs w:val="24"/>
        </w:rPr>
        <w:t>「生活決定意識</w:t>
      </w:r>
      <w:r w:rsidR="00C479ED" w:rsidRPr="002F31EE">
        <w:rPr>
          <w:rFonts w:ascii="Times New Roman" w:eastAsia="微軟正黑體" w:hAnsi="Times New Roman" w:cs="Times New Roman" w:hint="eastAsia"/>
          <w:b/>
          <w:color w:val="000000"/>
          <w:spacing w:val="0"/>
          <w:sz w:val="22"/>
          <w:szCs w:val="24"/>
        </w:rPr>
        <w:t>：</w:t>
      </w:r>
      <w:proofErr w:type="gramStart"/>
      <w:r w:rsidR="00C479ED" w:rsidRPr="002F31EE">
        <w:rPr>
          <w:rFonts w:ascii="Times New Roman" w:eastAsia="微軟正黑體" w:hAnsi="Times New Roman" w:cs="Times New Roman" w:hint="eastAsia"/>
          <w:b/>
          <w:color w:val="000000"/>
          <w:spacing w:val="0"/>
          <w:sz w:val="22"/>
          <w:szCs w:val="24"/>
        </w:rPr>
        <w:t>高重黎</w:t>
      </w:r>
      <w:proofErr w:type="gramEnd"/>
      <w:r w:rsidRPr="002F31EE">
        <w:rPr>
          <w:rFonts w:ascii="Times New Roman" w:eastAsia="微軟正黑體" w:hAnsi="Times New Roman" w:cs="Times New Roman" w:hint="eastAsia"/>
          <w:b/>
          <w:color w:val="000000"/>
          <w:spacing w:val="0"/>
          <w:sz w:val="22"/>
          <w:szCs w:val="24"/>
        </w:rPr>
        <w:t>」</w:t>
      </w:r>
      <w:r w:rsidR="00F11C21" w:rsidRPr="00F11C21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由李威儀策劃，透過呈現藝術家高重黎自</w:t>
      </w:r>
      <w:r w:rsidR="00F11C21" w:rsidRPr="00F11C21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1983</w:t>
      </w:r>
      <w:r w:rsidR="00F11C21" w:rsidRPr="00F11C21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年起發表的系列作品與全新創作，探討感知、影像與歷史的交互關聯，回應第二次工業革命以降的現代性歷程，</w:t>
      </w:r>
      <w:proofErr w:type="gramStart"/>
      <w:r w:rsidR="00F11C21" w:rsidRPr="00F11C21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究問</w:t>
      </w:r>
      <w:r w:rsidR="00F11C21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人</w:t>
      </w:r>
      <w:proofErr w:type="gramEnd"/>
      <w:r w:rsidR="00F11C21" w:rsidRPr="00F11C21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們如何創造記憶與圖像的生產條件。</w:t>
      </w:r>
    </w:p>
    <w:p w14:paraId="2CAB10B1" w14:textId="77777777" w:rsidR="00F11C21" w:rsidRPr="00C6353A" w:rsidRDefault="00F11C21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2"/>
          <w:szCs w:val="24"/>
        </w:rPr>
      </w:pPr>
    </w:p>
    <w:p w14:paraId="540E9920" w14:textId="7700794F" w:rsidR="00844B61" w:rsidRPr="00EF0B47" w:rsidRDefault="001816F7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color w:val="FF0000"/>
          <w:spacing w:val="0"/>
          <w:sz w:val="22"/>
          <w:szCs w:val="24"/>
        </w:rPr>
      </w:pPr>
      <w:r w:rsidRPr="002F31EE">
        <w:rPr>
          <w:rFonts w:ascii="Times New Roman" w:eastAsia="微軟正黑體" w:hAnsi="Times New Roman" w:cs="Times New Roman" w:hint="eastAsia"/>
          <w:b/>
          <w:bCs/>
          <w:spacing w:val="0"/>
          <w:sz w:val="22"/>
          <w:szCs w:val="24"/>
        </w:rPr>
        <w:t>張碩尹</w:t>
      </w:r>
      <w:proofErr w:type="gramStart"/>
      <w:r w:rsidRPr="002F31EE">
        <w:rPr>
          <w:rFonts w:ascii="Times New Roman" w:eastAsia="微軟正黑體" w:hAnsi="Times New Roman" w:cs="Times New Roman" w:hint="eastAsia"/>
          <w:b/>
          <w:bCs/>
          <w:spacing w:val="0"/>
          <w:sz w:val="22"/>
          <w:szCs w:val="24"/>
        </w:rPr>
        <w:t>個</w:t>
      </w:r>
      <w:proofErr w:type="gramEnd"/>
      <w:r w:rsidRPr="002F31EE">
        <w:rPr>
          <w:rFonts w:ascii="Times New Roman" w:eastAsia="微軟正黑體" w:hAnsi="Times New Roman" w:cs="Times New Roman" w:hint="eastAsia"/>
          <w:b/>
          <w:bCs/>
          <w:spacing w:val="0"/>
          <w:sz w:val="22"/>
          <w:szCs w:val="24"/>
        </w:rPr>
        <w:t>展</w:t>
      </w:r>
      <w:r w:rsidR="005D5B88" w:rsidRPr="002F31EE">
        <w:rPr>
          <w:rFonts w:ascii="Times New Roman" w:eastAsia="微軟正黑體" w:hAnsi="Times New Roman" w:cs="Times New Roman" w:hint="eastAsia"/>
          <w:b/>
          <w:bCs/>
          <w:spacing w:val="0"/>
          <w:sz w:val="22"/>
          <w:szCs w:val="24"/>
        </w:rPr>
        <w:t>「</w:t>
      </w:r>
      <w:r w:rsidR="007C4255" w:rsidRPr="002F31EE">
        <w:rPr>
          <w:rFonts w:ascii="Times New Roman" w:eastAsia="微軟正黑體" w:hAnsi="Times New Roman" w:cs="Times New Roman" w:hint="eastAsia"/>
          <w:b/>
          <w:bCs/>
          <w:spacing w:val="0"/>
          <w:sz w:val="22"/>
          <w:szCs w:val="24"/>
        </w:rPr>
        <w:t>BODO</w:t>
      </w:r>
      <w:r w:rsidR="005D5B88" w:rsidRPr="002F31EE">
        <w:rPr>
          <w:rFonts w:ascii="Times New Roman" w:eastAsia="微軟正黑體" w:hAnsi="Times New Roman" w:cs="Times New Roman" w:hint="eastAsia"/>
          <w:b/>
          <w:bCs/>
          <w:spacing w:val="0"/>
          <w:sz w:val="22"/>
          <w:szCs w:val="24"/>
        </w:rPr>
        <w:t>」</w:t>
      </w:r>
      <w:r w:rsidR="007C4255" w:rsidRPr="007C4255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展名來自黃明川導演</w:t>
      </w:r>
      <w:r w:rsidR="00EF0B47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的</w:t>
      </w:r>
      <w:r w:rsidR="007C4255" w:rsidRPr="007C4255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《寶島大夢》，如同電影中所刻畫的怪誕夢境與虛實交錯的性慾，藝術家</w:t>
      </w:r>
      <w:r w:rsidR="00EF0B47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從</w:t>
      </w:r>
      <w:r w:rsidR="007C4255" w:rsidRPr="007C4255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個人經驗出發，描寫其海軍陸戰隊軍旅中，處在熱帶叢林中男性世界裡的奇想、慾望、與暴</w:t>
      </w:r>
      <w:r w:rsidR="00016D1C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力</w:t>
      </w:r>
      <w:r w:rsidR="007C4255" w:rsidRPr="007C4255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，並藉此探討所謂「男人」之抽象概念</w:t>
      </w:r>
      <w:r w:rsidR="0076415E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，</w:t>
      </w:r>
      <w:r w:rsidR="007C4255" w:rsidRPr="007C4255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如何在迷彩服與殺人工具中一步步操演而成為社會真實。</w:t>
      </w:r>
      <w:r w:rsidR="006C2018" w:rsidRPr="006C2018">
        <w:rPr>
          <w:rFonts w:ascii="Times New Roman" w:eastAsia="微軟正黑體" w:hAnsi="Times New Roman" w:cs="Times New Roman" w:hint="eastAsia"/>
          <w:b/>
          <w:bCs/>
          <w:spacing w:val="0"/>
          <w:sz w:val="22"/>
          <w:szCs w:val="24"/>
        </w:rPr>
        <w:t>T</w:t>
      </w:r>
      <w:r w:rsidR="006C2018" w:rsidRPr="006C2018">
        <w:rPr>
          <w:rFonts w:ascii="Times New Roman" w:eastAsia="微軟正黑體" w:hAnsi="Times New Roman" w:cs="Times New Roman"/>
          <w:b/>
          <w:bCs/>
          <w:spacing w:val="0"/>
          <w:sz w:val="22"/>
          <w:szCs w:val="24"/>
        </w:rPr>
        <w:t>FAM</w:t>
      </w:r>
      <w:r w:rsidR="006C2018" w:rsidRPr="006C2018">
        <w:rPr>
          <w:rFonts w:ascii="Times New Roman" w:eastAsia="微軟正黑體" w:hAnsi="Times New Roman" w:cs="Times New Roman" w:hint="eastAsia"/>
          <w:b/>
          <w:bCs/>
          <w:spacing w:val="0"/>
          <w:sz w:val="22"/>
          <w:szCs w:val="24"/>
        </w:rPr>
        <w:t>年度</w:t>
      </w:r>
      <w:proofErr w:type="gramStart"/>
      <w:r w:rsidR="006C2018" w:rsidRPr="006C2018">
        <w:rPr>
          <w:rFonts w:ascii="Times New Roman" w:eastAsia="微軟正黑體" w:hAnsi="Times New Roman" w:cs="Times New Roman" w:hint="eastAsia"/>
          <w:b/>
          <w:bCs/>
          <w:spacing w:val="0"/>
          <w:sz w:val="22"/>
          <w:szCs w:val="24"/>
        </w:rPr>
        <w:t>個</w:t>
      </w:r>
      <w:proofErr w:type="gramEnd"/>
      <w:r w:rsidR="006C2018" w:rsidRPr="006C2018">
        <w:rPr>
          <w:rFonts w:ascii="Times New Roman" w:eastAsia="微軟正黑體" w:hAnsi="Times New Roman" w:cs="Times New Roman" w:hint="eastAsia"/>
          <w:b/>
          <w:bCs/>
          <w:spacing w:val="0"/>
          <w:sz w:val="22"/>
          <w:szCs w:val="24"/>
        </w:rPr>
        <w:t>展</w:t>
      </w:r>
      <w:r w:rsidR="005D5B88" w:rsidRPr="00844B61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藝術家</w:t>
      </w:r>
      <w:r w:rsidR="00EF0B47" w:rsidRPr="00EF0B47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王耀億</w:t>
      </w:r>
      <w:r w:rsidR="00EF0B47" w:rsidRPr="00EF0B47">
        <w:rPr>
          <w:rFonts w:ascii="Times New Roman" w:eastAsia="微軟正黑體" w:hAnsi="Times New Roman" w:cs="Times New Roman"/>
          <w:bCs/>
          <w:spacing w:val="0"/>
          <w:sz w:val="22"/>
          <w:szCs w:val="24"/>
        </w:rPr>
        <w:t>、</w:t>
      </w:r>
      <w:r w:rsidR="00EF0B47" w:rsidRPr="00EF0B47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施懿珊</w:t>
      </w:r>
      <w:r w:rsidR="00EF0B47" w:rsidRPr="00EF0B47">
        <w:rPr>
          <w:rFonts w:ascii="Times New Roman" w:eastAsia="微軟正黑體" w:hAnsi="Times New Roman" w:cs="Times New Roman"/>
          <w:bCs/>
          <w:spacing w:val="0"/>
          <w:sz w:val="22"/>
          <w:szCs w:val="24"/>
        </w:rPr>
        <w:t>、</w:t>
      </w:r>
      <w:r w:rsidR="00EF0B47" w:rsidRPr="00EF0B47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張永達</w:t>
      </w:r>
      <w:r w:rsidR="00EF0B47" w:rsidRPr="00EF0B47">
        <w:rPr>
          <w:rFonts w:ascii="Times New Roman" w:eastAsia="微軟正黑體" w:hAnsi="Times New Roman" w:cs="Times New Roman"/>
          <w:bCs/>
          <w:spacing w:val="0"/>
          <w:sz w:val="22"/>
          <w:szCs w:val="24"/>
        </w:rPr>
        <w:t>、</w:t>
      </w:r>
      <w:r w:rsidR="00EF0B47" w:rsidRPr="00EF0B47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饒加恩</w:t>
      </w:r>
      <w:r w:rsidR="005D5B88" w:rsidRPr="00844B61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，將</w:t>
      </w:r>
      <w:r w:rsidR="00230628" w:rsidRPr="00844B61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以</w:t>
      </w:r>
      <w:r w:rsidR="00EB3A0E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殊異</w:t>
      </w:r>
      <w:r w:rsidR="004C78DF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的</w:t>
      </w:r>
      <w:r w:rsidR="0076415E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媒材與</w:t>
      </w:r>
      <w:r w:rsidR="00FE3687" w:rsidRPr="00844B61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創作</w:t>
      </w:r>
      <w:r w:rsidR="004C78DF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思維</w:t>
      </w:r>
      <w:r w:rsidR="00DC02BE" w:rsidRPr="00844B61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，</w:t>
      </w:r>
      <w:r w:rsidR="00881F66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各自</w:t>
      </w:r>
      <w:r w:rsidR="00DC02BE" w:rsidRPr="00844B61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開展</w:t>
      </w:r>
      <w:r w:rsidR="00EF0B47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其</w:t>
      </w:r>
      <w:r w:rsidR="00DC02BE" w:rsidRPr="00844B61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對</w:t>
      </w:r>
      <w:r w:rsidR="00881F66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不同</w:t>
      </w:r>
      <w:r w:rsidR="0076415E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議</w:t>
      </w:r>
      <w:r w:rsidR="00881F66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題的</w:t>
      </w:r>
      <w:r w:rsidR="004C78DF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探問與辯證</w:t>
      </w:r>
      <w:r w:rsidR="00881F66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，如</w:t>
      </w:r>
      <w:r w:rsidR="00EF0B47" w:rsidRPr="00881F66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影像與個人記憶</w:t>
      </w:r>
      <w:r w:rsidR="00DC02BE" w:rsidRPr="00881F66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、</w:t>
      </w:r>
      <w:r w:rsidR="00EF0B47" w:rsidRPr="00881F66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人機共治</w:t>
      </w:r>
      <w:r w:rsidR="00881F66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下的</w:t>
      </w:r>
      <w:r w:rsidR="00EF0B47" w:rsidRPr="00881F66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社會秩序</w:t>
      </w:r>
      <w:r w:rsidR="00DC02BE" w:rsidRPr="00881F66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、</w:t>
      </w:r>
      <w:r w:rsidR="00EF0B47" w:rsidRPr="00881F66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宇宙中粒子的隨機性</w:t>
      </w:r>
      <w:r w:rsidR="00881F66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，以及</w:t>
      </w:r>
      <w:r w:rsidR="00EF0B47" w:rsidRPr="00881F66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展示機制與發言權的敘事架構</w:t>
      </w:r>
      <w:r w:rsidR="0076415E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等</w:t>
      </w:r>
      <w:r w:rsidR="005D5B88" w:rsidRPr="00881F66">
        <w:rPr>
          <w:rFonts w:ascii="Times New Roman" w:eastAsia="微軟正黑體" w:hAnsi="Times New Roman" w:cs="Times New Roman" w:hint="eastAsia"/>
          <w:bCs/>
          <w:spacing w:val="0"/>
          <w:sz w:val="22"/>
          <w:szCs w:val="24"/>
        </w:rPr>
        <w:t>。</w:t>
      </w:r>
    </w:p>
    <w:p w14:paraId="563386D7" w14:textId="3A967D10" w:rsidR="006C2018" w:rsidRPr="00C6353A" w:rsidRDefault="006C2018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2"/>
          <w:szCs w:val="24"/>
        </w:rPr>
      </w:pPr>
    </w:p>
    <w:p w14:paraId="3A489B8A" w14:textId="77777777" w:rsidR="00693CC9" w:rsidRDefault="00693CC9" w:rsidP="00844B61">
      <w:pPr>
        <w:pStyle w:val="Web"/>
        <w:snapToGrid w:val="0"/>
        <w:spacing w:before="0" w:beforeAutospacing="0" w:after="0" w:line="240" w:lineRule="auto"/>
        <w:jc w:val="both"/>
        <w:rPr>
          <w:rFonts w:ascii="Times New Roman" w:eastAsia="微軟正黑體" w:hAnsi="Times New Roman" w:cs="Times New Roman"/>
          <w:bCs/>
          <w:spacing w:val="0"/>
          <w:sz w:val="22"/>
          <w:szCs w:val="24"/>
        </w:rPr>
      </w:pPr>
    </w:p>
    <w:p w14:paraId="72E115AB" w14:textId="362FB973" w:rsidR="007072E5" w:rsidRPr="007072E5" w:rsidRDefault="0076415E" w:rsidP="00007E6B">
      <w:pPr>
        <w:snapToGrid w:val="0"/>
        <w:spacing w:after="240"/>
        <w:jc w:val="both"/>
        <w:rPr>
          <w:rFonts w:ascii="Times New Roman" w:eastAsia="微軟正黑體" w:hAnsi="Times New Roman" w:cs="Times New Roman"/>
          <w:b/>
          <w:bCs/>
          <w:sz w:val="22"/>
        </w:rPr>
      </w:pPr>
      <w:r>
        <w:rPr>
          <w:rFonts w:ascii="Times New Roman" w:eastAsia="微軟正黑體" w:hAnsi="Times New Roman" w:cs="Times New Roman" w:hint="eastAsia"/>
          <w:b/>
          <w:bCs/>
          <w:sz w:val="22"/>
        </w:rPr>
        <w:t>三檔國際合作展，</w:t>
      </w:r>
      <w:r w:rsidR="00254367">
        <w:rPr>
          <w:rFonts w:ascii="Times New Roman" w:eastAsia="微軟正黑體" w:hAnsi="Times New Roman" w:cs="Times New Roman" w:hint="eastAsia"/>
          <w:b/>
          <w:bCs/>
          <w:sz w:val="22"/>
        </w:rPr>
        <w:t>囊括</w:t>
      </w:r>
      <w:r w:rsidR="003324FD">
        <w:rPr>
          <w:rFonts w:ascii="Times New Roman" w:eastAsia="微軟正黑體" w:hAnsi="Times New Roman" w:cs="Times New Roman" w:hint="eastAsia"/>
          <w:b/>
          <w:bCs/>
          <w:sz w:val="22"/>
        </w:rPr>
        <w:t>攝影、錄像裝置、雕塑</w:t>
      </w:r>
    </w:p>
    <w:p w14:paraId="495554BC" w14:textId="5E3C9DAD" w:rsidR="00950949" w:rsidRDefault="00B32EEC" w:rsidP="0008261A">
      <w:pPr>
        <w:snapToGrid w:val="0"/>
        <w:jc w:val="both"/>
        <w:rPr>
          <w:rFonts w:ascii="Times New Roman" w:eastAsia="微軟正黑體" w:hAnsi="Times New Roman" w:cs="Times New Roman"/>
          <w:bCs/>
          <w:sz w:val="22"/>
        </w:rPr>
      </w:pPr>
      <w:r>
        <w:rPr>
          <w:rFonts w:ascii="Times New Roman" w:eastAsia="微軟正黑體" w:hAnsi="Times New Roman" w:cs="Times New Roman" w:hint="eastAsia"/>
          <w:bCs/>
          <w:sz w:val="22"/>
        </w:rPr>
        <w:t>202</w:t>
      </w:r>
      <w:r w:rsidR="00254367">
        <w:rPr>
          <w:rFonts w:ascii="Times New Roman" w:eastAsia="微軟正黑體" w:hAnsi="Times New Roman" w:cs="Times New Roman" w:hint="eastAsia"/>
          <w:bCs/>
          <w:sz w:val="22"/>
        </w:rPr>
        <w:t>3</w:t>
      </w:r>
      <w:r w:rsidR="00230628">
        <w:rPr>
          <w:rFonts w:ascii="Times New Roman" w:eastAsia="微軟正黑體" w:hAnsi="Times New Roman" w:cs="Times New Roman" w:hint="eastAsia"/>
          <w:bCs/>
          <w:sz w:val="22"/>
        </w:rPr>
        <w:t>年</w:t>
      </w:r>
      <w:r w:rsidR="001C0F6D">
        <w:rPr>
          <w:rFonts w:ascii="Times New Roman" w:eastAsia="微軟正黑體" w:hAnsi="Times New Roman" w:cs="Times New Roman" w:hint="eastAsia"/>
          <w:bCs/>
          <w:sz w:val="22"/>
        </w:rPr>
        <w:t>北美館</w:t>
      </w:r>
      <w:r w:rsidR="00254367">
        <w:rPr>
          <w:rFonts w:ascii="Times New Roman" w:eastAsia="微軟正黑體" w:hAnsi="Times New Roman" w:cs="Times New Roman" w:hint="eastAsia"/>
          <w:bCs/>
          <w:sz w:val="22"/>
        </w:rPr>
        <w:t>亦帶來</w:t>
      </w:r>
      <w:r w:rsidR="00F776B4">
        <w:rPr>
          <w:rFonts w:ascii="Times New Roman" w:eastAsia="微軟正黑體" w:hAnsi="Times New Roman" w:cs="Times New Roman" w:hint="eastAsia"/>
          <w:bCs/>
          <w:sz w:val="22"/>
        </w:rPr>
        <w:t>三</w:t>
      </w:r>
      <w:r w:rsidR="00230628">
        <w:rPr>
          <w:rFonts w:ascii="Times New Roman" w:eastAsia="微軟正黑體" w:hAnsi="Times New Roman" w:cs="Times New Roman" w:hint="eastAsia"/>
          <w:bCs/>
          <w:sz w:val="22"/>
        </w:rPr>
        <w:t>檔國際合作展</w:t>
      </w:r>
      <w:r w:rsidR="00CF3E2D">
        <w:rPr>
          <w:rFonts w:ascii="Times New Roman" w:eastAsia="微軟正黑體" w:hAnsi="Times New Roman" w:cs="Times New Roman" w:hint="eastAsia"/>
          <w:bCs/>
          <w:sz w:val="22"/>
        </w:rPr>
        <w:t>：</w:t>
      </w:r>
      <w:r w:rsidR="00F205D4">
        <w:rPr>
          <w:rFonts w:ascii="Times New Roman" w:eastAsia="微軟正黑體" w:hAnsi="Times New Roman" w:cs="Times New Roman" w:hint="eastAsia"/>
          <w:bCs/>
          <w:sz w:val="22"/>
        </w:rPr>
        <w:t>瑞士攝影大師</w:t>
      </w:r>
      <w:r w:rsidR="00F205D4" w:rsidRPr="00F776B4">
        <w:rPr>
          <w:rFonts w:ascii="Times New Roman" w:eastAsia="微軟正黑體" w:hAnsi="Times New Roman" w:cs="Times New Roman"/>
          <w:bCs/>
          <w:sz w:val="22"/>
        </w:rPr>
        <w:t>勒內</w:t>
      </w:r>
      <w:r w:rsidR="00F205D4" w:rsidRPr="00F776B4">
        <w:rPr>
          <w:rFonts w:ascii="Times New Roman" w:eastAsia="微軟正黑體" w:hAnsi="Times New Roman" w:cs="Times New Roman" w:hint="eastAsia"/>
          <w:bCs/>
          <w:sz w:val="22"/>
        </w:rPr>
        <w:t>．</w:t>
      </w:r>
      <w:r w:rsidR="00F205D4" w:rsidRPr="00F776B4">
        <w:rPr>
          <w:rFonts w:ascii="Times New Roman" w:eastAsia="微軟正黑體" w:hAnsi="Times New Roman" w:cs="Times New Roman"/>
          <w:bCs/>
          <w:sz w:val="22"/>
        </w:rPr>
        <w:t>布里</w:t>
      </w:r>
      <w:r w:rsidR="00F205D4" w:rsidRPr="00F776B4">
        <w:rPr>
          <w:rFonts w:ascii="Times New Roman" w:eastAsia="微軟正黑體" w:hAnsi="Times New Roman" w:cs="Times New Roman" w:hint="eastAsia"/>
          <w:bCs/>
          <w:sz w:val="22"/>
        </w:rPr>
        <w:t>（</w:t>
      </w:r>
      <w:r w:rsidR="00F205D4" w:rsidRPr="00F776B4">
        <w:rPr>
          <w:rFonts w:ascii="Times New Roman" w:eastAsia="微軟正黑體" w:hAnsi="Times New Roman" w:cs="Times New Roman"/>
          <w:bCs/>
          <w:sz w:val="22"/>
        </w:rPr>
        <w:t xml:space="preserve">René </w:t>
      </w:r>
      <w:proofErr w:type="spellStart"/>
      <w:r w:rsidR="00F205D4" w:rsidRPr="00F776B4">
        <w:rPr>
          <w:rFonts w:ascii="Times New Roman" w:eastAsia="微軟正黑體" w:hAnsi="Times New Roman" w:cs="Times New Roman"/>
          <w:bCs/>
          <w:sz w:val="22"/>
        </w:rPr>
        <w:t>Burri</w:t>
      </w:r>
      <w:proofErr w:type="spellEnd"/>
      <w:r w:rsidR="00F205D4" w:rsidRPr="00F776B4">
        <w:rPr>
          <w:rFonts w:ascii="Times New Roman" w:eastAsia="微軟正黑體" w:hAnsi="Times New Roman" w:cs="Times New Roman" w:hint="eastAsia"/>
          <w:bCs/>
          <w:sz w:val="22"/>
        </w:rPr>
        <w:t>）</w:t>
      </w:r>
      <w:r w:rsidR="003324FD">
        <w:rPr>
          <w:rFonts w:ascii="Times New Roman" w:eastAsia="微軟正黑體" w:hAnsi="Times New Roman" w:cs="Times New Roman" w:hint="eastAsia"/>
          <w:bCs/>
          <w:sz w:val="22"/>
        </w:rPr>
        <w:t>回顧</w:t>
      </w:r>
      <w:r w:rsidR="00F205D4">
        <w:rPr>
          <w:rFonts w:ascii="Times New Roman" w:eastAsia="微軟正黑體" w:hAnsi="Times New Roman" w:cs="Times New Roman" w:hint="eastAsia"/>
          <w:bCs/>
          <w:sz w:val="22"/>
        </w:rPr>
        <w:t>個展、</w:t>
      </w:r>
      <w:r w:rsidR="003324FD">
        <w:rPr>
          <w:rFonts w:ascii="Times New Roman" w:eastAsia="微軟正黑體" w:hAnsi="Times New Roman" w:cs="Times New Roman" w:hint="eastAsia"/>
          <w:bCs/>
          <w:sz w:val="22"/>
        </w:rPr>
        <w:t>比利時</w:t>
      </w:r>
      <w:r w:rsidR="00F205D4" w:rsidRPr="002A4260">
        <w:rPr>
          <w:rFonts w:ascii="Times New Roman" w:eastAsia="微軟正黑體" w:hAnsi="Times New Roman" w:cs="Times New Roman" w:hint="eastAsia"/>
          <w:bCs/>
          <w:sz w:val="22"/>
        </w:rPr>
        <w:t>錄像裝置藝術家大衛</w:t>
      </w:r>
      <w:r w:rsidR="00F205D4" w:rsidRPr="00F776B4">
        <w:rPr>
          <w:rFonts w:ascii="Times New Roman" w:eastAsia="微軟正黑體" w:hAnsi="Times New Roman" w:cs="Times New Roman" w:hint="eastAsia"/>
          <w:bCs/>
          <w:sz w:val="22"/>
        </w:rPr>
        <w:t>．</w:t>
      </w:r>
      <w:r w:rsidR="00F205D4" w:rsidRPr="002A4260">
        <w:rPr>
          <w:rFonts w:ascii="Times New Roman" w:eastAsia="微軟正黑體" w:hAnsi="Times New Roman" w:cs="Times New Roman" w:hint="eastAsia"/>
          <w:bCs/>
          <w:sz w:val="22"/>
        </w:rPr>
        <w:t>克拉耶伯（</w:t>
      </w:r>
      <w:r w:rsidR="00F205D4" w:rsidRPr="002A4260">
        <w:rPr>
          <w:rFonts w:ascii="Times New Roman" w:eastAsia="微軟正黑體" w:hAnsi="Times New Roman" w:cs="Times New Roman" w:hint="eastAsia"/>
          <w:bCs/>
          <w:sz w:val="22"/>
        </w:rPr>
        <w:t xml:space="preserve">David </w:t>
      </w:r>
      <w:proofErr w:type="spellStart"/>
      <w:r w:rsidR="00F205D4" w:rsidRPr="002A4260">
        <w:rPr>
          <w:rFonts w:ascii="Times New Roman" w:eastAsia="微軟正黑體" w:hAnsi="Times New Roman" w:cs="Times New Roman" w:hint="eastAsia"/>
          <w:bCs/>
          <w:sz w:val="22"/>
        </w:rPr>
        <w:t>Claerbout</w:t>
      </w:r>
      <w:proofErr w:type="spellEnd"/>
      <w:r w:rsidR="00F205D4" w:rsidRPr="002A4260">
        <w:rPr>
          <w:rFonts w:ascii="Times New Roman" w:eastAsia="微軟正黑體" w:hAnsi="Times New Roman" w:cs="Times New Roman" w:hint="eastAsia"/>
          <w:bCs/>
          <w:sz w:val="22"/>
        </w:rPr>
        <w:t>）</w:t>
      </w:r>
      <w:proofErr w:type="gramStart"/>
      <w:r w:rsidR="00F205D4">
        <w:rPr>
          <w:rFonts w:ascii="Times New Roman" w:eastAsia="微軟正黑體" w:hAnsi="Times New Roman" w:cs="Times New Roman" w:hint="eastAsia"/>
          <w:bCs/>
          <w:sz w:val="22"/>
        </w:rPr>
        <w:t>個</w:t>
      </w:r>
      <w:proofErr w:type="gramEnd"/>
      <w:r w:rsidR="00F205D4">
        <w:rPr>
          <w:rFonts w:ascii="Times New Roman" w:eastAsia="微軟正黑體" w:hAnsi="Times New Roman" w:cs="Times New Roman" w:hint="eastAsia"/>
          <w:bCs/>
          <w:sz w:val="22"/>
        </w:rPr>
        <w:t>展，以及</w:t>
      </w:r>
      <w:r w:rsidR="003324FD">
        <w:rPr>
          <w:rFonts w:ascii="Times New Roman" w:eastAsia="微軟正黑體" w:hAnsi="Times New Roman" w:cs="Times New Roman" w:hint="eastAsia"/>
          <w:bCs/>
          <w:sz w:val="22"/>
        </w:rPr>
        <w:t>主題展覽</w:t>
      </w:r>
      <w:r w:rsidR="00F205D4" w:rsidRPr="00F776B4">
        <w:rPr>
          <w:rFonts w:ascii="Times New Roman" w:eastAsia="微軟正黑體" w:hAnsi="Times New Roman" w:cs="Times New Roman" w:hint="eastAsia"/>
          <w:bCs/>
          <w:sz w:val="22"/>
        </w:rPr>
        <w:t>「未來身體：超自然雕塑」</w:t>
      </w:r>
      <w:r w:rsidR="0008261A">
        <w:rPr>
          <w:rFonts w:ascii="Times New Roman" w:eastAsia="微軟正黑體" w:hAnsi="Times New Roman" w:cs="Times New Roman" w:hint="eastAsia"/>
          <w:bCs/>
          <w:sz w:val="22"/>
        </w:rPr>
        <w:t>。</w:t>
      </w:r>
    </w:p>
    <w:p w14:paraId="514FF652" w14:textId="77777777" w:rsidR="00950949" w:rsidRDefault="00950949" w:rsidP="0008261A">
      <w:pPr>
        <w:snapToGrid w:val="0"/>
        <w:jc w:val="both"/>
        <w:rPr>
          <w:rFonts w:ascii="Times New Roman" w:eastAsia="微軟正黑體" w:hAnsi="Times New Roman" w:cs="Times New Roman"/>
          <w:bCs/>
          <w:sz w:val="22"/>
        </w:rPr>
      </w:pPr>
    </w:p>
    <w:p w14:paraId="7B0EA7E9" w14:textId="69A09A65" w:rsidR="00F205D4" w:rsidRPr="002A4260" w:rsidRDefault="002C7D04" w:rsidP="0008261A">
      <w:pPr>
        <w:snapToGrid w:val="0"/>
        <w:jc w:val="both"/>
        <w:rPr>
          <w:rFonts w:ascii="Times New Roman" w:eastAsia="微軟正黑體" w:hAnsi="Times New Roman" w:cs="Times New Roman"/>
          <w:bCs/>
          <w:sz w:val="22"/>
        </w:rPr>
      </w:pPr>
      <w:r w:rsidRPr="002F31EE">
        <w:rPr>
          <w:rFonts w:ascii="Times New Roman" w:eastAsia="微軟正黑體" w:hAnsi="Times New Roman" w:cs="Times New Roman" w:hint="eastAsia"/>
          <w:b/>
          <w:bCs/>
          <w:sz w:val="22"/>
        </w:rPr>
        <w:t>「</w:t>
      </w:r>
      <w:r w:rsidRPr="002F31EE">
        <w:rPr>
          <w:rFonts w:ascii="Times New Roman" w:eastAsia="微軟正黑體" w:hAnsi="Times New Roman" w:cs="Times New Roman"/>
          <w:b/>
          <w:bCs/>
          <w:sz w:val="22"/>
        </w:rPr>
        <w:t>勒內</w:t>
      </w:r>
      <w:r w:rsidRPr="002F31EE">
        <w:rPr>
          <w:rFonts w:ascii="Times New Roman" w:eastAsia="微軟正黑體" w:hAnsi="Times New Roman" w:cs="Times New Roman" w:hint="eastAsia"/>
          <w:b/>
          <w:bCs/>
          <w:sz w:val="22"/>
        </w:rPr>
        <w:t>．</w:t>
      </w:r>
      <w:r w:rsidRPr="002F31EE">
        <w:rPr>
          <w:rFonts w:ascii="Times New Roman" w:eastAsia="微軟正黑體" w:hAnsi="Times New Roman" w:cs="Times New Roman"/>
          <w:b/>
          <w:bCs/>
          <w:sz w:val="22"/>
        </w:rPr>
        <w:t>布里</w:t>
      </w:r>
      <w:r w:rsidRPr="002F31EE">
        <w:rPr>
          <w:rFonts w:ascii="Times New Roman" w:eastAsia="微軟正黑體" w:hAnsi="Times New Roman" w:cs="Times New Roman" w:hint="eastAsia"/>
          <w:b/>
          <w:bCs/>
          <w:sz w:val="22"/>
        </w:rPr>
        <w:t>：</w:t>
      </w:r>
      <w:r w:rsidRPr="002F31EE">
        <w:rPr>
          <w:rFonts w:ascii="Times New Roman" w:eastAsia="微軟正黑體" w:hAnsi="Times New Roman" w:cs="Times New Roman"/>
          <w:b/>
          <w:bCs/>
          <w:sz w:val="22"/>
        </w:rPr>
        <w:t>視覺爆炸</w:t>
      </w:r>
      <w:r w:rsidRPr="002F31EE">
        <w:rPr>
          <w:rFonts w:ascii="Times New Roman" w:eastAsia="微軟正黑體" w:hAnsi="Times New Roman" w:cs="Times New Roman" w:hint="eastAsia"/>
          <w:b/>
          <w:bCs/>
          <w:sz w:val="22"/>
        </w:rPr>
        <w:t>」</w:t>
      </w:r>
      <w:r w:rsidRPr="00B45A9D">
        <w:rPr>
          <w:rFonts w:ascii="Times New Roman" w:eastAsia="微軟正黑體" w:hAnsi="Times New Roman" w:cs="Times New Roman" w:hint="eastAsia"/>
          <w:bCs/>
          <w:sz w:val="22"/>
        </w:rPr>
        <w:t>由本館與洛桑愛麗舍攝影博物館</w:t>
      </w:r>
      <w:r w:rsidR="00214C15" w:rsidRPr="00214C15">
        <w:rPr>
          <w:rFonts w:ascii="Times New Roman" w:eastAsia="微軟正黑體" w:hAnsi="Times New Roman" w:cs="Times New Roman" w:hint="eastAsia"/>
          <w:bCs/>
          <w:sz w:val="22"/>
        </w:rPr>
        <w:t>（</w:t>
      </w:r>
      <w:r w:rsidR="00214C15" w:rsidRPr="00214C15">
        <w:rPr>
          <w:rFonts w:ascii="Times New Roman" w:eastAsia="微軟正黑體" w:hAnsi="Times New Roman" w:cs="Times New Roman"/>
          <w:bCs/>
          <w:sz w:val="22"/>
        </w:rPr>
        <w:t xml:space="preserve">Photo </w:t>
      </w:r>
      <w:proofErr w:type="spellStart"/>
      <w:r w:rsidR="00214C15" w:rsidRPr="00214C15">
        <w:rPr>
          <w:rFonts w:ascii="Times New Roman" w:eastAsia="微軟正黑體" w:hAnsi="Times New Roman" w:cs="Times New Roman"/>
          <w:bCs/>
          <w:sz w:val="22"/>
        </w:rPr>
        <w:t>Elysée</w:t>
      </w:r>
      <w:proofErr w:type="spellEnd"/>
      <w:r w:rsidR="00214C15" w:rsidRPr="00214C15">
        <w:rPr>
          <w:rFonts w:ascii="Times New Roman" w:eastAsia="微軟正黑體" w:hAnsi="Times New Roman" w:cs="Times New Roman" w:hint="eastAsia"/>
          <w:bCs/>
          <w:sz w:val="22"/>
        </w:rPr>
        <w:t>）、</w:t>
      </w:r>
      <w:r w:rsidR="00214C15" w:rsidRPr="00214C15">
        <w:rPr>
          <w:rFonts w:ascii="Times New Roman" w:eastAsia="微軟正黑體" w:hAnsi="Times New Roman" w:cs="Times New Roman"/>
          <w:bCs/>
          <w:sz w:val="22"/>
        </w:rPr>
        <w:t>布里</w:t>
      </w:r>
      <w:r w:rsidR="00214C15" w:rsidRPr="00214C15">
        <w:rPr>
          <w:rFonts w:ascii="Times New Roman" w:eastAsia="微軟正黑體" w:hAnsi="Times New Roman" w:cs="Times New Roman" w:hint="eastAsia"/>
          <w:bCs/>
          <w:sz w:val="22"/>
        </w:rPr>
        <w:t>基金會（</w:t>
      </w:r>
      <w:proofErr w:type="spellStart"/>
      <w:r w:rsidR="00214C15" w:rsidRPr="00214C15">
        <w:rPr>
          <w:rFonts w:ascii="Times New Roman" w:eastAsia="微軟正黑體" w:hAnsi="Times New Roman" w:cs="Times New Roman"/>
          <w:bCs/>
          <w:sz w:val="22"/>
        </w:rPr>
        <w:t>Burri</w:t>
      </w:r>
      <w:proofErr w:type="spellEnd"/>
      <w:r w:rsidR="00214C15" w:rsidRPr="00214C15">
        <w:rPr>
          <w:rFonts w:ascii="Times New Roman" w:eastAsia="微軟正黑體" w:hAnsi="Times New Roman" w:cs="Times New Roman" w:hint="eastAsia"/>
          <w:bCs/>
          <w:sz w:val="22"/>
        </w:rPr>
        <w:t xml:space="preserve"> </w:t>
      </w:r>
      <w:r w:rsidR="00214C15" w:rsidRPr="00214C15">
        <w:rPr>
          <w:rFonts w:ascii="Times New Roman" w:eastAsia="微軟正黑體" w:hAnsi="Times New Roman" w:cs="Times New Roman"/>
          <w:bCs/>
          <w:sz w:val="22"/>
        </w:rPr>
        <w:t>Foundation</w:t>
      </w:r>
      <w:r w:rsidR="00214C15" w:rsidRPr="00214C15">
        <w:rPr>
          <w:rFonts w:ascii="Times New Roman" w:eastAsia="微軟正黑體" w:hAnsi="Times New Roman" w:cs="Times New Roman" w:hint="eastAsia"/>
          <w:bCs/>
          <w:sz w:val="22"/>
        </w:rPr>
        <w:t>）</w:t>
      </w:r>
      <w:r w:rsidRPr="00B45A9D">
        <w:rPr>
          <w:rFonts w:ascii="Times New Roman" w:eastAsia="微軟正黑體" w:hAnsi="Times New Roman" w:cs="Times New Roman" w:hint="eastAsia"/>
          <w:bCs/>
          <w:sz w:val="22"/>
        </w:rPr>
        <w:t>共同主辦，為藝術家辭世後亞洲</w:t>
      </w:r>
      <w:r w:rsidR="00FC2D9F">
        <w:rPr>
          <w:rFonts w:ascii="Times New Roman" w:eastAsia="微軟正黑體" w:hAnsi="Times New Roman" w:cs="Times New Roman" w:hint="eastAsia"/>
          <w:bCs/>
          <w:sz w:val="22"/>
        </w:rPr>
        <w:t>首次</w:t>
      </w:r>
      <w:r w:rsidRPr="00B45A9D">
        <w:rPr>
          <w:rFonts w:ascii="Times New Roman" w:eastAsia="微軟正黑體" w:hAnsi="Times New Roman" w:cs="Times New Roman" w:hint="eastAsia"/>
          <w:bCs/>
          <w:sz w:val="22"/>
        </w:rPr>
        <w:t>回顧個展。</w:t>
      </w:r>
      <w:r w:rsidRPr="00B45A9D">
        <w:rPr>
          <w:rFonts w:ascii="Times New Roman" w:eastAsia="微軟正黑體" w:hAnsi="Times New Roman" w:cs="Times New Roman"/>
          <w:bCs/>
          <w:sz w:val="22"/>
        </w:rPr>
        <w:t>布里為當代最具影響力的攝影師之一</w:t>
      </w:r>
      <w:r w:rsidRPr="00B45A9D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F205D4" w:rsidRPr="00B45A9D">
        <w:rPr>
          <w:rFonts w:ascii="Times New Roman" w:eastAsia="微軟正黑體" w:hAnsi="Times New Roman" w:cs="Times New Roman"/>
          <w:bCs/>
          <w:sz w:val="22"/>
        </w:rPr>
        <w:t>無論是</w:t>
      </w:r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革命領袖</w:t>
      </w:r>
      <w:r w:rsidR="00F205D4" w:rsidRPr="00B45A9D">
        <w:rPr>
          <w:rFonts w:ascii="Times New Roman" w:eastAsia="微軟正黑體" w:hAnsi="Times New Roman" w:cs="Times New Roman"/>
          <w:bCs/>
          <w:sz w:val="22"/>
        </w:rPr>
        <w:t>切</w:t>
      </w:r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．</w:t>
      </w:r>
      <w:r w:rsidR="00F205D4" w:rsidRPr="00B45A9D">
        <w:rPr>
          <w:rFonts w:ascii="Times New Roman" w:eastAsia="微軟正黑體" w:hAnsi="Times New Roman" w:cs="Times New Roman"/>
          <w:bCs/>
          <w:sz w:val="22"/>
        </w:rPr>
        <w:t>格瓦拉</w:t>
      </w:r>
      <w:r w:rsidRPr="00B45A9D">
        <w:rPr>
          <w:rFonts w:ascii="Times New Roman" w:eastAsia="微軟正黑體" w:hAnsi="Times New Roman" w:cs="Times New Roman" w:hint="eastAsia"/>
          <w:bCs/>
          <w:sz w:val="22"/>
        </w:rPr>
        <w:t>（</w:t>
      </w:r>
      <w:r w:rsidR="00F205D4" w:rsidRPr="00B45A9D">
        <w:rPr>
          <w:rFonts w:ascii="Times New Roman" w:eastAsia="微軟正黑體" w:hAnsi="Times New Roman" w:cs="Times New Roman"/>
          <w:bCs/>
          <w:sz w:val="22"/>
        </w:rPr>
        <w:t>Ernesto Guevara</w:t>
      </w:r>
      <w:r w:rsidRPr="00B45A9D">
        <w:rPr>
          <w:rFonts w:ascii="Times New Roman" w:eastAsia="微軟正黑體" w:hAnsi="Times New Roman" w:cs="Times New Roman" w:hint="eastAsia"/>
          <w:bCs/>
          <w:sz w:val="22"/>
        </w:rPr>
        <w:t>）</w:t>
      </w:r>
      <w:r w:rsidR="00F205D4" w:rsidRPr="00B45A9D">
        <w:rPr>
          <w:rFonts w:ascii="Times New Roman" w:eastAsia="微軟正黑體" w:hAnsi="Times New Roman" w:cs="Times New Roman"/>
          <w:bCs/>
          <w:sz w:val="22"/>
        </w:rPr>
        <w:t>叼著雪茄的</w:t>
      </w:r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標誌性</w:t>
      </w:r>
      <w:r w:rsidR="00F205D4" w:rsidRPr="00B45A9D">
        <w:rPr>
          <w:rFonts w:ascii="Times New Roman" w:eastAsia="微軟正黑體" w:hAnsi="Times New Roman" w:cs="Times New Roman"/>
          <w:bCs/>
          <w:sz w:val="22"/>
        </w:rPr>
        <w:t>照片，或</w:t>
      </w:r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是</w:t>
      </w:r>
      <w:r w:rsidR="00F205D4" w:rsidRPr="00B45A9D">
        <w:rPr>
          <w:rFonts w:ascii="Times New Roman" w:eastAsia="微軟正黑體" w:hAnsi="Times New Roman" w:cs="Times New Roman"/>
          <w:bCs/>
          <w:sz w:val="22"/>
        </w:rPr>
        <w:t>紀錄</w:t>
      </w:r>
      <w:r w:rsidR="00F205D4" w:rsidRPr="00B45A9D">
        <w:rPr>
          <w:rFonts w:ascii="Times New Roman" w:eastAsia="微軟正黑體" w:hAnsi="Times New Roman" w:cs="Times New Roman"/>
          <w:bCs/>
          <w:sz w:val="22"/>
        </w:rPr>
        <w:t xml:space="preserve"> 1960 </w:t>
      </w:r>
      <w:r w:rsidR="00F205D4" w:rsidRPr="00B45A9D">
        <w:rPr>
          <w:rFonts w:ascii="Times New Roman" w:eastAsia="微軟正黑體" w:hAnsi="Times New Roman" w:cs="Times New Roman"/>
          <w:bCs/>
          <w:sz w:val="22"/>
        </w:rPr>
        <w:t>年代起步建設的巴西</w:t>
      </w:r>
      <w:r w:rsidR="00016D1C">
        <w:rPr>
          <w:rFonts w:ascii="Times New Roman" w:eastAsia="微軟正黑體" w:hAnsi="Times New Roman" w:cs="Times New Roman" w:hint="eastAsia"/>
          <w:bCs/>
          <w:sz w:val="22"/>
        </w:rPr>
        <w:t>首都巴西</w:t>
      </w:r>
      <w:r w:rsidR="00F205D4" w:rsidRPr="00B45A9D">
        <w:rPr>
          <w:rFonts w:ascii="Times New Roman" w:eastAsia="微軟正黑體" w:hAnsi="Times New Roman" w:cs="Times New Roman"/>
          <w:bCs/>
          <w:sz w:val="22"/>
        </w:rPr>
        <w:t>利亞</w:t>
      </w:r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及同期的中國北京</w:t>
      </w:r>
      <w:r w:rsidR="00F205D4" w:rsidRPr="00B45A9D">
        <w:rPr>
          <w:rFonts w:ascii="Times New Roman" w:eastAsia="微軟正黑體" w:hAnsi="Times New Roman" w:cs="Times New Roman"/>
          <w:bCs/>
          <w:sz w:val="22"/>
        </w:rPr>
        <w:t>，</w:t>
      </w:r>
      <w:r w:rsidR="00214C15">
        <w:rPr>
          <w:rFonts w:ascii="Times New Roman" w:eastAsia="微軟正黑體" w:hAnsi="Times New Roman" w:cs="Times New Roman" w:hint="eastAsia"/>
          <w:bCs/>
          <w:sz w:val="22"/>
        </w:rPr>
        <w:t>其</w:t>
      </w:r>
      <w:proofErr w:type="gramStart"/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黑白</w:t>
      </w:r>
      <w:r w:rsidR="00214C15">
        <w:rPr>
          <w:rFonts w:ascii="Times New Roman" w:eastAsia="微軟正黑體" w:hAnsi="Times New Roman" w:cs="Times New Roman" w:hint="eastAsia"/>
          <w:bCs/>
          <w:sz w:val="22"/>
        </w:rPr>
        <w:t>攝</w:t>
      </w:r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像</w:t>
      </w:r>
      <w:proofErr w:type="gramEnd"/>
      <w:r w:rsidR="00B45A9D">
        <w:rPr>
          <w:rFonts w:ascii="Times New Roman" w:eastAsia="微軟正黑體" w:hAnsi="Times New Roman" w:cs="Times New Roman" w:hint="eastAsia"/>
          <w:bCs/>
          <w:sz w:val="22"/>
        </w:rPr>
        <w:t>見證</w:t>
      </w:r>
      <w:r w:rsidR="00F205D4" w:rsidRPr="00B45A9D">
        <w:rPr>
          <w:rFonts w:ascii="Times New Roman" w:eastAsia="微軟正黑體" w:hAnsi="Times New Roman" w:cs="Times New Roman"/>
          <w:bCs/>
          <w:sz w:val="22"/>
        </w:rPr>
        <w:t>二十世紀的重大文化事件。</w:t>
      </w:r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本展預</w:t>
      </w:r>
      <w:r w:rsidR="006C79DC" w:rsidRPr="00B45A9D">
        <w:rPr>
          <w:rFonts w:ascii="Times New Roman" w:eastAsia="微軟正黑體" w:hAnsi="Times New Roman" w:cs="Times New Roman" w:hint="eastAsia"/>
          <w:bCs/>
          <w:sz w:val="22"/>
        </w:rPr>
        <w:t>計</w:t>
      </w:r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展出</w:t>
      </w:r>
      <w:r w:rsidR="00F205D4" w:rsidRPr="00B45A9D">
        <w:rPr>
          <w:rFonts w:ascii="Times New Roman" w:eastAsia="微軟正黑體" w:hAnsi="Times New Roman" w:cs="Times New Roman"/>
          <w:bCs/>
          <w:sz w:val="22"/>
        </w:rPr>
        <w:t>5</w:t>
      </w:r>
      <w:r w:rsidR="006C79DC" w:rsidRPr="00B45A9D">
        <w:rPr>
          <w:rFonts w:ascii="Times New Roman" w:eastAsia="微軟正黑體" w:hAnsi="Times New Roman" w:cs="Times New Roman" w:hint="eastAsia"/>
          <w:bCs/>
          <w:sz w:val="22"/>
        </w:rPr>
        <w:t>00</w:t>
      </w:r>
      <w:r w:rsidR="00CC5E23" w:rsidRPr="00B45A9D">
        <w:rPr>
          <w:rFonts w:ascii="Times New Roman" w:eastAsia="微軟正黑體" w:hAnsi="Times New Roman" w:cs="Times New Roman" w:hint="eastAsia"/>
          <w:bCs/>
          <w:sz w:val="22"/>
        </w:rPr>
        <w:t>餘</w:t>
      </w:r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件作品與文件檔案，包含原版</w:t>
      </w:r>
      <w:r w:rsidR="00CC5E23" w:rsidRPr="00B45A9D">
        <w:rPr>
          <w:rFonts w:ascii="Times New Roman" w:eastAsia="微軟正黑體" w:hAnsi="Times New Roman" w:cs="Times New Roman" w:hint="eastAsia"/>
          <w:bCs/>
          <w:sz w:val="22"/>
        </w:rPr>
        <w:t>古</w:t>
      </w:r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董照片、</w:t>
      </w:r>
      <w:proofErr w:type="gramStart"/>
      <w:r w:rsidR="00CC5E23" w:rsidRPr="00B45A9D">
        <w:rPr>
          <w:rFonts w:ascii="Times New Roman" w:eastAsia="微軟正黑體" w:hAnsi="Times New Roman" w:cs="Times New Roman" w:hint="eastAsia"/>
          <w:bCs/>
          <w:sz w:val="22"/>
        </w:rPr>
        <w:t>印</w:t>
      </w:r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樣</w:t>
      </w:r>
      <w:proofErr w:type="gramEnd"/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、筆記、素描、書籍</w:t>
      </w:r>
      <w:r w:rsidR="00CC5E23" w:rsidRPr="00B45A9D">
        <w:rPr>
          <w:rFonts w:ascii="Times New Roman" w:eastAsia="微軟正黑體" w:hAnsi="Times New Roman" w:cs="Times New Roman" w:hint="eastAsia"/>
          <w:bCs/>
          <w:sz w:val="22"/>
        </w:rPr>
        <w:t>、</w:t>
      </w:r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書信等。錄像裝置藝術家</w:t>
      </w:r>
      <w:r w:rsidR="00F205D4" w:rsidRPr="002F31EE">
        <w:rPr>
          <w:rFonts w:ascii="Times New Roman" w:eastAsia="微軟正黑體" w:hAnsi="Times New Roman" w:cs="Times New Roman" w:hint="eastAsia"/>
          <w:b/>
          <w:bCs/>
          <w:sz w:val="22"/>
        </w:rPr>
        <w:t>大衛</w:t>
      </w:r>
      <w:r w:rsidR="0076415E" w:rsidRPr="002F31EE">
        <w:rPr>
          <w:rFonts w:ascii="Times New Roman" w:eastAsia="微軟正黑體" w:hAnsi="Times New Roman" w:cs="Times New Roman" w:hint="eastAsia"/>
          <w:b/>
          <w:bCs/>
          <w:sz w:val="22"/>
        </w:rPr>
        <w:t>．</w:t>
      </w:r>
      <w:r w:rsidR="00F205D4" w:rsidRPr="002F31EE">
        <w:rPr>
          <w:rFonts w:ascii="Times New Roman" w:eastAsia="微軟正黑體" w:hAnsi="Times New Roman" w:cs="Times New Roman" w:hint="eastAsia"/>
          <w:b/>
          <w:bCs/>
          <w:sz w:val="22"/>
        </w:rPr>
        <w:t>克拉耶伯</w:t>
      </w:r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以其結合攝影、錄像、聲音及數位技術之創作聞名</w:t>
      </w:r>
      <w:r w:rsidR="006C79DC" w:rsidRPr="00B45A9D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透過對於動態和靜態、時間和速度以及聲音的操控與實驗，鬆動傳統視覺媒介界線，在其影像畫面中</w:t>
      </w:r>
      <w:proofErr w:type="gramStart"/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挹</w:t>
      </w:r>
      <w:proofErr w:type="gramEnd"/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注多層次的時間性。克拉耶伯曾參與</w:t>
      </w:r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2004</w:t>
      </w:r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年台北雙年展，本次</w:t>
      </w:r>
      <w:proofErr w:type="gramStart"/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個</w:t>
      </w:r>
      <w:proofErr w:type="gramEnd"/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展精選</w:t>
      </w:r>
      <w:r w:rsidR="00016D1C">
        <w:rPr>
          <w:rFonts w:ascii="Times New Roman" w:eastAsia="微軟正黑體" w:hAnsi="Times New Roman" w:cs="Times New Roman" w:hint="eastAsia"/>
          <w:bCs/>
          <w:sz w:val="22"/>
        </w:rPr>
        <w:t>其</w:t>
      </w:r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自</w:t>
      </w:r>
      <w:r w:rsidR="00B14EC4">
        <w:rPr>
          <w:rFonts w:ascii="Times New Roman" w:eastAsia="微軟正黑體" w:hAnsi="Times New Roman" w:cs="Times New Roman" w:hint="eastAsia"/>
          <w:bCs/>
          <w:sz w:val="22"/>
        </w:rPr>
        <w:t>1996</w:t>
      </w:r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年</w:t>
      </w:r>
      <w:r w:rsidR="00016D1C">
        <w:rPr>
          <w:rFonts w:ascii="Times New Roman" w:eastAsia="微軟正黑體" w:hAnsi="Times New Roman" w:cs="Times New Roman" w:hint="eastAsia"/>
          <w:bCs/>
          <w:sz w:val="22"/>
        </w:rPr>
        <w:t>以來</w:t>
      </w:r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創作之大型錄像作品，搭配系列繪畫手稿，運用挑</w:t>
      </w:r>
      <w:proofErr w:type="gramStart"/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高</w:t>
      </w:r>
      <w:r w:rsidR="00FC2D9F">
        <w:rPr>
          <w:rFonts w:ascii="Times New Roman" w:eastAsia="微軟正黑體" w:hAnsi="Times New Roman" w:cs="Times New Roman" w:hint="eastAsia"/>
          <w:bCs/>
          <w:sz w:val="22"/>
        </w:rPr>
        <w:t>展</w:t>
      </w:r>
      <w:proofErr w:type="gramEnd"/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間</w:t>
      </w:r>
      <w:r w:rsidR="00EB3A0E">
        <w:rPr>
          <w:rFonts w:ascii="Times New Roman" w:eastAsia="微軟正黑體" w:hAnsi="Times New Roman" w:cs="Times New Roman" w:hint="eastAsia"/>
          <w:bCs/>
          <w:sz w:val="22"/>
        </w:rPr>
        <w:t>構築</w:t>
      </w:r>
      <w:r w:rsidR="00FC2D9F">
        <w:rPr>
          <w:rFonts w:ascii="Times New Roman" w:eastAsia="微軟正黑體" w:hAnsi="Times New Roman" w:cs="Times New Roman" w:hint="eastAsia"/>
          <w:bCs/>
          <w:sz w:val="22"/>
        </w:rPr>
        <w:t>特出之</w:t>
      </w:r>
      <w:r w:rsidR="00F205D4" w:rsidRPr="00B45A9D">
        <w:rPr>
          <w:rFonts w:ascii="Times New Roman" w:eastAsia="微軟正黑體" w:hAnsi="Times New Roman" w:cs="Times New Roman" w:hint="eastAsia"/>
          <w:bCs/>
          <w:sz w:val="22"/>
        </w:rPr>
        <w:t>觀展體驗。</w:t>
      </w:r>
      <w:r w:rsidR="00F205D4" w:rsidRPr="002A4260">
        <w:rPr>
          <w:rFonts w:ascii="Times New Roman" w:eastAsia="微軟正黑體" w:hAnsi="Times New Roman" w:cs="Times New Roman" w:hint="eastAsia"/>
          <w:bCs/>
          <w:sz w:val="22"/>
        </w:rPr>
        <w:t xml:space="preserve"> </w:t>
      </w:r>
    </w:p>
    <w:p w14:paraId="22C124B3" w14:textId="77777777" w:rsidR="00F205D4" w:rsidRDefault="00F205D4" w:rsidP="00F776B4">
      <w:pPr>
        <w:snapToGrid w:val="0"/>
        <w:jc w:val="both"/>
        <w:rPr>
          <w:rFonts w:ascii="Times New Roman" w:eastAsia="微軟正黑體" w:hAnsi="Times New Roman" w:cs="Times New Roman"/>
          <w:bCs/>
          <w:sz w:val="22"/>
        </w:rPr>
      </w:pPr>
    </w:p>
    <w:p w14:paraId="2C7096AB" w14:textId="08C8EC4D" w:rsidR="002720EF" w:rsidRDefault="00F776B4" w:rsidP="00844B61">
      <w:pPr>
        <w:snapToGrid w:val="0"/>
        <w:jc w:val="both"/>
        <w:rPr>
          <w:rFonts w:ascii="Times New Roman" w:eastAsia="微軟正黑體" w:hAnsi="Times New Roman" w:cs="Times New Roman"/>
          <w:bCs/>
          <w:sz w:val="22"/>
        </w:rPr>
      </w:pPr>
      <w:r w:rsidRPr="002F31EE">
        <w:rPr>
          <w:rFonts w:ascii="Times New Roman" w:eastAsia="微軟正黑體" w:hAnsi="Times New Roman" w:cs="Times New Roman" w:hint="eastAsia"/>
          <w:b/>
          <w:bCs/>
          <w:sz w:val="22"/>
        </w:rPr>
        <w:t>「未來身體：超自然雕塑」</w:t>
      </w:r>
      <w:r w:rsidR="00BA18DF">
        <w:rPr>
          <w:rFonts w:ascii="Times New Roman" w:eastAsia="微軟正黑體" w:hAnsi="Times New Roman" w:cs="Times New Roman" w:hint="eastAsia"/>
          <w:bCs/>
          <w:sz w:val="22"/>
        </w:rPr>
        <w:t>為本館與德國圖賓根文化交流協會（</w:t>
      </w:r>
      <w:proofErr w:type="spellStart"/>
      <w:r w:rsidR="00BA18DF" w:rsidRPr="00BA18DF">
        <w:rPr>
          <w:rFonts w:ascii="Times New Roman" w:eastAsia="微軟正黑體" w:hAnsi="Times New Roman" w:cs="Times New Roman"/>
          <w:bCs/>
          <w:sz w:val="22"/>
        </w:rPr>
        <w:t>Institut</w:t>
      </w:r>
      <w:proofErr w:type="spellEnd"/>
      <w:r w:rsidR="00BA18DF" w:rsidRPr="00BA18DF">
        <w:rPr>
          <w:rFonts w:ascii="Times New Roman" w:eastAsia="微軟正黑體" w:hAnsi="Times New Roman" w:cs="Times New Roman"/>
          <w:bCs/>
          <w:sz w:val="22"/>
        </w:rPr>
        <w:t xml:space="preserve"> </w:t>
      </w:r>
      <w:proofErr w:type="spellStart"/>
      <w:r w:rsidR="00BA18DF" w:rsidRPr="00BA18DF">
        <w:rPr>
          <w:rFonts w:ascii="Times New Roman" w:eastAsia="微軟正黑體" w:hAnsi="Times New Roman" w:cs="Times New Roman"/>
          <w:bCs/>
          <w:sz w:val="22"/>
        </w:rPr>
        <w:t>für</w:t>
      </w:r>
      <w:proofErr w:type="spellEnd"/>
      <w:r w:rsidR="00BA18DF" w:rsidRPr="00BA18DF">
        <w:rPr>
          <w:rFonts w:ascii="Times New Roman" w:eastAsia="微軟正黑體" w:hAnsi="Times New Roman" w:cs="Times New Roman"/>
          <w:bCs/>
          <w:sz w:val="22"/>
        </w:rPr>
        <w:t xml:space="preserve"> </w:t>
      </w:r>
      <w:proofErr w:type="spellStart"/>
      <w:r w:rsidR="00BA18DF" w:rsidRPr="00BA18DF">
        <w:rPr>
          <w:rFonts w:ascii="Times New Roman" w:eastAsia="微軟正黑體" w:hAnsi="Times New Roman" w:cs="Times New Roman"/>
          <w:bCs/>
          <w:sz w:val="22"/>
        </w:rPr>
        <w:t>Kulturaustausch</w:t>
      </w:r>
      <w:proofErr w:type="spellEnd"/>
      <w:r w:rsidR="00BA18DF" w:rsidRPr="00BA18DF">
        <w:rPr>
          <w:rFonts w:ascii="Times New Roman" w:eastAsia="微軟正黑體" w:hAnsi="Times New Roman" w:cs="Times New Roman"/>
          <w:bCs/>
          <w:sz w:val="22"/>
        </w:rPr>
        <w:t>, Tübingen</w:t>
      </w:r>
      <w:r w:rsidR="00BA18DF">
        <w:rPr>
          <w:rFonts w:ascii="Times New Roman" w:eastAsia="微軟正黑體" w:hAnsi="Times New Roman" w:cs="Times New Roman" w:hint="eastAsia"/>
          <w:bCs/>
          <w:sz w:val="22"/>
        </w:rPr>
        <w:t>）共同主辦，</w:t>
      </w:r>
      <w:r w:rsidRPr="00F776B4">
        <w:rPr>
          <w:rFonts w:ascii="Times New Roman" w:eastAsia="微軟正黑體" w:hAnsi="Times New Roman" w:cs="Times New Roman" w:hint="eastAsia"/>
          <w:bCs/>
          <w:sz w:val="22"/>
        </w:rPr>
        <w:t>探討人類</w:t>
      </w:r>
      <w:proofErr w:type="gramStart"/>
      <w:r w:rsidRPr="00F776B4">
        <w:rPr>
          <w:rFonts w:ascii="Times New Roman" w:eastAsia="微軟正黑體" w:hAnsi="Times New Roman" w:cs="Times New Roman" w:hint="eastAsia"/>
          <w:bCs/>
          <w:sz w:val="22"/>
        </w:rPr>
        <w:t>世</w:t>
      </w:r>
      <w:proofErr w:type="gramEnd"/>
      <w:r w:rsidRPr="00F776B4">
        <w:rPr>
          <w:rFonts w:ascii="Times New Roman" w:eastAsia="微軟正黑體" w:hAnsi="Times New Roman" w:cs="Times New Roman" w:hint="eastAsia"/>
          <w:bCs/>
          <w:sz w:val="22"/>
        </w:rPr>
        <w:t>時代裡人體的未來</w:t>
      </w:r>
      <w:r w:rsidR="006C79DC">
        <w:rPr>
          <w:rFonts w:ascii="Times New Roman" w:eastAsia="微軟正黑體" w:hAnsi="Times New Roman" w:cs="Times New Roman" w:hint="eastAsia"/>
          <w:bCs/>
          <w:sz w:val="22"/>
        </w:rPr>
        <w:t>。</w:t>
      </w:r>
      <w:r w:rsidRPr="00F776B4">
        <w:rPr>
          <w:rFonts w:ascii="Times New Roman" w:eastAsia="微軟正黑體" w:hAnsi="Times New Roman" w:cs="Times New Roman" w:hint="eastAsia"/>
          <w:bCs/>
          <w:sz w:val="22"/>
        </w:rPr>
        <w:t>生物技</w:t>
      </w:r>
      <w:r w:rsidR="00B45A9D">
        <w:rPr>
          <w:rFonts w:ascii="Times New Roman" w:eastAsia="微軟正黑體" w:hAnsi="Times New Roman" w:cs="Times New Roman" w:hint="eastAsia"/>
          <w:bCs/>
          <w:sz w:val="22"/>
        </w:rPr>
        <w:t>術</w:t>
      </w:r>
      <w:r w:rsidRPr="00F776B4">
        <w:rPr>
          <w:rFonts w:ascii="Times New Roman" w:eastAsia="微軟正黑體" w:hAnsi="Times New Roman" w:cs="Times New Roman" w:hint="eastAsia"/>
          <w:bCs/>
          <w:sz w:val="22"/>
        </w:rPr>
        <w:t>發展之下，人類得以對所有生物進行存在性修正</w:t>
      </w:r>
      <w:r w:rsidR="00B45A9D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Pr="00F776B4">
        <w:rPr>
          <w:rFonts w:ascii="Times New Roman" w:eastAsia="微軟正黑體" w:hAnsi="Times New Roman" w:cs="Times New Roman" w:hint="eastAsia"/>
          <w:bCs/>
          <w:sz w:val="22"/>
        </w:rPr>
        <w:t>身體在未來會是什麼型態？我們將會是「誰」或是「什麼」</w:t>
      </w:r>
      <w:r w:rsidR="006C79DC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Pr="00F776B4">
        <w:rPr>
          <w:rFonts w:ascii="Times New Roman" w:eastAsia="微軟正黑體" w:hAnsi="Times New Roman" w:cs="Times New Roman" w:hint="eastAsia"/>
          <w:bCs/>
          <w:sz w:val="22"/>
        </w:rPr>
        <w:t>又將生活在什麼樣環境之中？</w:t>
      </w:r>
      <w:r w:rsidR="007C674E">
        <w:rPr>
          <w:rFonts w:ascii="Times New Roman" w:eastAsia="微軟正黑體" w:hAnsi="Times New Roman" w:cs="Times New Roman" w:hint="eastAsia"/>
          <w:bCs/>
          <w:sz w:val="22"/>
        </w:rPr>
        <w:t>藝術家結合</w:t>
      </w:r>
      <w:r w:rsidR="007C674E" w:rsidRPr="00F776B4">
        <w:rPr>
          <w:rFonts w:ascii="Times New Roman" w:eastAsia="微軟正黑體" w:hAnsi="Times New Roman" w:cs="Times New Roman" w:hint="eastAsia"/>
          <w:bCs/>
          <w:sz w:val="22"/>
        </w:rPr>
        <w:t>機器人和生物合成技術</w:t>
      </w:r>
      <w:r w:rsidR="007C674E">
        <w:rPr>
          <w:rFonts w:ascii="Times New Roman" w:eastAsia="微軟正黑體" w:hAnsi="Times New Roman" w:cs="Times New Roman" w:hint="eastAsia"/>
          <w:bCs/>
          <w:sz w:val="22"/>
        </w:rPr>
        <w:t>進行</w:t>
      </w:r>
      <w:r w:rsidR="00B45A9D" w:rsidRPr="00F776B4">
        <w:rPr>
          <w:rFonts w:ascii="Times New Roman" w:eastAsia="微軟正黑體" w:hAnsi="Times New Roman" w:cs="Times New Roman" w:hint="eastAsia"/>
          <w:bCs/>
          <w:sz w:val="22"/>
        </w:rPr>
        <w:t>超寫實</w:t>
      </w:r>
      <w:r w:rsidR="007C674E" w:rsidRPr="00F776B4">
        <w:rPr>
          <w:rFonts w:ascii="Times New Roman" w:eastAsia="微軟正黑體" w:hAnsi="Times New Roman" w:cs="Times New Roman" w:hint="eastAsia"/>
          <w:bCs/>
          <w:sz w:val="22"/>
        </w:rPr>
        <w:t>雕塑創作</w:t>
      </w:r>
      <w:r w:rsidR="007C674E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Pr="00F776B4">
        <w:rPr>
          <w:rFonts w:ascii="Times New Roman" w:eastAsia="微軟正黑體" w:hAnsi="Times New Roman" w:cs="Times New Roman" w:hint="eastAsia"/>
          <w:bCs/>
          <w:sz w:val="22"/>
        </w:rPr>
        <w:t>應證了數位演進和基因工程在「後人類」和環境上的影響，</w:t>
      </w:r>
      <w:r w:rsidR="00B45A9D">
        <w:rPr>
          <w:rFonts w:ascii="Times New Roman" w:eastAsia="微軟正黑體" w:hAnsi="Times New Roman" w:cs="Times New Roman" w:hint="eastAsia"/>
          <w:bCs/>
          <w:sz w:val="22"/>
        </w:rPr>
        <w:t>以及</w:t>
      </w:r>
      <w:r w:rsidRPr="00F776B4">
        <w:rPr>
          <w:rFonts w:ascii="Times New Roman" w:eastAsia="微軟正黑體" w:hAnsi="Times New Roman" w:cs="Times New Roman" w:hint="eastAsia"/>
          <w:bCs/>
          <w:sz w:val="22"/>
        </w:rPr>
        <w:t>自然、科學與文化之間</w:t>
      </w:r>
      <w:r w:rsidR="00B45A9D" w:rsidRPr="00F776B4">
        <w:rPr>
          <w:rFonts w:ascii="Times New Roman" w:eastAsia="微軟正黑體" w:hAnsi="Times New Roman" w:cs="Times New Roman" w:hint="eastAsia"/>
          <w:bCs/>
          <w:sz w:val="22"/>
        </w:rPr>
        <w:t>漸</w:t>
      </w:r>
      <w:r w:rsidR="00B45A9D">
        <w:rPr>
          <w:rFonts w:ascii="Times New Roman" w:eastAsia="微軟正黑體" w:hAnsi="Times New Roman" w:cs="Times New Roman" w:hint="eastAsia"/>
          <w:bCs/>
          <w:sz w:val="22"/>
        </w:rPr>
        <w:t>趨</w:t>
      </w:r>
      <w:r w:rsidR="00B45A9D" w:rsidRPr="00F776B4">
        <w:rPr>
          <w:rFonts w:ascii="Times New Roman" w:eastAsia="微軟正黑體" w:hAnsi="Times New Roman" w:cs="Times New Roman" w:hint="eastAsia"/>
          <w:bCs/>
          <w:sz w:val="22"/>
        </w:rPr>
        <w:t>模糊</w:t>
      </w:r>
      <w:r w:rsidRPr="00F776B4">
        <w:rPr>
          <w:rFonts w:ascii="Times New Roman" w:eastAsia="微軟正黑體" w:hAnsi="Times New Roman" w:cs="Times New Roman" w:hint="eastAsia"/>
          <w:bCs/>
          <w:sz w:val="22"/>
        </w:rPr>
        <w:t>的界線。</w:t>
      </w:r>
    </w:p>
    <w:p w14:paraId="58FB7E34" w14:textId="1F1DFF72" w:rsidR="002F31EE" w:rsidRDefault="002F31EE" w:rsidP="00844B61">
      <w:pPr>
        <w:snapToGrid w:val="0"/>
        <w:jc w:val="both"/>
        <w:rPr>
          <w:rFonts w:ascii="Times New Roman" w:eastAsia="微軟正黑體" w:hAnsi="Times New Roman" w:cs="Times New Roman"/>
          <w:bCs/>
          <w:sz w:val="22"/>
        </w:rPr>
      </w:pPr>
    </w:p>
    <w:p w14:paraId="5CDD781A" w14:textId="77777777" w:rsidR="006C2018" w:rsidRPr="00C6353A" w:rsidRDefault="006C2018" w:rsidP="00844B61">
      <w:pPr>
        <w:snapToGrid w:val="0"/>
        <w:jc w:val="both"/>
        <w:rPr>
          <w:rFonts w:ascii="Times New Roman" w:eastAsia="微軟正黑體" w:hAnsi="Times New Roman" w:cs="Times New Roman"/>
          <w:bCs/>
          <w:sz w:val="22"/>
        </w:rPr>
      </w:pPr>
    </w:p>
    <w:p w14:paraId="2A82BD8E" w14:textId="211E3F9C" w:rsidR="00F776B4" w:rsidRPr="009116BF" w:rsidRDefault="00F11035" w:rsidP="00844B61">
      <w:pPr>
        <w:snapToGrid w:val="0"/>
        <w:jc w:val="both"/>
        <w:rPr>
          <w:rFonts w:ascii="Times New Roman" w:eastAsia="微軟正黑體" w:hAnsi="Times New Roman" w:cs="Times New Roman"/>
          <w:b/>
          <w:bCs/>
          <w:sz w:val="22"/>
          <w:szCs w:val="22"/>
        </w:rPr>
      </w:pPr>
      <w:r w:rsidRPr="009116BF">
        <w:rPr>
          <w:rFonts w:ascii="Times New Roman" w:eastAsia="微軟正黑體" w:hAnsi="Times New Roman" w:cs="Times New Roman" w:hint="eastAsia"/>
          <w:b/>
          <w:bCs/>
          <w:sz w:val="22"/>
          <w:szCs w:val="22"/>
        </w:rPr>
        <w:t>北美館</w:t>
      </w:r>
      <w:r w:rsidR="008A2927" w:rsidRPr="009116BF">
        <w:rPr>
          <w:rFonts w:ascii="Times New Roman" w:eastAsia="微軟正黑體" w:hAnsi="Times New Roman" w:cs="Times New Roman" w:hint="eastAsia"/>
          <w:b/>
          <w:bCs/>
          <w:sz w:val="22"/>
          <w:szCs w:val="22"/>
        </w:rPr>
        <w:t>40</w:t>
      </w:r>
      <w:r w:rsidR="0018799E" w:rsidRPr="009116BF">
        <w:rPr>
          <w:rFonts w:ascii="Times New Roman" w:eastAsia="微軟正黑體" w:hAnsi="Times New Roman" w:cs="Times New Roman" w:hint="eastAsia"/>
          <w:b/>
          <w:bCs/>
          <w:sz w:val="22"/>
          <w:szCs w:val="22"/>
        </w:rPr>
        <w:t>周年</w:t>
      </w:r>
      <w:r w:rsidRPr="009116BF">
        <w:rPr>
          <w:rFonts w:ascii="Times New Roman" w:eastAsia="微軟正黑體" w:hAnsi="Times New Roman" w:cs="Times New Roman" w:hint="eastAsia"/>
          <w:b/>
          <w:bCs/>
          <w:sz w:val="22"/>
          <w:szCs w:val="22"/>
        </w:rPr>
        <w:t>慶</w:t>
      </w:r>
      <w:proofErr w:type="gramStart"/>
      <w:r w:rsidRPr="009116BF">
        <w:rPr>
          <w:rFonts w:ascii="Times New Roman" w:eastAsia="微軟正黑體" w:hAnsi="Times New Roman" w:cs="Times New Roman" w:hint="eastAsia"/>
          <w:b/>
          <w:bCs/>
          <w:sz w:val="22"/>
          <w:szCs w:val="22"/>
        </w:rPr>
        <w:t>特別</w:t>
      </w:r>
      <w:proofErr w:type="gramEnd"/>
      <w:r w:rsidR="00462B71" w:rsidRPr="009116BF">
        <w:rPr>
          <w:rFonts w:ascii="Times New Roman" w:eastAsia="微軟正黑體" w:hAnsi="Times New Roman" w:cs="Times New Roman" w:hint="eastAsia"/>
          <w:b/>
          <w:bCs/>
          <w:sz w:val="22"/>
          <w:szCs w:val="22"/>
        </w:rPr>
        <w:t>企</w:t>
      </w:r>
      <w:r w:rsidR="00D9722E">
        <w:rPr>
          <w:rFonts w:ascii="Times New Roman" w:eastAsia="微軟正黑體" w:hAnsi="Times New Roman" w:cs="Times New Roman" w:hint="eastAsia"/>
          <w:b/>
          <w:bCs/>
          <w:sz w:val="22"/>
          <w:szCs w:val="22"/>
        </w:rPr>
        <w:t>畫</w:t>
      </w:r>
      <w:r w:rsidRPr="009116BF">
        <w:rPr>
          <w:rFonts w:ascii="Times New Roman" w:eastAsia="微軟正黑體" w:hAnsi="Times New Roman" w:cs="Times New Roman" w:hint="eastAsia"/>
          <w:b/>
          <w:bCs/>
          <w:sz w:val="22"/>
          <w:szCs w:val="22"/>
        </w:rPr>
        <w:t>，</w:t>
      </w:r>
      <w:r w:rsidR="00F96963">
        <w:rPr>
          <w:rFonts w:ascii="Times New Roman" w:eastAsia="微軟正黑體" w:hAnsi="Times New Roman" w:cs="Times New Roman" w:hint="eastAsia"/>
          <w:b/>
          <w:bCs/>
          <w:sz w:val="22"/>
          <w:szCs w:val="22"/>
        </w:rPr>
        <w:t>分享歷年積累、激盪</w:t>
      </w:r>
      <w:r w:rsidRPr="009116BF">
        <w:rPr>
          <w:rFonts w:ascii="Times New Roman" w:eastAsia="微軟正黑體" w:hAnsi="Times New Roman" w:cs="Times New Roman" w:hint="eastAsia"/>
          <w:b/>
          <w:bCs/>
          <w:sz w:val="22"/>
          <w:szCs w:val="22"/>
        </w:rPr>
        <w:t>前瞻</w:t>
      </w:r>
      <w:r w:rsidR="00F96963">
        <w:rPr>
          <w:rFonts w:ascii="Times New Roman" w:eastAsia="微軟正黑體" w:hAnsi="Times New Roman" w:cs="Times New Roman" w:hint="eastAsia"/>
          <w:b/>
          <w:bCs/>
          <w:sz w:val="22"/>
          <w:szCs w:val="22"/>
        </w:rPr>
        <w:t>視野</w:t>
      </w:r>
    </w:p>
    <w:p w14:paraId="3F5268CC" w14:textId="77777777" w:rsidR="00566B8D" w:rsidRDefault="00566B8D" w:rsidP="008A2927">
      <w:pPr>
        <w:snapToGrid w:val="0"/>
        <w:jc w:val="both"/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</w:pPr>
    </w:p>
    <w:p w14:paraId="6B678A88" w14:textId="0AAF09A2" w:rsidR="00950949" w:rsidRDefault="00462B71" w:rsidP="008A2927">
      <w:pPr>
        <w:snapToGrid w:val="0"/>
        <w:jc w:val="both"/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</w:pPr>
      <w:r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迎接</w:t>
      </w:r>
      <w:r w:rsidR="008A2927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40</w:t>
      </w:r>
      <w:r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周年慶，本館</w:t>
      </w:r>
      <w:r w:rsidR="00F96963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將</w:t>
      </w:r>
      <w:r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推出經多年建置</w:t>
      </w:r>
      <w:proofErr w:type="gramStart"/>
      <w:r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的線上</w:t>
      </w:r>
      <w:r w:rsidR="00F96963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資料庫</w:t>
      </w:r>
      <w:proofErr w:type="gramEnd"/>
      <w:r w:rsidR="00F96963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與藝術家</w:t>
      </w:r>
      <w:r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主題網頁</w:t>
      </w:r>
      <w:r w:rsidR="00F96963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，</w:t>
      </w:r>
      <w:r w:rsidR="008A2927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與大眾分享</w:t>
      </w:r>
      <w:r w:rsidR="00C479ED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豐碩</w:t>
      </w:r>
      <w:r w:rsidR="008A2927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的</w:t>
      </w:r>
      <w:r w:rsidR="00BA18D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工作</w:t>
      </w:r>
      <w:r w:rsidR="008A2927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成果</w:t>
      </w:r>
      <w:r w:rsidR="00950949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；</w:t>
      </w:r>
      <w:r w:rsidR="008A2927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同時</w:t>
      </w:r>
      <w:r w:rsidR="00950949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，為呼應</w:t>
      </w:r>
      <w:r w:rsidR="00950949" w:rsidRPr="00566B8D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未來北美館新館朝向新類型</w:t>
      </w:r>
      <w:proofErr w:type="gramStart"/>
      <w:r w:rsidR="00950949" w:rsidRPr="00566B8D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跨域或混</w:t>
      </w:r>
      <w:proofErr w:type="gramEnd"/>
      <w:r w:rsidR="00950949" w:rsidRPr="00566B8D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種</w:t>
      </w:r>
      <w:proofErr w:type="gramStart"/>
      <w:r w:rsidR="00950949" w:rsidRPr="00566B8D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藝術創生</w:t>
      </w:r>
      <w:proofErr w:type="gramEnd"/>
      <w:r w:rsidR="00950949" w:rsidRPr="00566B8D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的平臺角色</w:t>
      </w:r>
      <w:r w:rsidR="00D9111E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，將</w:t>
      </w:r>
      <w:r w:rsidR="001A6AAA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啟動</w:t>
      </w:r>
      <w:r w:rsidR="00D9111E" w:rsidRPr="00D9111E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新型態網絡計畫</w:t>
      </w:r>
      <w:r w:rsidR="00950949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；</w:t>
      </w:r>
      <w:proofErr w:type="gramStart"/>
      <w:r w:rsidR="00D9111E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此外，</w:t>
      </w:r>
      <w:proofErr w:type="gramEnd"/>
      <w:r w:rsidR="00950949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將</w:t>
      </w:r>
      <w:r w:rsidR="00950949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與中華民國博物館學會合辦國際研討會</w:t>
      </w:r>
      <w:r w:rsidR="00950949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，共同激盪北美館的下一個想像與動向。</w:t>
      </w:r>
    </w:p>
    <w:p w14:paraId="24E93414" w14:textId="77777777" w:rsidR="00950949" w:rsidRDefault="00950949" w:rsidP="008A2927">
      <w:pPr>
        <w:snapToGrid w:val="0"/>
        <w:jc w:val="both"/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</w:pPr>
    </w:p>
    <w:p w14:paraId="185D340E" w14:textId="176CDDEF" w:rsidR="008A2927" w:rsidRDefault="00F11035" w:rsidP="008A2927">
      <w:pPr>
        <w:snapToGrid w:val="0"/>
        <w:jc w:val="both"/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</w:pPr>
      <w:r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北美館開館</w:t>
      </w:r>
      <w:r w:rsidR="00F96963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以</w:t>
      </w:r>
      <w:r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來</w:t>
      </w:r>
      <w:r w:rsidRPr="009116BF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積累</w:t>
      </w:r>
      <w:r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各種刻劃</w:t>
      </w:r>
      <w:r w:rsidRPr="009116BF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當代藝術發展</w:t>
      </w:r>
      <w:r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脈絡與軌跡的</w:t>
      </w:r>
      <w:r w:rsidR="00254367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珍貴</w:t>
      </w:r>
      <w:r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文獻與檔案</w:t>
      </w:r>
      <w:r w:rsidR="008A2927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，</w:t>
      </w:r>
      <w:r w:rsidR="00D862C3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本館首先針對開館前</w:t>
      </w:r>
      <w:r w:rsidR="00541010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1</w:t>
      </w:r>
      <w:r w:rsidR="00541010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0</w:t>
      </w:r>
      <w:r w:rsidR="00D862C3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年規劃建置</w:t>
      </w:r>
      <w:r w:rsidR="00D862C3" w:rsidRPr="00950949">
        <w:rPr>
          <w:rFonts w:ascii="Times New Roman" w:eastAsia="微軟正黑體" w:hAnsi="Times New Roman" w:cs="Times New Roman" w:hint="eastAsia"/>
          <w:b/>
          <w:sz w:val="22"/>
          <w:szCs w:val="22"/>
          <w:shd w:val="clear" w:color="auto" w:fill="FFFFFF"/>
        </w:rPr>
        <w:t>「</w:t>
      </w:r>
      <w:r w:rsidR="00D862C3" w:rsidRPr="00950949">
        <w:rPr>
          <w:rFonts w:ascii="Times New Roman" w:eastAsia="微軟正黑體" w:hAnsi="Times New Roman" w:cs="Times New Roman" w:hint="eastAsia"/>
          <w:b/>
          <w:sz w:val="22"/>
          <w:szCs w:val="22"/>
          <w:shd w:val="clear" w:color="auto" w:fill="FFFFFF"/>
        </w:rPr>
        <w:t>1983-1994</w:t>
      </w:r>
      <w:r w:rsidR="00D862C3" w:rsidRPr="00950949">
        <w:rPr>
          <w:rFonts w:ascii="Times New Roman" w:eastAsia="微軟正黑體" w:hAnsi="Times New Roman" w:cs="Times New Roman" w:hint="eastAsia"/>
          <w:b/>
          <w:sz w:val="22"/>
          <w:szCs w:val="22"/>
          <w:shd w:val="clear" w:color="auto" w:fill="FFFFFF"/>
        </w:rPr>
        <w:t>展覽資料庫」</w:t>
      </w:r>
      <w:r w:rsidR="00D862C3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，將當時所執行的展覽、</w:t>
      </w:r>
      <w:r w:rsidR="00BA18D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研究</w:t>
      </w:r>
      <w:r w:rsidR="00D862C3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與教育推廣活動等相關檔案進行數位化，</w:t>
      </w:r>
      <w:r w:rsidR="00E04657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總計</w:t>
      </w:r>
      <w:r w:rsidR="00E04657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1</w:t>
      </w:r>
      <w:r w:rsidR="00E04657" w:rsidRPr="009116BF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0</w:t>
      </w:r>
      <w:r w:rsidR="00E04657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年來共辦理</w:t>
      </w:r>
      <w:r w:rsidR="00E04657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6</w:t>
      </w:r>
      <w:r w:rsidR="00E04657" w:rsidRPr="009116BF"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  <w:t>65</w:t>
      </w:r>
      <w:r w:rsidR="00E04657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項展覽</w:t>
      </w:r>
      <w:r w:rsidR="00E04657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，</w:t>
      </w:r>
      <w:r w:rsidR="00D862C3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呈現北美館走過營運摸索期，逐步實現成為「現當代美術館」</w:t>
      </w:r>
      <w:r w:rsidR="00E04657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的歷程</w:t>
      </w:r>
      <w:r w:rsidR="00D862C3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。</w:t>
      </w:r>
      <w:r w:rsidR="00B14EC4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繼</w:t>
      </w:r>
      <w:r w:rsidR="002155B0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7</w:t>
      </w:r>
      <w:r w:rsidR="00B14EC4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月的何德來回顧展後，</w:t>
      </w:r>
      <w:r w:rsidR="00B14EC4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12</w:t>
      </w:r>
      <w:r w:rsidR="00B14EC4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月亦將推出</w:t>
      </w:r>
      <w:r w:rsidRPr="00950949">
        <w:rPr>
          <w:rFonts w:ascii="Times New Roman" w:eastAsia="微軟正黑體" w:hAnsi="Times New Roman" w:cs="Times New Roman" w:hint="eastAsia"/>
          <w:b/>
          <w:sz w:val="22"/>
          <w:szCs w:val="22"/>
          <w:shd w:val="clear" w:color="auto" w:fill="FFFFFF"/>
        </w:rPr>
        <w:t>「藝術家特藏：何德來」</w:t>
      </w:r>
      <w:r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主題網頁</w:t>
      </w:r>
      <w:r w:rsidR="001E1607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，</w:t>
      </w:r>
      <w:r w:rsidR="008A2927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將家屬何</w:t>
      </w:r>
      <w:r w:rsidR="00627CA2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騰</w:t>
      </w:r>
      <w:bookmarkStart w:id="0" w:name="_GoBack"/>
      <w:bookmarkEnd w:id="0"/>
      <w:r w:rsidR="008A2927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鯨所捐贈的藝術家</w:t>
      </w:r>
      <w:r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畢生創作百餘件作品，</w:t>
      </w:r>
      <w:r w:rsidR="002155B0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以及另</w:t>
      </w:r>
      <w:r w:rsidR="008A2927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一批</w:t>
      </w:r>
      <w:r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甚少曝光的書法、素描、版畫，</w:t>
      </w:r>
      <w:r w:rsidR="008A2927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以</w:t>
      </w:r>
      <w:r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及筆記、書信等文獻資料</w:t>
      </w:r>
      <w:r w:rsidR="00F96963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，</w:t>
      </w:r>
      <w:r w:rsidR="008A2927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進行數位化與資料詮釋</w:t>
      </w:r>
      <w:r w:rsidR="002155B0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綜整</w:t>
      </w:r>
      <w:r w:rsidR="008A2927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，讓大眾深入且全面地閱讀這位獨特藝術家，</w:t>
      </w:r>
      <w:r w:rsidR="00F96963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其</w:t>
      </w:r>
      <w:r w:rsidR="008A2927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生命歷程、生死觀與藝術創造的共振，以提供臺灣藝術史更多元的研究</w:t>
      </w:r>
      <w:r w:rsidR="00F96963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視角</w:t>
      </w:r>
      <w:r w:rsidR="008A2927" w:rsidRPr="009116B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。</w:t>
      </w:r>
    </w:p>
    <w:p w14:paraId="327B7A22" w14:textId="77777777" w:rsidR="00950949" w:rsidRDefault="00950949" w:rsidP="00950949">
      <w:pPr>
        <w:snapToGrid w:val="0"/>
        <w:jc w:val="both"/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</w:pPr>
    </w:p>
    <w:p w14:paraId="00598DE9" w14:textId="49EE1A24" w:rsidR="00852FAA" w:rsidRPr="0076338B" w:rsidRDefault="00950949" w:rsidP="00124FEC">
      <w:pPr>
        <w:snapToGrid w:val="0"/>
        <w:jc w:val="both"/>
        <w:rPr>
          <w:rFonts w:ascii="Times New Roman" w:eastAsia="微軟正黑體" w:hAnsi="Times New Roman" w:cs="Times New Roman"/>
          <w:sz w:val="22"/>
          <w:szCs w:val="22"/>
          <w:shd w:val="clear" w:color="auto" w:fill="FFFFFF"/>
        </w:rPr>
      </w:pPr>
      <w:r w:rsidRPr="00950949">
        <w:rPr>
          <w:rFonts w:ascii="Times New Roman" w:eastAsia="微軟正黑體" w:hAnsi="Times New Roman" w:cs="Times New Roman" w:hint="eastAsia"/>
          <w:b/>
          <w:sz w:val="22"/>
          <w:szCs w:val="22"/>
          <w:shd w:val="clear" w:color="auto" w:fill="FFFFFF"/>
        </w:rPr>
        <w:t>新型態網絡計畫</w:t>
      </w:r>
      <w:r w:rsidRPr="00950949">
        <w:rPr>
          <w:rFonts w:ascii="Microsoft YaHei UI Light" w:eastAsia="Microsoft YaHei UI Light" w:hAnsi="Microsoft YaHei UI Light" w:cs="Times New Roman" w:hint="eastAsia"/>
          <w:b/>
          <w:sz w:val="22"/>
          <w:szCs w:val="22"/>
          <w:shd w:val="clear" w:color="auto" w:fill="FFFFFF"/>
        </w:rPr>
        <w:t>「</w:t>
      </w:r>
      <w:r w:rsidRPr="00950949">
        <w:rPr>
          <w:rFonts w:ascii="Times New Roman" w:eastAsia="微軟正黑體" w:hAnsi="Times New Roman" w:cs="Times New Roman" w:hint="eastAsia"/>
          <w:b/>
          <w:sz w:val="22"/>
          <w:szCs w:val="22"/>
          <w:shd w:val="clear" w:color="auto" w:fill="FFFFFF"/>
        </w:rPr>
        <w:t>TFAM NET.OPEN</w:t>
      </w:r>
      <w:r w:rsidRPr="00950949">
        <w:rPr>
          <w:rFonts w:ascii="Microsoft YaHei UI Light" w:eastAsia="Microsoft YaHei UI Light" w:hAnsi="Microsoft YaHei UI Light" w:cs="Times New Roman" w:hint="eastAsia"/>
          <w:b/>
          <w:sz w:val="22"/>
          <w:szCs w:val="22"/>
          <w:shd w:val="clear" w:color="auto" w:fill="FFFFFF"/>
        </w:rPr>
        <w:t>」</w:t>
      </w:r>
      <w:r w:rsidR="00D9111E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為</w:t>
      </w:r>
      <w:r w:rsidRPr="00566B8D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跨類型藝術作品</w:t>
      </w:r>
      <w:proofErr w:type="gramStart"/>
      <w:r w:rsidR="00D9111E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的線上展出</w:t>
      </w:r>
      <w:proofErr w:type="gramEnd"/>
      <w:r w:rsidR="00D9111E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平</w:t>
      </w:r>
      <w:r w:rsidR="006C2018" w:rsidRPr="00566B8D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臺</w:t>
      </w:r>
      <w:r w:rsidRPr="00566B8D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，</w:t>
      </w:r>
      <w:r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配合</w:t>
      </w:r>
      <w:r w:rsidRPr="00566B8D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不定期的</w:t>
      </w:r>
      <w:r w:rsidR="00D9111E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虛擬</w:t>
      </w:r>
      <w:r w:rsidRPr="00566B8D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與</w:t>
      </w:r>
      <w:r w:rsidR="00D9111E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實體</w:t>
      </w:r>
      <w:r w:rsidRPr="00566B8D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系列</w:t>
      </w:r>
      <w:r w:rsidR="00D9111E" w:rsidRPr="00566B8D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公眾</w:t>
      </w:r>
      <w:r w:rsidRPr="00566B8D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活動</w:t>
      </w:r>
      <w:r w:rsidR="001C5AFF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，</w:t>
      </w:r>
      <w:r w:rsidRPr="00566B8D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來回應當代科技社會對實體空間以外的想像。此計畫以</w:t>
      </w:r>
      <w:r>
        <w:rPr>
          <w:rFonts w:ascii="Microsoft YaHei UI Light" w:eastAsia="Microsoft YaHei UI Light" w:hAnsi="Microsoft YaHei UI Light" w:cs="Times New Roman" w:hint="eastAsia"/>
          <w:sz w:val="22"/>
          <w:szCs w:val="22"/>
          <w:shd w:val="clear" w:color="auto" w:fill="FFFFFF"/>
        </w:rPr>
        <w:t>「</w:t>
      </w:r>
      <w:r w:rsidRPr="00566B8D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Net and networking</w:t>
      </w:r>
      <w:r>
        <w:rPr>
          <w:rFonts w:ascii="Microsoft YaHei UI Light" w:eastAsia="Microsoft YaHei UI Light" w:hAnsi="Microsoft YaHei UI Light" w:cs="Times New Roman" w:hint="eastAsia"/>
          <w:sz w:val="22"/>
          <w:szCs w:val="22"/>
          <w:shd w:val="clear" w:color="auto" w:fill="FFFFFF"/>
        </w:rPr>
        <w:t>」</w:t>
      </w:r>
      <w:r w:rsidRPr="00566B8D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的概念為核心，不僅開放性地涵蓋各類創作領域以對應不斷變革進化的網絡生態，也藉此深化美術館與其他策展人及藝術機構之間的共創合作</w:t>
      </w:r>
      <w:r w:rsidR="000B561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，</w:t>
      </w:r>
      <w:r w:rsidR="000B5616" w:rsidRPr="000B561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首波預計邀請數位領域的國際策展人策劃</w:t>
      </w:r>
      <w:r w:rsidRPr="00566B8D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。</w:t>
      </w:r>
      <w:r w:rsidR="000155D6" w:rsidRPr="00D9111E">
        <w:rPr>
          <w:rFonts w:ascii="Times New Roman" w:eastAsia="微軟正黑體" w:hAnsi="Times New Roman" w:cs="Times New Roman" w:hint="eastAsia"/>
          <w:b/>
          <w:sz w:val="22"/>
          <w:szCs w:val="22"/>
          <w:shd w:val="clear" w:color="auto" w:fill="FFFFFF"/>
        </w:rPr>
        <w:t>「美術館新視野：臺北市立美術館</w:t>
      </w:r>
      <w:r w:rsidR="000155D6" w:rsidRPr="00D9111E">
        <w:rPr>
          <w:rFonts w:ascii="Times New Roman" w:eastAsia="微軟正黑體" w:hAnsi="Times New Roman" w:cs="Times New Roman" w:hint="eastAsia"/>
          <w:b/>
          <w:sz w:val="22"/>
          <w:szCs w:val="22"/>
          <w:shd w:val="clear" w:color="auto" w:fill="FFFFFF"/>
        </w:rPr>
        <w:t>40</w:t>
      </w:r>
      <w:r w:rsidR="000155D6" w:rsidRPr="00D9111E">
        <w:rPr>
          <w:rFonts w:ascii="Times New Roman" w:eastAsia="微軟正黑體" w:hAnsi="Times New Roman" w:cs="Times New Roman" w:hint="eastAsia"/>
          <w:b/>
          <w:sz w:val="22"/>
          <w:szCs w:val="22"/>
          <w:shd w:val="clear" w:color="auto" w:fill="FFFFFF"/>
        </w:rPr>
        <w:t>週年國際研討會」</w:t>
      </w:r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預計於</w:t>
      </w:r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2023</w:t>
      </w:r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年</w:t>
      </w:r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10</w:t>
      </w:r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月</w:t>
      </w:r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4</w:t>
      </w:r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日至</w:t>
      </w:r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6</w:t>
      </w:r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日舉辦</w:t>
      </w:r>
      <w:r w:rsid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，</w:t>
      </w:r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針對當代美術館所面臨的挑戰與契機，</w:t>
      </w:r>
      <w:r w:rsidR="004C16AE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以</w:t>
      </w:r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三大</w:t>
      </w:r>
      <w:r w:rsidR="004C16AE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主</w:t>
      </w:r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題</w:t>
      </w:r>
      <w:r w:rsidR="004C16AE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進行討論</w:t>
      </w:r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：「美術館與觀眾：少子女化與高齡化社會帶來的挑戰」、「美術館與區域再造」、「美術館與城市意象」。目前已開放徵稿，預計於</w:t>
      </w:r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2023</w:t>
      </w:r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年</w:t>
      </w:r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3</w:t>
      </w:r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月</w:t>
      </w:r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31</w:t>
      </w:r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日截止，詳細資料與相關</w:t>
      </w:r>
      <w:r w:rsidR="006C2018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說明</w:t>
      </w:r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請參考</w:t>
      </w:r>
      <w:proofErr w:type="gramStart"/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北美館官網活動</w:t>
      </w:r>
      <w:proofErr w:type="gramEnd"/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網頁</w:t>
      </w:r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 xml:space="preserve"> </w:t>
      </w:r>
      <w:hyperlink r:id="rId11" w:history="1">
        <w:r w:rsidR="00F11035" w:rsidRPr="000155D6">
          <w:rPr>
            <w:rFonts w:ascii="Times New Roman" w:eastAsia="微軟正黑體" w:hAnsi="Times New Roman" w:cs="Times New Roman"/>
            <w:sz w:val="22"/>
            <w:szCs w:val="22"/>
            <w:shd w:val="clear" w:color="auto" w:fill="FFFFFF"/>
          </w:rPr>
          <w:t>https://reurl.cc/X55R9j</w:t>
        </w:r>
      </w:hyperlink>
      <w:r w:rsidR="00F11035" w:rsidRPr="000155D6">
        <w:rPr>
          <w:rFonts w:ascii="Times New Roman" w:eastAsia="微軟正黑體" w:hAnsi="Times New Roman" w:cs="Times New Roman" w:hint="eastAsia"/>
          <w:sz w:val="22"/>
          <w:szCs w:val="22"/>
          <w:shd w:val="clear" w:color="auto" w:fill="FFFFFF"/>
        </w:rPr>
        <w:t>。</w:t>
      </w:r>
      <w:bookmarkStart w:id="1" w:name="_Hlk91001340"/>
      <w:r w:rsidR="00852FAA">
        <w:rPr>
          <w:rFonts w:ascii="Times New Roman" w:eastAsia="微軟正黑體" w:hAnsi="Times New Roman" w:cs="Times New Roman"/>
          <w:bCs/>
          <w:sz w:val="22"/>
        </w:rPr>
        <w:br w:type="page"/>
      </w:r>
    </w:p>
    <w:p w14:paraId="40DD0DBA" w14:textId="622A4977" w:rsidR="00E5487A" w:rsidRDefault="00D93852" w:rsidP="00412009">
      <w:pPr>
        <w:snapToGrid w:val="0"/>
        <w:spacing w:afterLines="100" w:after="360"/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  <w:r w:rsidRPr="000365EA">
        <w:rPr>
          <w:rFonts w:ascii="Times New Roman" w:eastAsia="微軟正黑體" w:hAnsi="Times New Roman" w:cs="Times New Roman"/>
          <w:b/>
          <w:bCs/>
          <w:sz w:val="22"/>
        </w:rPr>
        <w:lastRenderedPageBreak/>
        <w:t>臺北市立美術館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202</w:t>
      </w:r>
      <w:r w:rsidR="00C12041">
        <w:rPr>
          <w:rFonts w:ascii="Times New Roman" w:eastAsia="微軟正黑體" w:hAnsi="Times New Roman" w:cs="Times New Roman" w:hint="eastAsia"/>
          <w:b/>
          <w:bCs/>
          <w:sz w:val="22"/>
        </w:rPr>
        <w:t>3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年</w:t>
      </w:r>
      <w:r w:rsidR="00441014">
        <w:rPr>
          <w:rFonts w:ascii="Times New Roman" w:eastAsia="微軟正黑體" w:hAnsi="Times New Roman" w:cs="Times New Roman" w:hint="eastAsia"/>
          <w:b/>
          <w:bCs/>
          <w:sz w:val="22"/>
        </w:rPr>
        <w:t>重點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展覽</w:t>
      </w:r>
      <w:r w:rsidR="00441014">
        <w:rPr>
          <w:rFonts w:ascii="Times New Roman" w:eastAsia="微軟正黑體" w:hAnsi="Times New Roman" w:cs="Times New Roman" w:hint="eastAsia"/>
          <w:b/>
          <w:bCs/>
          <w:sz w:val="22"/>
        </w:rPr>
        <w:t>介紹</w:t>
      </w:r>
      <w:r w:rsidRPr="000365EA">
        <w:rPr>
          <w:rFonts w:ascii="Times New Roman" w:eastAsia="微軟正黑體" w:hAnsi="Times New Roman" w:cs="Times New Roman"/>
          <w:b/>
          <w:bCs/>
          <w:sz w:val="22"/>
        </w:rPr>
        <w:t>（暫定）</w:t>
      </w:r>
      <w:r w:rsidR="00201E35" w:rsidRPr="000365EA">
        <w:rPr>
          <w:rFonts w:ascii="Times New Roman" w:eastAsia="微軟正黑體" w:hAnsi="Times New Roman" w:cs="Times New Roman"/>
          <w:b/>
          <w:bCs/>
          <w:sz w:val="22"/>
        </w:rPr>
        <w:br/>
      </w:r>
      <w:proofErr w:type="gramStart"/>
      <w:r w:rsidRPr="000365EA">
        <w:rPr>
          <w:rFonts w:ascii="Times New Roman" w:eastAsia="微軟正黑體" w:hAnsi="Times New Roman" w:cs="Times New Roman"/>
          <w:b/>
          <w:bCs/>
          <w:sz w:val="20"/>
          <w:shd w:val="pct15" w:color="auto" w:fill="FFFFFF"/>
        </w:rPr>
        <w:t>註</w:t>
      </w:r>
      <w:proofErr w:type="gramEnd"/>
      <w:r w:rsidRPr="000365EA">
        <w:rPr>
          <w:rFonts w:ascii="Times New Roman" w:eastAsia="微軟正黑體" w:hAnsi="Times New Roman" w:cs="Times New Roman"/>
          <w:b/>
          <w:bCs/>
          <w:sz w:val="20"/>
          <w:shd w:val="pct15" w:color="auto" w:fill="FFFFFF"/>
        </w:rPr>
        <w:t>：下列訊息</w:t>
      </w:r>
      <w:r w:rsidR="006751FD">
        <w:rPr>
          <w:rFonts w:ascii="Times New Roman" w:eastAsia="微軟正黑體" w:hAnsi="Times New Roman" w:cs="Times New Roman" w:hint="eastAsia"/>
          <w:b/>
          <w:bCs/>
          <w:sz w:val="20"/>
          <w:shd w:val="pct15" w:color="auto" w:fill="FFFFFF"/>
        </w:rPr>
        <w:t>依展出時序</w:t>
      </w:r>
      <w:r w:rsidRPr="000365EA">
        <w:rPr>
          <w:rFonts w:ascii="Times New Roman" w:eastAsia="微軟正黑體" w:hAnsi="Times New Roman" w:cs="Times New Roman"/>
          <w:b/>
          <w:bCs/>
          <w:sz w:val="20"/>
          <w:shd w:val="pct15" w:color="auto" w:fill="FFFFFF"/>
        </w:rPr>
        <w:t>，開展前將提供完整新聞資料</w:t>
      </w:r>
    </w:p>
    <w:p w14:paraId="7B646CC9" w14:textId="5430D717" w:rsidR="002B26D1" w:rsidRDefault="00576125" w:rsidP="00412009">
      <w:pPr>
        <w:snapToGrid w:val="0"/>
        <w:jc w:val="both"/>
        <w:rPr>
          <w:rFonts w:ascii="微軟正黑體" w:eastAsia="微軟正黑體" w:hAnsi="微軟正黑體"/>
          <w:color w:val="C00000"/>
          <w:sz w:val="20"/>
          <w:szCs w:val="20"/>
        </w:rPr>
      </w:pPr>
      <w:r w:rsidRPr="00576125">
        <w:rPr>
          <w:rFonts w:ascii="Times New Roman" w:eastAsia="微軟正黑體" w:hAnsi="Times New Roman" w:cs="Times New Roman" w:hint="eastAsia"/>
          <w:b/>
          <w:bCs/>
          <w:sz w:val="20"/>
        </w:rPr>
        <w:t>未來身體：超自然雕塑</w:t>
      </w:r>
      <w:proofErr w:type="gramStart"/>
      <w:r w:rsidR="002B26D1" w:rsidRPr="00E75320">
        <w:rPr>
          <w:rFonts w:ascii="Times New Roman" w:eastAsia="微軟正黑體" w:hAnsi="Times New Roman" w:cs="Times New Roman"/>
          <w:b/>
          <w:bCs/>
          <w:sz w:val="20"/>
        </w:rPr>
        <w:t>｜</w:t>
      </w:r>
      <w:proofErr w:type="gramEnd"/>
      <w:r w:rsidR="002B26D1" w:rsidRPr="00E75320">
        <w:rPr>
          <w:rFonts w:ascii="Times New Roman" w:eastAsia="微軟正黑體" w:hAnsi="Times New Roman" w:cs="Times New Roman"/>
          <w:b/>
          <w:bCs/>
          <w:sz w:val="20"/>
        </w:rPr>
        <w:t>202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3</w:t>
      </w:r>
      <w:r w:rsidR="002B26D1" w:rsidRPr="00E75320">
        <w:rPr>
          <w:rFonts w:ascii="Times New Roman" w:eastAsia="微軟正黑體" w:hAnsi="Times New Roman" w:cs="Times New Roman"/>
          <w:b/>
          <w:bCs/>
          <w:sz w:val="20"/>
        </w:rPr>
        <w:t>.</w:t>
      </w:r>
      <w:r w:rsidR="002B26D1">
        <w:rPr>
          <w:rFonts w:ascii="Times New Roman" w:eastAsia="微軟正黑體" w:hAnsi="Times New Roman" w:cs="Times New Roman" w:hint="eastAsia"/>
          <w:b/>
          <w:bCs/>
          <w:sz w:val="20"/>
        </w:rPr>
        <w:t>0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2</w:t>
      </w:r>
      <w:r w:rsidR="002B26D1" w:rsidRPr="00E75320">
        <w:rPr>
          <w:rFonts w:ascii="Times New Roman" w:eastAsia="微軟正黑體" w:hAnsi="Times New Roman" w:cs="Times New Roman"/>
          <w:b/>
          <w:bCs/>
          <w:sz w:val="20"/>
        </w:rPr>
        <w:t>.</w:t>
      </w:r>
      <w:r w:rsidR="002B26D1">
        <w:rPr>
          <w:rFonts w:ascii="Times New Roman" w:eastAsia="微軟正黑體" w:hAnsi="Times New Roman" w:cs="Times New Roman" w:hint="eastAsia"/>
          <w:b/>
          <w:bCs/>
          <w:sz w:val="20"/>
        </w:rPr>
        <w:t>1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8</w:t>
      </w:r>
      <w:r w:rsidR="002B26D1" w:rsidRPr="00E75320">
        <w:rPr>
          <w:rFonts w:ascii="Times New Roman" w:eastAsia="微軟正黑體" w:hAnsi="Times New Roman" w:cs="Times New Roman"/>
          <w:b/>
          <w:bCs/>
          <w:sz w:val="20"/>
        </w:rPr>
        <w:t>－</w:t>
      </w:r>
      <w:r w:rsidR="002B26D1" w:rsidRPr="00E75320">
        <w:rPr>
          <w:rFonts w:ascii="Times New Roman" w:eastAsia="微軟正黑體" w:hAnsi="Times New Roman" w:cs="Times New Roman" w:hint="eastAsia"/>
          <w:b/>
          <w:bCs/>
          <w:sz w:val="20"/>
        </w:rPr>
        <w:t>202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3</w:t>
      </w:r>
      <w:r w:rsidR="002B26D1" w:rsidRPr="00E75320">
        <w:rPr>
          <w:rFonts w:ascii="Times New Roman" w:eastAsia="微軟正黑體" w:hAnsi="Times New Roman" w:cs="Times New Roman" w:hint="eastAsia"/>
          <w:b/>
          <w:bCs/>
          <w:sz w:val="20"/>
        </w:rPr>
        <w:t>.</w:t>
      </w:r>
      <w:r w:rsidR="002B26D1" w:rsidRPr="00E75320">
        <w:rPr>
          <w:rFonts w:ascii="Times New Roman" w:eastAsia="微軟正黑體" w:hAnsi="Times New Roman" w:cs="Times New Roman"/>
          <w:b/>
          <w:bCs/>
          <w:sz w:val="20"/>
        </w:rPr>
        <w:t>0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6</w:t>
      </w:r>
      <w:r w:rsidR="002B26D1" w:rsidRPr="00E75320">
        <w:rPr>
          <w:rFonts w:ascii="Times New Roman" w:eastAsia="微軟正黑體" w:hAnsi="Times New Roman" w:cs="Times New Roman"/>
          <w:b/>
          <w:bCs/>
          <w:sz w:val="20"/>
        </w:rPr>
        <w:t>.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04</w:t>
      </w:r>
      <w:r w:rsidR="002B26D1" w:rsidRPr="00E75320">
        <w:rPr>
          <w:rFonts w:ascii="Times New Roman" w:eastAsia="微軟正黑體" w:hAnsi="Times New Roman" w:cs="Times New Roman"/>
          <w:b/>
          <w:bCs/>
          <w:sz w:val="20"/>
        </w:rPr>
        <w:t>【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二</w:t>
      </w:r>
      <w:r w:rsidR="002B26D1" w:rsidRPr="00E75320">
        <w:rPr>
          <w:rFonts w:ascii="Times New Roman" w:eastAsia="微軟正黑體" w:hAnsi="Times New Roman" w:cs="Times New Roman"/>
          <w:b/>
          <w:bCs/>
          <w:sz w:val="20"/>
        </w:rPr>
        <w:t>樓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2A</w:t>
      </w:r>
      <w:r w:rsidR="002B26D1" w:rsidRPr="00E75320">
        <w:rPr>
          <w:rFonts w:ascii="Times New Roman" w:eastAsia="微軟正黑體" w:hAnsi="Times New Roman" w:cs="Times New Roman"/>
          <w:b/>
          <w:bCs/>
          <w:sz w:val="20"/>
        </w:rPr>
        <w:t>、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2B</w:t>
      </w:r>
      <w:r w:rsidR="002B26D1" w:rsidRPr="00E75320">
        <w:rPr>
          <w:rFonts w:ascii="Times New Roman" w:eastAsia="微軟正黑體" w:hAnsi="Times New Roman" w:cs="Times New Roman"/>
          <w:b/>
          <w:bCs/>
          <w:sz w:val="20"/>
        </w:rPr>
        <w:t>展</w:t>
      </w:r>
      <w:r w:rsidR="002B26D1">
        <w:rPr>
          <w:rFonts w:ascii="Times New Roman" w:eastAsia="微軟正黑體" w:hAnsi="Times New Roman" w:cs="Times New Roman" w:hint="eastAsia"/>
          <w:b/>
          <w:bCs/>
          <w:sz w:val="20"/>
        </w:rPr>
        <w:t>覽室</w:t>
      </w:r>
      <w:r w:rsidR="002B26D1" w:rsidRPr="00E75320">
        <w:rPr>
          <w:rFonts w:ascii="Times New Roman" w:eastAsia="微軟正黑體" w:hAnsi="Times New Roman" w:cs="Times New Roman"/>
          <w:b/>
          <w:bCs/>
          <w:sz w:val="20"/>
        </w:rPr>
        <w:t>】</w:t>
      </w:r>
    </w:p>
    <w:p w14:paraId="2CB3EE58" w14:textId="678B07C0" w:rsidR="00C80D74" w:rsidRPr="00C80D74" w:rsidRDefault="00CC5E23" w:rsidP="00C80D74">
      <w:pPr>
        <w:snapToGrid w:val="0"/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本</w:t>
      </w:r>
      <w:r w:rsidR="00C80D74" w:rsidRPr="00C80D7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展覽探討人類</w:t>
      </w:r>
      <w:proofErr w:type="gramStart"/>
      <w:r w:rsidR="00C80D74" w:rsidRPr="00C80D7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世</w:t>
      </w:r>
      <w:proofErr w:type="gramEnd"/>
      <w:r w:rsidR="00C80D74" w:rsidRPr="00C80D7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時代裡人體的未來；生物基因在未來科技發展之下，人類得以對所有生物進行存在性修正。身體在未來將會是什麼型態？我們將會是「誰」或者是「什麼」？而我們又將生活在什麼樣環境之中？展覽透過超寫實與寫實雕塑作品，針對上述疑問，提出可能的答案。</w:t>
      </w:r>
      <w:r w:rsidRPr="00C80D7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創新的科技對於現代雕塑影響甚</w:t>
      </w:r>
      <w:proofErr w:type="gramStart"/>
      <w:r w:rsidRPr="00C80D7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鉅</w:t>
      </w:r>
      <w:proofErr w:type="gramEnd"/>
      <w:r w:rsidRPr="00C80D7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，藝術家透過</w:t>
      </w:r>
      <w:r w:rsidRPr="00C80D7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 xml:space="preserve">3D </w:t>
      </w:r>
      <w:r w:rsidRPr="00C80D7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列印技術完善製作過程，將雕塑創作界線擴展至機器人和生物合成技術層面，藝術家藉此打開人工製品、生物和科技上擴展新設計的可能性。</w:t>
      </w:r>
      <w:r w:rsidR="00C80D74" w:rsidRPr="00C80D7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這些具有前瞻性的作品不僅應證了數位演進和基因工程在「後人類」和環境上的影響，同時也說明這些混合性創作，是如何日漸模糊自然、科學與文化之間的界線。本次展覽共分為、「混種人」、「後自然」、「藝術家</w:t>
      </w:r>
      <w:r w:rsidR="00C80D74" w:rsidRPr="00C80D7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4.0</w:t>
      </w:r>
      <w:r w:rsidR="00C80D74" w:rsidRPr="00C80D7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」</w:t>
      </w:r>
      <w:r w:rsidR="002E5088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及</w:t>
      </w:r>
      <w:r w:rsidR="002E5088" w:rsidRPr="00C80D7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「科技</w:t>
      </w:r>
      <w:r w:rsidR="002E5088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 xml:space="preserve"> </w:t>
      </w:r>
      <w:r w:rsidR="002E5088" w:rsidRPr="00C80D7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人類</w:t>
      </w:r>
      <w:r w:rsidR="002E5088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 xml:space="preserve"> </w:t>
      </w:r>
      <w:r w:rsidR="002E5088" w:rsidRPr="00C80D7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變體」</w:t>
      </w:r>
      <w:r w:rsidR="00C80D74" w:rsidRPr="00C80D7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四大主題，分別探討混種生命體、基因轉</w:t>
      </w:r>
      <w:proofErr w:type="gramStart"/>
      <w:r w:rsidR="00C80D74" w:rsidRPr="00C80D7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殖</w:t>
      </w:r>
      <w:proofErr w:type="gramEnd"/>
      <w:r w:rsidR="00C80D74" w:rsidRPr="00C80D7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生物、未來人類與機器人</w:t>
      </w:r>
      <w:r w:rsidR="001C5AF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及</w:t>
      </w:r>
      <w:r w:rsidR="001C5AFF" w:rsidRPr="00C80D7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科技對生活的影響</w:t>
      </w:r>
      <w:r w:rsidR="00C80D74" w:rsidRPr="00C80D7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等議題。</w:t>
      </w:r>
    </w:p>
    <w:p w14:paraId="7ADFE096" w14:textId="77777777" w:rsidR="002B26D1" w:rsidRPr="00C80D74" w:rsidRDefault="002B26D1" w:rsidP="00412009">
      <w:pPr>
        <w:jc w:val="both"/>
        <w:rPr>
          <w:rFonts w:ascii="Times New Roman" w:eastAsia="微軟正黑體" w:hAnsi="Times New Roman" w:cs="Times New Roman"/>
          <w:color w:val="FF0000"/>
          <w:sz w:val="20"/>
          <w:shd w:val="clear" w:color="auto" w:fill="FFFFFF"/>
        </w:rPr>
      </w:pPr>
    </w:p>
    <w:p w14:paraId="79B7E050" w14:textId="70BFD3C7" w:rsidR="005A0D59" w:rsidRPr="000708CE" w:rsidRDefault="00576125" w:rsidP="00576125">
      <w:pPr>
        <w:spacing w:line="0" w:lineRule="atLeast"/>
        <w:rPr>
          <w:rFonts w:ascii="Times New Roman" w:eastAsia="微軟正黑體" w:hAnsi="Times New Roman" w:cs="Times New Roman"/>
          <w:b/>
          <w:bCs/>
          <w:sz w:val="20"/>
        </w:rPr>
      </w:pPr>
      <w:proofErr w:type="gramStart"/>
      <w:r w:rsidRPr="00736E8E">
        <w:rPr>
          <w:rFonts w:ascii="Times New Roman" w:eastAsia="微軟正黑體" w:hAnsi="Times New Roman" w:cs="Times New Roman" w:hint="eastAsia"/>
          <w:b/>
          <w:bCs/>
          <w:sz w:val="20"/>
        </w:rPr>
        <w:t>臺</w:t>
      </w:r>
      <w:proofErr w:type="gramEnd"/>
      <w:r w:rsidRPr="00736E8E">
        <w:rPr>
          <w:rFonts w:ascii="Times New Roman" w:eastAsia="微軟正黑體" w:hAnsi="Times New Roman" w:cs="Times New Roman" w:hint="eastAsia"/>
          <w:b/>
          <w:bCs/>
          <w:sz w:val="20"/>
        </w:rPr>
        <w:t>北美術獎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2020</w:t>
      </w:r>
      <w:r w:rsidRPr="00736E8E">
        <w:rPr>
          <w:rFonts w:ascii="Times New Roman" w:eastAsia="微軟正黑體" w:hAnsi="Times New Roman" w:cs="Times New Roman" w:hint="eastAsia"/>
          <w:b/>
          <w:bCs/>
          <w:sz w:val="20"/>
        </w:rPr>
        <w:t>年首</w:t>
      </w:r>
      <w:proofErr w:type="gramStart"/>
      <w:r w:rsidRPr="00736E8E">
        <w:rPr>
          <w:rFonts w:ascii="Times New Roman" w:eastAsia="微軟正黑體" w:hAnsi="Times New Roman" w:cs="Times New Roman" w:hint="eastAsia"/>
          <w:b/>
          <w:bCs/>
          <w:sz w:val="20"/>
        </w:rPr>
        <w:t>獎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展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 xml:space="preserve"> </w:t>
      </w:r>
      <w:r w:rsidR="00CC5E23">
        <w:rPr>
          <w:rFonts w:ascii="Times New Roman" w:eastAsia="微軟正黑體" w:hAnsi="Times New Roman" w:cs="Times New Roman" w:hint="eastAsia"/>
          <w:b/>
          <w:bCs/>
          <w:sz w:val="20"/>
        </w:rPr>
        <w:t>BODO</w:t>
      </w:r>
      <w:proofErr w:type="gramEnd"/>
      <w:r w:rsidRPr="003409F8">
        <w:rPr>
          <w:rFonts w:ascii="Times New Roman" w:eastAsia="微軟正黑體" w:hAnsi="Times New Roman" w:cs="Times New Roman" w:hint="eastAsia"/>
          <w:b/>
          <w:bCs/>
          <w:sz w:val="20"/>
        </w:rPr>
        <w:t>—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張碩尹</w:t>
      </w:r>
      <w:r w:rsidRPr="003409F8">
        <w:rPr>
          <w:rFonts w:ascii="Times New Roman" w:eastAsia="微軟正黑體" w:hAnsi="Times New Roman" w:cs="Times New Roman" w:hint="eastAsia"/>
          <w:b/>
          <w:bCs/>
          <w:sz w:val="20"/>
        </w:rPr>
        <w:t>個展</w:t>
      </w:r>
      <w:r w:rsidR="002B26D1" w:rsidRPr="000708CE">
        <w:rPr>
          <w:rFonts w:ascii="Times New Roman" w:eastAsia="微軟正黑體" w:hAnsi="Times New Roman" w:cs="Times New Roman"/>
          <w:b/>
          <w:bCs/>
          <w:sz w:val="20"/>
        </w:rPr>
        <w:t>｜</w:t>
      </w:r>
      <w:r w:rsidR="002B26D1" w:rsidRPr="000708CE">
        <w:rPr>
          <w:rFonts w:ascii="Times New Roman" w:eastAsia="微軟正黑體" w:hAnsi="Times New Roman" w:cs="Times New Roman"/>
          <w:b/>
          <w:bCs/>
          <w:sz w:val="20"/>
        </w:rPr>
        <w:t>202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3</w:t>
      </w:r>
      <w:r w:rsidR="002B26D1" w:rsidRPr="000708CE">
        <w:rPr>
          <w:rFonts w:ascii="Times New Roman" w:eastAsia="微軟正黑體" w:hAnsi="Times New Roman" w:cs="Times New Roman"/>
          <w:b/>
          <w:bCs/>
          <w:sz w:val="20"/>
        </w:rPr>
        <w:t>.</w:t>
      </w:r>
      <w:r w:rsidR="002B26D1" w:rsidRPr="000708CE">
        <w:rPr>
          <w:rFonts w:ascii="Times New Roman" w:eastAsia="微軟正黑體" w:hAnsi="Times New Roman" w:cs="Times New Roman" w:hint="eastAsia"/>
          <w:b/>
          <w:bCs/>
          <w:sz w:val="20"/>
        </w:rPr>
        <w:t>0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3</w:t>
      </w:r>
      <w:r w:rsidR="002B26D1" w:rsidRPr="000708CE">
        <w:rPr>
          <w:rFonts w:ascii="Times New Roman" w:eastAsia="微軟正黑體" w:hAnsi="Times New Roman" w:cs="Times New Roman"/>
          <w:b/>
          <w:bCs/>
          <w:sz w:val="20"/>
        </w:rPr>
        <w:t>.</w:t>
      </w:r>
      <w:r w:rsidR="002B26D1" w:rsidRPr="000708CE">
        <w:rPr>
          <w:rFonts w:ascii="Times New Roman" w:eastAsia="微軟正黑體" w:hAnsi="Times New Roman" w:cs="Times New Roman" w:hint="eastAsia"/>
          <w:b/>
          <w:bCs/>
          <w:sz w:val="20"/>
        </w:rPr>
        <w:t>1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1</w:t>
      </w:r>
      <w:r w:rsidR="002B26D1" w:rsidRPr="000708CE">
        <w:rPr>
          <w:rFonts w:ascii="Times New Roman" w:eastAsia="微軟正黑體" w:hAnsi="Times New Roman" w:cs="Times New Roman"/>
          <w:b/>
          <w:bCs/>
          <w:sz w:val="20"/>
        </w:rPr>
        <w:t>－</w:t>
      </w:r>
      <w:r w:rsidR="002B26D1" w:rsidRPr="000708CE">
        <w:rPr>
          <w:rFonts w:ascii="Times New Roman" w:eastAsia="微軟正黑體" w:hAnsi="Times New Roman" w:cs="Times New Roman" w:hint="eastAsia"/>
          <w:b/>
          <w:bCs/>
          <w:sz w:val="20"/>
        </w:rPr>
        <w:t>202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3</w:t>
      </w:r>
      <w:r w:rsidR="002B26D1" w:rsidRPr="000708CE">
        <w:rPr>
          <w:rFonts w:ascii="Times New Roman" w:eastAsia="微軟正黑體" w:hAnsi="Times New Roman" w:cs="Times New Roman" w:hint="eastAsia"/>
          <w:b/>
          <w:bCs/>
          <w:sz w:val="20"/>
        </w:rPr>
        <w:t>.</w:t>
      </w:r>
      <w:r w:rsidR="002B26D1" w:rsidRPr="000708CE">
        <w:rPr>
          <w:rFonts w:ascii="Times New Roman" w:eastAsia="微軟正黑體" w:hAnsi="Times New Roman" w:cs="Times New Roman"/>
          <w:b/>
          <w:bCs/>
          <w:sz w:val="20"/>
        </w:rPr>
        <w:t>0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6</w:t>
      </w:r>
      <w:r w:rsidR="002B26D1" w:rsidRPr="000708CE">
        <w:rPr>
          <w:rFonts w:ascii="Times New Roman" w:eastAsia="微軟正黑體" w:hAnsi="Times New Roman" w:cs="Times New Roman"/>
          <w:b/>
          <w:bCs/>
          <w:sz w:val="20"/>
        </w:rPr>
        <w:t>.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04</w:t>
      </w:r>
      <w:r w:rsidR="002B26D1" w:rsidRPr="000708CE">
        <w:rPr>
          <w:rFonts w:ascii="Times New Roman" w:eastAsia="微軟正黑體" w:hAnsi="Times New Roman" w:cs="Times New Roman"/>
          <w:b/>
          <w:bCs/>
          <w:sz w:val="20"/>
        </w:rPr>
        <w:t>【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地下</w:t>
      </w:r>
      <w:r w:rsidR="002B26D1" w:rsidRPr="000708CE">
        <w:rPr>
          <w:rFonts w:ascii="Times New Roman" w:eastAsia="微軟正黑體" w:hAnsi="Times New Roman" w:cs="Times New Roman"/>
          <w:b/>
          <w:bCs/>
          <w:sz w:val="20"/>
        </w:rPr>
        <w:t>樓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E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、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F</w:t>
      </w:r>
      <w:r w:rsidR="002B26D1" w:rsidRPr="000708CE">
        <w:rPr>
          <w:rFonts w:ascii="Times New Roman" w:eastAsia="微軟正黑體" w:hAnsi="Times New Roman" w:cs="Times New Roman"/>
          <w:b/>
          <w:bCs/>
          <w:sz w:val="20"/>
        </w:rPr>
        <w:t>展</w:t>
      </w:r>
      <w:r w:rsidR="002B26D1" w:rsidRPr="000708CE">
        <w:rPr>
          <w:rFonts w:ascii="Times New Roman" w:eastAsia="微軟正黑體" w:hAnsi="Times New Roman" w:cs="Times New Roman" w:hint="eastAsia"/>
          <w:b/>
          <w:bCs/>
          <w:sz w:val="20"/>
        </w:rPr>
        <w:t>覽室</w:t>
      </w:r>
      <w:r w:rsidR="002B26D1" w:rsidRPr="000708CE">
        <w:rPr>
          <w:rFonts w:ascii="Times New Roman" w:eastAsia="微軟正黑體" w:hAnsi="Times New Roman" w:cs="Times New Roman"/>
          <w:b/>
          <w:bCs/>
          <w:sz w:val="20"/>
        </w:rPr>
        <w:t>】</w:t>
      </w:r>
    </w:p>
    <w:p w14:paraId="19918E34" w14:textId="3650E9FF" w:rsidR="00EF0B47" w:rsidRPr="00EF0B47" w:rsidRDefault="00CC5E23" w:rsidP="00CC5E23">
      <w:pPr>
        <w:spacing w:line="0" w:lineRule="atLeast"/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本展</w:t>
      </w:r>
      <w:proofErr w:type="gramStart"/>
      <w:r w:rsidR="00EF0B47" w:rsidRPr="00EF0B47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展</w:t>
      </w:r>
      <w:proofErr w:type="gramEnd"/>
      <w:r w:rsidR="00EF0B47" w:rsidRPr="00EF0B47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名來自黃明川導演於</w:t>
      </w:r>
      <w:r w:rsidR="00EF0B47" w:rsidRPr="00EF0B47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1993</w:t>
      </w:r>
      <w:r w:rsidR="00EF0B47" w:rsidRPr="00EF0B47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年執導的《寶島大夢》，如同電影中所刻畫的怪誕夢境與虛實交錯的性慾，藝術家張碩尹</w:t>
      </w:r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從</w:t>
      </w:r>
      <w:r w:rsidR="00EF0B47" w:rsidRPr="00EF0B47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個人經驗出發，描寫其海軍陸戰隊軍旅中，處在熱帶叢林中男性世界裡的奇想、慾望、與暴</w:t>
      </w:r>
      <w:r w:rsidR="00016D1C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力</w:t>
      </w:r>
      <w:r w:rsidR="00EF0B47" w:rsidRPr="00EF0B47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，藝術家並藉此探討所謂「男人」之抽象概念、如何在迷彩服與殺人工具中一步步操演而成為一社會真實。</w:t>
      </w:r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展覽</w:t>
      </w:r>
      <w:r w:rsidR="00EF0B47" w:rsidRPr="00EF0B47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結合現地製作、多重敘事、互動科技、與多頻道聲音，將美術館轉換成一混合現實與虛擬的自動劇場，在其中，觀眾所行走之路線、所做之選擇都將影響故事之進行，在此複雜的多線故事當中，觀眾如同一場「角色扮演遊戲」的參與者，每個人之觀看經驗都因其在冒險路徑上的選擇，而成為獨特、彼此不同的存在。</w:t>
      </w:r>
    </w:p>
    <w:p w14:paraId="17197240" w14:textId="77777777" w:rsidR="002B26D1" w:rsidRPr="00EF0B47" w:rsidRDefault="002B26D1" w:rsidP="00412009">
      <w:pPr>
        <w:jc w:val="both"/>
        <w:rPr>
          <w:rFonts w:ascii="Times New Roman" w:eastAsia="微軟正黑體" w:hAnsi="Times New Roman" w:cs="Times New Roman"/>
          <w:color w:val="FF0000"/>
          <w:sz w:val="20"/>
          <w:shd w:val="clear" w:color="auto" w:fill="FFFFFF"/>
        </w:rPr>
      </w:pPr>
    </w:p>
    <w:p w14:paraId="2B8E602D" w14:textId="51779963" w:rsidR="00576125" w:rsidRPr="00576125" w:rsidRDefault="00576125" w:rsidP="00576125">
      <w:pPr>
        <w:snapToGrid w:val="0"/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  <w:r w:rsidRPr="00576125">
        <w:rPr>
          <w:rFonts w:ascii="Times New Roman" w:eastAsia="微軟正黑體" w:hAnsi="Times New Roman" w:cs="Times New Roman"/>
          <w:b/>
          <w:bCs/>
          <w:sz w:val="20"/>
        </w:rPr>
        <w:t>勒內</w:t>
      </w:r>
      <w:r w:rsidRPr="00576125">
        <w:rPr>
          <w:rFonts w:ascii="Times New Roman" w:eastAsia="微軟正黑體" w:hAnsi="Times New Roman" w:cs="Times New Roman" w:hint="eastAsia"/>
          <w:b/>
          <w:bCs/>
          <w:sz w:val="20"/>
        </w:rPr>
        <w:t>．</w:t>
      </w:r>
      <w:r w:rsidRPr="00576125">
        <w:rPr>
          <w:rFonts w:ascii="Times New Roman" w:eastAsia="微軟正黑體" w:hAnsi="Times New Roman" w:cs="Times New Roman"/>
          <w:b/>
          <w:bCs/>
          <w:sz w:val="20"/>
        </w:rPr>
        <w:t>布里</w:t>
      </w:r>
      <w:r w:rsidRPr="00576125">
        <w:rPr>
          <w:rFonts w:ascii="Times New Roman" w:eastAsia="微軟正黑體" w:hAnsi="Times New Roman" w:cs="Times New Roman" w:hint="eastAsia"/>
          <w:b/>
          <w:bCs/>
          <w:sz w:val="20"/>
        </w:rPr>
        <w:t>：</w:t>
      </w:r>
      <w:r w:rsidRPr="00576125">
        <w:rPr>
          <w:rFonts w:ascii="Times New Roman" w:eastAsia="微軟正黑體" w:hAnsi="Times New Roman" w:cs="Times New Roman"/>
          <w:b/>
          <w:bCs/>
          <w:sz w:val="20"/>
        </w:rPr>
        <w:t>視覺爆炸</w:t>
      </w:r>
      <w:proofErr w:type="gramStart"/>
      <w:r w:rsidR="00C17D14" w:rsidRPr="009D67B1">
        <w:rPr>
          <w:rFonts w:ascii="Times New Roman" w:eastAsia="微軟正黑體" w:hAnsi="Times New Roman" w:cs="Times New Roman"/>
          <w:b/>
          <w:bCs/>
          <w:sz w:val="20"/>
        </w:rPr>
        <w:t>｜</w:t>
      </w:r>
      <w:proofErr w:type="gramEnd"/>
      <w:r w:rsidR="008416AC" w:rsidRPr="009D67B1">
        <w:rPr>
          <w:rFonts w:ascii="Times New Roman" w:eastAsia="微軟正黑體" w:hAnsi="Times New Roman" w:cs="Times New Roman"/>
          <w:b/>
          <w:bCs/>
          <w:sz w:val="20"/>
        </w:rPr>
        <w:t>202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3</w:t>
      </w:r>
      <w:r w:rsidR="00C17D14" w:rsidRPr="009D67B1">
        <w:rPr>
          <w:rFonts w:ascii="Times New Roman" w:eastAsia="微軟正黑體" w:hAnsi="Times New Roman" w:cs="Times New Roman"/>
          <w:b/>
          <w:bCs/>
          <w:sz w:val="20"/>
        </w:rPr>
        <w:t>.0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3</w:t>
      </w:r>
      <w:r w:rsidR="00C17D14" w:rsidRPr="009D67B1">
        <w:rPr>
          <w:rFonts w:ascii="Times New Roman" w:eastAsia="微軟正黑體" w:hAnsi="Times New Roman" w:cs="Times New Roman"/>
          <w:b/>
          <w:bCs/>
          <w:sz w:val="20"/>
        </w:rPr>
        <w:t>.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18</w:t>
      </w:r>
      <w:r w:rsidR="00C17D14" w:rsidRPr="009D67B1">
        <w:rPr>
          <w:rFonts w:ascii="Times New Roman" w:eastAsia="微軟正黑體" w:hAnsi="Times New Roman" w:cs="Times New Roman"/>
          <w:b/>
          <w:bCs/>
          <w:sz w:val="20"/>
        </w:rPr>
        <w:t>－</w:t>
      </w:r>
      <w:r w:rsidR="002B26D1">
        <w:rPr>
          <w:rFonts w:ascii="Times New Roman" w:eastAsia="微軟正黑體" w:hAnsi="Times New Roman" w:cs="Times New Roman" w:hint="eastAsia"/>
          <w:b/>
          <w:bCs/>
          <w:sz w:val="20"/>
        </w:rPr>
        <w:t>202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3</w:t>
      </w:r>
      <w:r w:rsidR="002B26D1">
        <w:rPr>
          <w:rFonts w:ascii="Times New Roman" w:eastAsia="微軟正黑體" w:hAnsi="Times New Roman" w:cs="Times New Roman" w:hint="eastAsia"/>
          <w:b/>
          <w:bCs/>
          <w:sz w:val="20"/>
        </w:rPr>
        <w:t>.</w:t>
      </w:r>
      <w:r w:rsidR="00C17D14" w:rsidRPr="009D67B1">
        <w:rPr>
          <w:rFonts w:ascii="Times New Roman" w:eastAsia="微軟正黑體" w:hAnsi="Times New Roman" w:cs="Times New Roman" w:hint="eastAsia"/>
          <w:b/>
          <w:bCs/>
          <w:sz w:val="20"/>
        </w:rPr>
        <w:t>0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6</w:t>
      </w:r>
      <w:r w:rsidR="00C17D14" w:rsidRPr="009D67B1">
        <w:rPr>
          <w:rFonts w:ascii="Times New Roman" w:eastAsia="微軟正黑體" w:hAnsi="Times New Roman" w:cs="Times New Roman"/>
          <w:b/>
          <w:bCs/>
          <w:sz w:val="20"/>
        </w:rPr>
        <w:t>.</w:t>
      </w:r>
      <w:r w:rsidR="002B26D1">
        <w:rPr>
          <w:rFonts w:ascii="Times New Roman" w:eastAsia="微軟正黑體" w:hAnsi="Times New Roman" w:cs="Times New Roman" w:hint="eastAsia"/>
          <w:b/>
          <w:bCs/>
          <w:sz w:val="20"/>
        </w:rPr>
        <w:t>1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8</w:t>
      </w:r>
      <w:r w:rsidR="00C17D14" w:rsidRPr="009D67B1">
        <w:rPr>
          <w:rFonts w:ascii="Times New Roman" w:eastAsia="微軟正黑體" w:hAnsi="Times New Roman" w:cs="Times New Roman"/>
          <w:b/>
          <w:bCs/>
          <w:sz w:val="20"/>
        </w:rPr>
        <w:t xml:space="preserve"> </w:t>
      </w:r>
      <w:r w:rsidR="00C17D14" w:rsidRPr="009D67B1">
        <w:rPr>
          <w:rFonts w:ascii="Times New Roman" w:eastAsia="微軟正黑體" w:hAnsi="Times New Roman" w:cs="Times New Roman"/>
          <w:b/>
          <w:bCs/>
          <w:sz w:val="20"/>
        </w:rPr>
        <w:t>【</w:t>
      </w:r>
      <w:r w:rsidR="003A1A70">
        <w:rPr>
          <w:rFonts w:ascii="Times New Roman" w:eastAsia="微軟正黑體" w:hAnsi="Times New Roman" w:cs="Times New Roman" w:hint="eastAsia"/>
          <w:b/>
          <w:bCs/>
          <w:sz w:val="20"/>
        </w:rPr>
        <w:t>三</w:t>
      </w:r>
      <w:r w:rsidR="00C17D14" w:rsidRPr="009D67B1">
        <w:rPr>
          <w:rFonts w:ascii="Times New Roman" w:eastAsia="微軟正黑體" w:hAnsi="Times New Roman" w:cs="Times New Roman"/>
          <w:b/>
          <w:bCs/>
          <w:sz w:val="20"/>
        </w:rPr>
        <w:t>樓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3A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、</w:t>
      </w:r>
      <w:r w:rsidR="00C17D14" w:rsidRPr="009D67B1">
        <w:rPr>
          <w:rFonts w:ascii="Times New Roman" w:eastAsia="微軟正黑體" w:hAnsi="Times New Roman" w:cs="Times New Roman"/>
          <w:b/>
          <w:bCs/>
          <w:sz w:val="20"/>
        </w:rPr>
        <w:t>3B</w:t>
      </w:r>
      <w:r w:rsidR="00C17D14" w:rsidRPr="009D67B1">
        <w:rPr>
          <w:rFonts w:ascii="Times New Roman" w:eastAsia="微軟正黑體" w:hAnsi="Times New Roman" w:cs="Times New Roman"/>
          <w:b/>
          <w:bCs/>
          <w:sz w:val="20"/>
        </w:rPr>
        <w:t>展</w:t>
      </w:r>
      <w:r w:rsidR="003A1A70">
        <w:rPr>
          <w:rFonts w:ascii="Times New Roman" w:eastAsia="微軟正黑體" w:hAnsi="Times New Roman" w:cs="Times New Roman" w:hint="eastAsia"/>
          <w:b/>
          <w:bCs/>
          <w:sz w:val="20"/>
        </w:rPr>
        <w:t>覽室</w:t>
      </w:r>
      <w:r w:rsidR="00C17D14" w:rsidRPr="009D67B1">
        <w:rPr>
          <w:rFonts w:ascii="Times New Roman" w:eastAsia="微軟正黑體" w:hAnsi="Times New Roman" w:cs="Times New Roman"/>
          <w:b/>
          <w:bCs/>
          <w:sz w:val="20"/>
        </w:rPr>
        <w:t>】</w:t>
      </w:r>
      <w:r w:rsidR="00C17D14" w:rsidRPr="009D67B1">
        <w:rPr>
          <w:rFonts w:ascii="Times New Roman" w:eastAsia="微軟正黑體" w:hAnsi="Times New Roman" w:cs="Times New Roman"/>
          <w:bCs/>
          <w:sz w:val="20"/>
        </w:rPr>
        <w:br/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瑞士攝影大師、馬格蘭攝影通訊社成員勒內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．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布里</w:t>
      </w:r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（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 xml:space="preserve">René </w:t>
      </w:r>
      <w:proofErr w:type="spellStart"/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Burri</w:t>
      </w:r>
      <w:proofErr w:type="spellEnd"/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）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，為當代最具影響力的攝影師之</w:t>
      </w:r>
      <w:proofErr w:type="gramStart"/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一</w:t>
      </w:r>
      <w:proofErr w:type="gramEnd"/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。無論是在古巴拍下了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革命領袖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切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．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格瓦拉</w:t>
      </w:r>
      <w:r w:rsidR="00CC5E23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（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Ernesto Guevara</w:t>
      </w:r>
      <w:r w:rsidR="00CC5E23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）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叼著雪茄的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標誌性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照片，抑或是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 xml:space="preserve"> 1957 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年和畢卡索相遇為他拍下了紀念性的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系列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肖像</w:t>
      </w:r>
      <w:r w:rsidR="00CC5E23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，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又或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是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紀錄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 xml:space="preserve"> 1960 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年代起步建設的</w:t>
      </w:r>
      <w:r w:rsidR="00EF177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巴西首都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巴西利亞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及同時期的中國北京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，布里皆以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黑白影像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展現了視覺的政治性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以及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二十世紀的重大文化事件。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展覽除呈現多張他的經典作品外，更加入了許多來自洛桑艾麗舍攝影博物館</w:t>
      </w:r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（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 xml:space="preserve">Photo </w:t>
      </w:r>
      <w:proofErr w:type="spellStart"/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Elysée</w:t>
      </w:r>
      <w:proofErr w:type="spellEnd"/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）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、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布里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基金會</w:t>
      </w:r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（</w:t>
      </w:r>
      <w:proofErr w:type="spellStart"/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Burri</w:t>
      </w:r>
      <w:proofErr w:type="spellEnd"/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 xml:space="preserve"> 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Foundation</w:t>
      </w:r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）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，以及巴黎與紐約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馬格蘭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攝影通訊社中的</w:t>
      </w:r>
      <w:r w:rsidR="00CC5E23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檔案文件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，試圖翻轉以事件或作品內容為主體之影像展出，而是讓攝影家個人成為論述中心、事件的匯聚點，期</w:t>
      </w:r>
      <w:r w:rsidR="00CC5E23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能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為當代觀者提供一個全新的觀看視角。本展預</w:t>
      </w:r>
      <w:r w:rsidR="00CC5E23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計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展出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5</w:t>
      </w:r>
      <w:r w:rsidR="00CC5E23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00</w:t>
      </w:r>
      <w:r w:rsidR="00CC5E23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餘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件作品與文件檔案，包含原版</w:t>
      </w:r>
      <w:r w:rsidR="00CC5E23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古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董照片、</w:t>
      </w:r>
      <w:proofErr w:type="gramStart"/>
      <w:r w:rsidR="00CC5E23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印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樣</w:t>
      </w:r>
      <w:proofErr w:type="gramEnd"/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、筆記、素描、書籍</w:t>
      </w:r>
      <w:r w:rsidR="00CC5E23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、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書信等。</w:t>
      </w:r>
    </w:p>
    <w:p w14:paraId="3DA99AFD" w14:textId="77777777" w:rsidR="002B26D1" w:rsidRPr="00576125" w:rsidRDefault="002B26D1" w:rsidP="00412009">
      <w:pPr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2EABBCB8" w14:textId="1C893794" w:rsidR="002B26D1" w:rsidRPr="002B26D1" w:rsidRDefault="00576125" w:rsidP="00576125">
      <w:pPr>
        <w:rPr>
          <w:rFonts w:ascii="Times New Roman" w:eastAsia="微軟正黑體" w:hAnsi="Times New Roman" w:cs="Times New Roman"/>
          <w:b/>
          <w:bCs/>
          <w:sz w:val="20"/>
        </w:rPr>
      </w:pPr>
      <w:r w:rsidRPr="00576125">
        <w:rPr>
          <w:rFonts w:ascii="Times New Roman" w:eastAsia="微軟正黑體" w:hAnsi="Times New Roman" w:cs="Times New Roman" w:hint="eastAsia"/>
          <w:b/>
          <w:bCs/>
          <w:sz w:val="20"/>
        </w:rPr>
        <w:t>生活決定意識：高重黎</w:t>
      </w:r>
      <w:proofErr w:type="gramStart"/>
      <w:r w:rsidR="002B26D1" w:rsidRPr="002B26D1">
        <w:rPr>
          <w:rFonts w:ascii="Times New Roman" w:eastAsia="微軟正黑體" w:hAnsi="Times New Roman" w:cs="Times New Roman"/>
          <w:b/>
          <w:bCs/>
          <w:sz w:val="20"/>
        </w:rPr>
        <w:t>｜</w:t>
      </w:r>
      <w:proofErr w:type="gramEnd"/>
      <w:r w:rsidR="002B26D1" w:rsidRPr="00FC2D9F">
        <w:rPr>
          <w:rFonts w:ascii="Times New Roman" w:eastAsia="微軟正黑體" w:hAnsi="Times New Roman" w:cs="Times New Roman"/>
          <w:b/>
          <w:bCs/>
          <w:sz w:val="20"/>
        </w:rPr>
        <w:t>202</w:t>
      </w:r>
      <w:r w:rsidR="00FC2D9F" w:rsidRPr="00FC2D9F">
        <w:rPr>
          <w:rFonts w:ascii="Times New Roman" w:eastAsia="微軟正黑體" w:hAnsi="Times New Roman" w:cs="Times New Roman" w:hint="eastAsia"/>
          <w:b/>
          <w:bCs/>
          <w:sz w:val="20"/>
        </w:rPr>
        <w:t>3</w:t>
      </w:r>
      <w:r w:rsidR="002B26D1" w:rsidRPr="00FC2D9F">
        <w:rPr>
          <w:rFonts w:ascii="Times New Roman" w:eastAsia="微軟正黑體" w:hAnsi="Times New Roman" w:cs="Times New Roman"/>
          <w:b/>
          <w:bCs/>
          <w:sz w:val="20"/>
        </w:rPr>
        <w:t>.0</w:t>
      </w:r>
      <w:r w:rsidR="002B26D1" w:rsidRPr="00FC2D9F">
        <w:rPr>
          <w:rFonts w:ascii="Times New Roman" w:eastAsia="微軟正黑體" w:hAnsi="Times New Roman" w:cs="Times New Roman" w:hint="eastAsia"/>
          <w:b/>
          <w:bCs/>
          <w:sz w:val="20"/>
        </w:rPr>
        <w:t>3</w:t>
      </w:r>
      <w:r w:rsidR="002B26D1" w:rsidRPr="00FC2D9F">
        <w:rPr>
          <w:rFonts w:ascii="Times New Roman" w:eastAsia="微軟正黑體" w:hAnsi="Times New Roman" w:cs="Times New Roman"/>
          <w:b/>
          <w:bCs/>
          <w:sz w:val="20"/>
        </w:rPr>
        <w:t>.</w:t>
      </w:r>
      <w:r w:rsidR="00FC2D9F" w:rsidRPr="00FC2D9F">
        <w:rPr>
          <w:rFonts w:ascii="Times New Roman" w:eastAsia="微軟正黑體" w:hAnsi="Times New Roman" w:cs="Times New Roman" w:hint="eastAsia"/>
          <w:b/>
          <w:bCs/>
          <w:sz w:val="20"/>
        </w:rPr>
        <w:t>25</w:t>
      </w:r>
      <w:r w:rsidR="002B26D1" w:rsidRPr="00FC2D9F">
        <w:rPr>
          <w:rFonts w:ascii="Times New Roman" w:eastAsia="微軟正黑體" w:hAnsi="Times New Roman" w:cs="Times New Roman"/>
          <w:b/>
          <w:bCs/>
          <w:sz w:val="20"/>
        </w:rPr>
        <w:t>－</w:t>
      </w:r>
      <w:r w:rsidR="002B26D1" w:rsidRPr="00FC2D9F">
        <w:rPr>
          <w:rFonts w:ascii="Times New Roman" w:eastAsia="微軟正黑體" w:hAnsi="Times New Roman" w:cs="Times New Roman" w:hint="eastAsia"/>
          <w:b/>
          <w:bCs/>
          <w:sz w:val="20"/>
        </w:rPr>
        <w:t>202</w:t>
      </w:r>
      <w:r w:rsidR="00FC2D9F" w:rsidRPr="00FC2D9F">
        <w:rPr>
          <w:rFonts w:ascii="Times New Roman" w:eastAsia="微軟正黑體" w:hAnsi="Times New Roman" w:cs="Times New Roman" w:hint="eastAsia"/>
          <w:b/>
          <w:bCs/>
          <w:sz w:val="20"/>
        </w:rPr>
        <w:t>3</w:t>
      </w:r>
      <w:r w:rsidR="002B26D1" w:rsidRPr="00FC2D9F">
        <w:rPr>
          <w:rFonts w:ascii="Times New Roman" w:eastAsia="微軟正黑體" w:hAnsi="Times New Roman" w:cs="Times New Roman" w:hint="eastAsia"/>
          <w:b/>
          <w:bCs/>
          <w:sz w:val="20"/>
        </w:rPr>
        <w:t>.0</w:t>
      </w:r>
      <w:r w:rsidR="00FC2D9F" w:rsidRPr="00FC2D9F">
        <w:rPr>
          <w:rFonts w:ascii="Times New Roman" w:eastAsia="微軟正黑體" w:hAnsi="Times New Roman" w:cs="Times New Roman" w:hint="eastAsia"/>
          <w:b/>
          <w:bCs/>
          <w:sz w:val="20"/>
        </w:rPr>
        <w:t>6</w:t>
      </w:r>
      <w:r w:rsidR="002B26D1" w:rsidRPr="00FC2D9F">
        <w:rPr>
          <w:rFonts w:ascii="Times New Roman" w:eastAsia="微軟正黑體" w:hAnsi="Times New Roman" w:cs="Times New Roman"/>
          <w:b/>
          <w:bCs/>
          <w:sz w:val="20"/>
        </w:rPr>
        <w:t>.</w:t>
      </w:r>
      <w:r w:rsidR="00FC2D9F" w:rsidRPr="00FC2D9F">
        <w:rPr>
          <w:rFonts w:ascii="Times New Roman" w:eastAsia="微軟正黑體" w:hAnsi="Times New Roman" w:cs="Times New Roman" w:hint="eastAsia"/>
          <w:b/>
          <w:bCs/>
          <w:sz w:val="20"/>
        </w:rPr>
        <w:t>25</w:t>
      </w:r>
      <w:r w:rsidR="002B26D1" w:rsidRPr="002B26D1">
        <w:rPr>
          <w:rFonts w:ascii="Times New Roman" w:eastAsia="微軟正黑體" w:hAnsi="Times New Roman" w:cs="Times New Roman"/>
          <w:b/>
          <w:bCs/>
          <w:sz w:val="20"/>
        </w:rPr>
        <w:t xml:space="preserve"> </w:t>
      </w:r>
      <w:r w:rsidR="002B26D1" w:rsidRPr="002B26D1">
        <w:rPr>
          <w:rFonts w:ascii="Times New Roman" w:eastAsia="微軟正黑體" w:hAnsi="Times New Roman" w:cs="Times New Roman"/>
          <w:b/>
          <w:bCs/>
          <w:sz w:val="20"/>
        </w:rPr>
        <w:t>【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一</w:t>
      </w:r>
      <w:r w:rsidR="002B26D1" w:rsidRPr="002B26D1">
        <w:rPr>
          <w:rFonts w:ascii="Times New Roman" w:eastAsia="微軟正黑體" w:hAnsi="Times New Roman" w:cs="Times New Roman"/>
          <w:b/>
          <w:bCs/>
          <w:sz w:val="20"/>
        </w:rPr>
        <w:t>樓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1</w:t>
      </w:r>
      <w:r w:rsidR="002B26D1" w:rsidRPr="002B26D1">
        <w:rPr>
          <w:rFonts w:ascii="Times New Roman" w:eastAsia="微軟正黑體" w:hAnsi="Times New Roman" w:cs="Times New Roman" w:hint="eastAsia"/>
          <w:b/>
          <w:bCs/>
          <w:sz w:val="20"/>
        </w:rPr>
        <w:t>A</w:t>
      </w:r>
      <w:r w:rsidR="002B26D1" w:rsidRPr="002B26D1">
        <w:rPr>
          <w:rFonts w:ascii="Times New Roman" w:eastAsia="微軟正黑體" w:hAnsi="Times New Roman" w:cs="Times New Roman"/>
          <w:b/>
          <w:bCs/>
          <w:sz w:val="20"/>
        </w:rPr>
        <w:t>展</w:t>
      </w:r>
      <w:r w:rsidR="002B26D1" w:rsidRPr="002B26D1">
        <w:rPr>
          <w:rFonts w:ascii="Times New Roman" w:eastAsia="微軟正黑體" w:hAnsi="Times New Roman" w:cs="Times New Roman" w:hint="eastAsia"/>
          <w:b/>
          <w:bCs/>
          <w:sz w:val="20"/>
        </w:rPr>
        <w:t>覽室</w:t>
      </w:r>
      <w:r w:rsidR="002B26D1" w:rsidRPr="002B26D1">
        <w:rPr>
          <w:rFonts w:ascii="Times New Roman" w:eastAsia="微軟正黑體" w:hAnsi="Times New Roman" w:cs="Times New Roman"/>
          <w:b/>
          <w:bCs/>
          <w:sz w:val="20"/>
        </w:rPr>
        <w:t>】</w:t>
      </w:r>
    </w:p>
    <w:p w14:paraId="4D1BD49F" w14:textId="58E577B8" w:rsidR="000708CE" w:rsidRDefault="001C19A7" w:rsidP="000708CE">
      <w:pPr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展覽由李威儀策劃，探討感知、影像與歷史的生產活動。透過呈現藝術家的全新創作與系列作品</w:t>
      </w:r>
      <w:proofErr w:type="gramStart"/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—</w:t>
      </w:r>
      <w:proofErr w:type="gramEnd"/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—自</w:t>
      </w:r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1983</w:t>
      </w:r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年起陸續發表的《</w:t>
      </w:r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ASA</w:t>
      </w:r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的</w:t>
      </w:r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N</w:t>
      </w:r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次方》、「光化學機械式活動影像裝置」、「幻燈簡報電影」、「物</w:t>
      </w:r>
      <w:r w:rsidR="001C5AF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像</w:t>
      </w:r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書」、「時間的位置」，乃至雕塑、圖像、物件與檔案等，回應第二次工業革命至今的現代性歷程，以及控制社會下形成的集體制約。</w:t>
      </w:r>
      <w:proofErr w:type="gramStart"/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藉由考掘</w:t>
      </w:r>
      <w:proofErr w:type="gramEnd"/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結合時間流與意識流的影音機器，在顯現我等自身與技術產物的歷史性失聯中，嘗試重新發明現實，創造自身感知、記憶與圖像的生產條件。</w:t>
      </w:r>
      <w:proofErr w:type="gramStart"/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展名引自</w:t>
      </w:r>
      <w:proofErr w:type="gramEnd"/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馬克思（</w:t>
      </w:r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Karl Marx</w:t>
      </w:r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）與恩格斯（</w:t>
      </w:r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Friedrich Engels</w:t>
      </w:r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）合著《德意志意識形態》（</w:t>
      </w:r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 xml:space="preserve">Die deutsche </w:t>
      </w:r>
      <w:proofErr w:type="spellStart"/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Ideologie</w:t>
      </w:r>
      <w:proofErr w:type="spellEnd"/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）的關鍵名句，反映了藝術</w:t>
      </w:r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lastRenderedPageBreak/>
        <w:t>家聚焦在唯物史觀下的批判論題——對於影音工業生產與自體感知經驗的鬥爭，以及對於「物」的</w:t>
      </w:r>
      <w:proofErr w:type="gramStart"/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成像史</w:t>
      </w:r>
      <w:proofErr w:type="gramEnd"/>
      <w:r w:rsidRPr="00F11C21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之關注。</w:t>
      </w:r>
    </w:p>
    <w:p w14:paraId="5914AA46" w14:textId="77777777" w:rsidR="00F11C21" w:rsidRPr="00F11C21" w:rsidRDefault="00F11C21" w:rsidP="000708CE">
      <w:pPr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29A97875" w14:textId="49ED820A" w:rsidR="002B26D1" w:rsidRPr="00FC2D9F" w:rsidRDefault="00576125" w:rsidP="00576125">
      <w:pPr>
        <w:snapToGrid w:val="0"/>
        <w:rPr>
          <w:rFonts w:ascii="Times New Roman" w:eastAsia="微軟正黑體" w:hAnsi="Times New Roman" w:cs="Times New Roman"/>
          <w:b/>
          <w:bCs/>
          <w:sz w:val="20"/>
        </w:rPr>
      </w:pPr>
      <w:r w:rsidRPr="00FC2D9F">
        <w:rPr>
          <w:rFonts w:ascii="Times New Roman" w:eastAsia="微軟正黑體" w:hAnsi="Times New Roman" w:cs="Times New Roman" w:hint="eastAsia"/>
          <w:b/>
          <w:bCs/>
          <w:sz w:val="20"/>
        </w:rPr>
        <w:t>大衛</w:t>
      </w:r>
      <w:r w:rsidR="00A67FD9" w:rsidRPr="00576125">
        <w:rPr>
          <w:rFonts w:ascii="Times New Roman" w:eastAsia="微軟正黑體" w:hAnsi="Times New Roman" w:cs="Times New Roman" w:hint="eastAsia"/>
          <w:b/>
          <w:bCs/>
          <w:sz w:val="20"/>
        </w:rPr>
        <w:t>．</w:t>
      </w:r>
      <w:r w:rsidRPr="00FC2D9F">
        <w:rPr>
          <w:rFonts w:ascii="Times New Roman" w:eastAsia="微軟正黑體" w:hAnsi="Times New Roman" w:cs="Times New Roman" w:hint="eastAsia"/>
          <w:b/>
          <w:bCs/>
          <w:sz w:val="20"/>
        </w:rPr>
        <w:t>克拉耶伯個展</w:t>
      </w:r>
      <w:r w:rsidR="00D93852" w:rsidRPr="00FC2D9F">
        <w:rPr>
          <w:rFonts w:ascii="Times New Roman" w:eastAsia="微軟正黑體" w:hAnsi="Times New Roman" w:cs="Times New Roman"/>
          <w:b/>
          <w:bCs/>
          <w:sz w:val="20"/>
        </w:rPr>
        <w:t>｜</w:t>
      </w:r>
      <w:r w:rsidR="008416AC" w:rsidRPr="00FC2D9F">
        <w:rPr>
          <w:rFonts w:ascii="Times New Roman" w:eastAsia="微軟正黑體" w:hAnsi="Times New Roman" w:cs="Times New Roman"/>
          <w:b/>
          <w:bCs/>
          <w:sz w:val="20"/>
        </w:rPr>
        <w:t>202</w:t>
      </w:r>
      <w:r w:rsidR="00FC2D9F" w:rsidRPr="00FC2D9F">
        <w:rPr>
          <w:rFonts w:ascii="Times New Roman" w:eastAsia="微軟正黑體" w:hAnsi="Times New Roman" w:cs="Times New Roman" w:hint="eastAsia"/>
          <w:b/>
          <w:bCs/>
          <w:sz w:val="20"/>
        </w:rPr>
        <w:t>3</w:t>
      </w:r>
      <w:r w:rsidR="00C17D14" w:rsidRPr="00FC2D9F">
        <w:rPr>
          <w:rFonts w:ascii="Times New Roman" w:eastAsia="微軟正黑體" w:hAnsi="Times New Roman" w:cs="Times New Roman"/>
          <w:b/>
          <w:bCs/>
          <w:sz w:val="20"/>
        </w:rPr>
        <w:t>.0</w:t>
      </w:r>
      <w:r w:rsidR="00C17D14" w:rsidRPr="00FC2D9F">
        <w:rPr>
          <w:rFonts w:ascii="Times New Roman" w:eastAsia="微軟正黑體" w:hAnsi="Times New Roman" w:cs="Times New Roman" w:hint="eastAsia"/>
          <w:b/>
          <w:bCs/>
          <w:sz w:val="20"/>
        </w:rPr>
        <w:t>4</w:t>
      </w:r>
      <w:r w:rsidR="00736E8E" w:rsidRPr="00FC2D9F">
        <w:rPr>
          <w:rFonts w:ascii="Times New Roman" w:eastAsia="微軟正黑體" w:hAnsi="Times New Roman" w:cs="Times New Roman"/>
          <w:b/>
          <w:bCs/>
          <w:sz w:val="20"/>
        </w:rPr>
        <w:t>.</w:t>
      </w:r>
      <w:r w:rsidR="002B26D1" w:rsidRPr="00FC2D9F">
        <w:rPr>
          <w:rFonts w:ascii="Times New Roman" w:eastAsia="微軟正黑體" w:hAnsi="Times New Roman" w:cs="Times New Roman" w:hint="eastAsia"/>
          <w:b/>
          <w:bCs/>
          <w:sz w:val="20"/>
        </w:rPr>
        <w:t>0</w:t>
      </w:r>
      <w:r w:rsidR="00FC2D9F" w:rsidRPr="00FC2D9F">
        <w:rPr>
          <w:rFonts w:ascii="Times New Roman" w:eastAsia="微軟正黑體" w:hAnsi="Times New Roman" w:cs="Times New Roman" w:hint="eastAsia"/>
          <w:b/>
          <w:bCs/>
          <w:sz w:val="20"/>
        </w:rPr>
        <w:t>1</w:t>
      </w:r>
      <w:r w:rsidR="00D93852" w:rsidRPr="00FC2D9F">
        <w:rPr>
          <w:rFonts w:ascii="Times New Roman" w:eastAsia="微軟正黑體" w:hAnsi="Times New Roman" w:cs="Times New Roman"/>
          <w:b/>
          <w:bCs/>
          <w:sz w:val="20"/>
        </w:rPr>
        <w:t>－</w:t>
      </w:r>
      <w:r w:rsidR="002B26D1" w:rsidRPr="00FC2D9F">
        <w:rPr>
          <w:rFonts w:ascii="Times New Roman" w:eastAsia="微軟正黑體" w:hAnsi="Times New Roman" w:cs="Times New Roman" w:hint="eastAsia"/>
          <w:b/>
          <w:bCs/>
          <w:sz w:val="20"/>
        </w:rPr>
        <w:t>202</w:t>
      </w:r>
      <w:r w:rsidR="00FC2D9F" w:rsidRPr="00FC2D9F">
        <w:rPr>
          <w:rFonts w:ascii="Times New Roman" w:eastAsia="微軟正黑體" w:hAnsi="Times New Roman" w:cs="Times New Roman" w:hint="eastAsia"/>
          <w:b/>
          <w:bCs/>
          <w:sz w:val="20"/>
        </w:rPr>
        <w:t>3</w:t>
      </w:r>
      <w:r w:rsidR="002B26D1" w:rsidRPr="00FC2D9F">
        <w:rPr>
          <w:rFonts w:ascii="Times New Roman" w:eastAsia="微軟正黑體" w:hAnsi="Times New Roman" w:cs="Times New Roman" w:hint="eastAsia"/>
          <w:b/>
          <w:bCs/>
          <w:sz w:val="20"/>
        </w:rPr>
        <w:t>.</w:t>
      </w:r>
      <w:r w:rsidR="00C17D14" w:rsidRPr="00FC2D9F">
        <w:rPr>
          <w:rFonts w:ascii="Times New Roman" w:eastAsia="微軟正黑體" w:hAnsi="Times New Roman" w:cs="Times New Roman"/>
          <w:b/>
          <w:bCs/>
          <w:sz w:val="20"/>
        </w:rPr>
        <w:t>0</w:t>
      </w:r>
      <w:r w:rsidR="00FC2D9F" w:rsidRPr="00FC2D9F">
        <w:rPr>
          <w:rFonts w:ascii="Times New Roman" w:eastAsia="微軟正黑體" w:hAnsi="Times New Roman" w:cs="Times New Roman" w:hint="eastAsia"/>
          <w:b/>
          <w:bCs/>
          <w:sz w:val="20"/>
        </w:rPr>
        <w:t>6</w:t>
      </w:r>
      <w:r w:rsidR="00C17D14" w:rsidRPr="00FC2D9F">
        <w:rPr>
          <w:rFonts w:ascii="Times New Roman" w:eastAsia="微軟正黑體" w:hAnsi="Times New Roman" w:cs="Times New Roman"/>
          <w:b/>
          <w:bCs/>
          <w:sz w:val="20"/>
        </w:rPr>
        <w:t>.</w:t>
      </w:r>
      <w:r w:rsidR="00FC2D9F" w:rsidRPr="00FC2D9F">
        <w:rPr>
          <w:rFonts w:ascii="Times New Roman" w:eastAsia="微軟正黑體" w:hAnsi="Times New Roman" w:cs="Times New Roman" w:hint="eastAsia"/>
          <w:b/>
          <w:bCs/>
          <w:sz w:val="20"/>
        </w:rPr>
        <w:t>25</w:t>
      </w:r>
      <w:r w:rsidR="00D93852" w:rsidRPr="00FC2D9F">
        <w:rPr>
          <w:rFonts w:ascii="Times New Roman" w:eastAsia="微軟正黑體" w:hAnsi="Times New Roman" w:cs="Times New Roman"/>
          <w:b/>
          <w:bCs/>
          <w:sz w:val="20"/>
        </w:rPr>
        <w:t xml:space="preserve"> </w:t>
      </w:r>
      <w:r w:rsidR="00D93852" w:rsidRPr="00FC2D9F">
        <w:rPr>
          <w:rFonts w:ascii="Times New Roman" w:eastAsia="微軟正黑體" w:hAnsi="Times New Roman" w:cs="Times New Roman"/>
          <w:b/>
          <w:bCs/>
          <w:sz w:val="20"/>
        </w:rPr>
        <w:t>【</w:t>
      </w:r>
      <w:r w:rsidR="002B26D1" w:rsidRPr="00FC2D9F">
        <w:rPr>
          <w:rFonts w:ascii="Times New Roman" w:eastAsia="微軟正黑體" w:hAnsi="Times New Roman" w:cs="Times New Roman" w:hint="eastAsia"/>
          <w:b/>
          <w:bCs/>
          <w:sz w:val="20"/>
        </w:rPr>
        <w:t>一樓</w:t>
      </w:r>
      <w:r w:rsidR="002B26D1" w:rsidRPr="00FC2D9F">
        <w:rPr>
          <w:rFonts w:ascii="Times New Roman" w:eastAsia="微軟正黑體" w:hAnsi="Times New Roman" w:cs="Times New Roman"/>
          <w:b/>
          <w:bCs/>
          <w:sz w:val="20"/>
        </w:rPr>
        <w:t>1B</w:t>
      </w:r>
      <w:r w:rsidR="002B26D1" w:rsidRPr="00FC2D9F">
        <w:rPr>
          <w:rFonts w:ascii="Times New Roman" w:eastAsia="微軟正黑體" w:hAnsi="Times New Roman" w:cs="Times New Roman" w:hint="eastAsia"/>
          <w:b/>
          <w:bCs/>
          <w:sz w:val="20"/>
        </w:rPr>
        <w:t>展覽室</w:t>
      </w:r>
      <w:r w:rsidR="00D93852" w:rsidRPr="00FC2D9F">
        <w:rPr>
          <w:rFonts w:ascii="Times New Roman" w:eastAsia="微軟正黑體" w:hAnsi="Times New Roman" w:cs="Times New Roman"/>
          <w:b/>
          <w:bCs/>
          <w:sz w:val="20"/>
        </w:rPr>
        <w:t>】</w:t>
      </w:r>
    </w:p>
    <w:p w14:paraId="6AD1EDCF" w14:textId="763395C5" w:rsidR="00576125" w:rsidRPr="00FC2D9F" w:rsidRDefault="00576125" w:rsidP="00576125">
      <w:pPr>
        <w:snapToGrid w:val="0"/>
        <w:jc w:val="both"/>
        <w:rPr>
          <w:rFonts w:ascii="微軟正黑體" w:eastAsia="微軟正黑體" w:hAnsi="微軟正黑體"/>
        </w:rPr>
      </w:pPr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錄像裝置藝術家大衛</w:t>
      </w:r>
      <w:r w:rsidR="00A67FD9" w:rsidRPr="00A67FD9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．</w:t>
      </w:r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克拉耶伯（</w:t>
      </w:r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 xml:space="preserve">David </w:t>
      </w:r>
      <w:proofErr w:type="spellStart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Claerbout</w:t>
      </w:r>
      <w:proofErr w:type="spellEnd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）</w:t>
      </w:r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1</w:t>
      </w:r>
      <w:r w:rsidRPr="00FC2D9F">
        <w:rPr>
          <w:rFonts w:ascii="Times New Roman" w:eastAsia="微軟正黑體" w:hAnsi="Times New Roman" w:cs="Times New Roman"/>
          <w:sz w:val="20"/>
          <w:shd w:val="clear" w:color="auto" w:fill="FFFFFF"/>
        </w:rPr>
        <w:t>969</w:t>
      </w:r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年出生於比利時科瑞克（</w:t>
      </w:r>
      <w:proofErr w:type="spellStart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Kortfijk</w:t>
      </w:r>
      <w:proofErr w:type="spellEnd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），畢業於安特衛普皇家藝術學院（</w:t>
      </w:r>
      <w:r w:rsidRPr="00FC2D9F">
        <w:rPr>
          <w:rFonts w:ascii="Times New Roman" w:eastAsia="微軟正黑體" w:hAnsi="Times New Roman" w:cs="Times New Roman"/>
          <w:sz w:val="20"/>
          <w:shd w:val="clear" w:color="auto" w:fill="FFFFFF"/>
        </w:rPr>
        <w:t xml:space="preserve">Royal Academy of Fine Arts </w:t>
      </w:r>
      <w:r w:rsidR="001763CC">
        <w:rPr>
          <w:rFonts w:ascii="Times New Roman" w:eastAsia="微軟正黑體" w:hAnsi="Times New Roman" w:cs="Times New Roman"/>
          <w:sz w:val="20"/>
          <w:shd w:val="clear" w:color="auto" w:fill="FFFFFF"/>
        </w:rPr>
        <w:t xml:space="preserve">in </w:t>
      </w:r>
      <w:r w:rsidRPr="00FC2D9F">
        <w:rPr>
          <w:rFonts w:ascii="Times New Roman" w:eastAsia="微軟正黑體" w:hAnsi="Times New Roman" w:cs="Times New Roman"/>
          <w:sz w:val="20"/>
          <w:shd w:val="clear" w:color="auto" w:fill="FFFFFF"/>
        </w:rPr>
        <w:t>Antwerp</w:t>
      </w:r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）及阿姆斯特丹皇家視覺藝術學院（</w:t>
      </w:r>
      <w:proofErr w:type="spellStart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Rijksakademie</w:t>
      </w:r>
      <w:proofErr w:type="spellEnd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 xml:space="preserve"> van </w:t>
      </w:r>
      <w:proofErr w:type="spellStart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Beeldende</w:t>
      </w:r>
      <w:proofErr w:type="spellEnd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 xml:space="preserve"> </w:t>
      </w:r>
      <w:proofErr w:type="spellStart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Kunsten</w:t>
      </w:r>
      <w:proofErr w:type="spellEnd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）。克拉耶伯最初接受的是繪畫訓練，以其結合攝影、錄像、聲音及數位技術之創作聞名。透過對於動態和靜態、時間和速度以及聲音的操控與實驗，鬆動傳統視覺媒介界線，在其影像畫面中</w:t>
      </w:r>
      <w:proofErr w:type="gramStart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挹</w:t>
      </w:r>
      <w:proofErr w:type="gramEnd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注多層次的時間性。克拉耶伯曾參與</w:t>
      </w:r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2004</w:t>
      </w:r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年台北雙年展展出，本次</w:t>
      </w:r>
      <w:proofErr w:type="gramStart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個</w:t>
      </w:r>
      <w:proofErr w:type="gramEnd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展精選呈現自</w:t>
      </w:r>
      <w:r w:rsidR="00B14EC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1996</w:t>
      </w:r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年</w:t>
      </w:r>
      <w:r w:rsidR="00B42C4B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以來</w:t>
      </w:r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創作之大型錄像作品，搭配系列繪畫手稿，運用展場獨特挑高空間，建構有別以往的觀展體驗。</w:t>
      </w:r>
      <w:r w:rsidRPr="00A67FD9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 xml:space="preserve"> </w:t>
      </w:r>
      <w:r w:rsidRPr="00FC2D9F">
        <w:rPr>
          <w:rFonts w:ascii="微軟正黑體" w:eastAsia="微軟正黑體" w:hAnsi="微軟正黑體" w:hint="eastAsia"/>
        </w:rPr>
        <w:t xml:space="preserve"> </w:t>
      </w:r>
    </w:p>
    <w:p w14:paraId="4F12AB3D" w14:textId="77777777" w:rsidR="00F87240" w:rsidRPr="00FC2D9F" w:rsidRDefault="00F87240" w:rsidP="00412009">
      <w:pPr>
        <w:pStyle w:val="Default"/>
        <w:spacing w:line="360" w:lineRule="exact"/>
        <w:jc w:val="both"/>
        <w:rPr>
          <w:rFonts w:ascii="Times New Roman" w:eastAsia="微軟正黑體" w:hAnsi="Times New Roman" w:cs="Times New Roman"/>
          <w:color w:val="auto"/>
          <w:sz w:val="20"/>
          <w:shd w:val="clear" w:color="auto" w:fill="FFFFFF"/>
        </w:rPr>
      </w:pPr>
    </w:p>
    <w:p w14:paraId="72E18D5F" w14:textId="77C6CC07" w:rsidR="002B26D1" w:rsidRPr="00FC2D9F" w:rsidRDefault="00576125" w:rsidP="00412009">
      <w:pPr>
        <w:jc w:val="both"/>
        <w:rPr>
          <w:rFonts w:ascii="Times New Roman" w:eastAsia="微軟正黑體" w:hAnsi="Times New Roman" w:cs="Times New Roman"/>
          <w:b/>
          <w:bCs/>
          <w:sz w:val="20"/>
        </w:rPr>
      </w:pPr>
      <w:r w:rsidRPr="00FC2D9F">
        <w:rPr>
          <w:rFonts w:ascii="Times New Roman" w:eastAsia="微軟正黑體" w:hAnsi="Times New Roman" w:cs="Times New Roman" w:hint="eastAsia"/>
          <w:b/>
          <w:bCs/>
          <w:sz w:val="20"/>
        </w:rPr>
        <w:t>何德來</w:t>
      </w:r>
      <w:r w:rsidR="00F93E4C" w:rsidRPr="00FC2D9F">
        <w:rPr>
          <w:rFonts w:ascii="Times New Roman" w:eastAsia="微軟正黑體" w:hAnsi="Times New Roman" w:cs="Times New Roman" w:hint="eastAsia"/>
          <w:b/>
          <w:bCs/>
          <w:sz w:val="20"/>
        </w:rPr>
        <w:t>回顧展</w:t>
      </w:r>
      <w:proofErr w:type="gramStart"/>
      <w:r w:rsidR="00D93852" w:rsidRPr="00FC2D9F">
        <w:rPr>
          <w:rFonts w:ascii="Times New Roman" w:eastAsia="微軟正黑體" w:hAnsi="Times New Roman" w:cs="Times New Roman"/>
          <w:b/>
          <w:bCs/>
          <w:sz w:val="20"/>
        </w:rPr>
        <w:t>｜</w:t>
      </w:r>
      <w:proofErr w:type="gramEnd"/>
      <w:r w:rsidR="008416AC" w:rsidRPr="00FC2D9F">
        <w:rPr>
          <w:rFonts w:ascii="Times New Roman" w:eastAsia="微軟正黑體" w:hAnsi="Times New Roman" w:cs="Times New Roman"/>
          <w:b/>
          <w:bCs/>
          <w:sz w:val="20"/>
        </w:rPr>
        <w:t>202</w:t>
      </w:r>
      <w:r w:rsidR="00FC2D9F" w:rsidRPr="00FC2D9F">
        <w:rPr>
          <w:rFonts w:ascii="Times New Roman" w:eastAsia="微軟正黑體" w:hAnsi="Times New Roman" w:cs="Times New Roman" w:hint="eastAsia"/>
          <w:b/>
          <w:bCs/>
          <w:sz w:val="20"/>
        </w:rPr>
        <w:t>3</w:t>
      </w:r>
      <w:r w:rsidR="00D93852" w:rsidRPr="00FC2D9F">
        <w:rPr>
          <w:rFonts w:ascii="Times New Roman" w:eastAsia="微軟正黑體" w:hAnsi="Times New Roman" w:cs="Times New Roman"/>
          <w:b/>
          <w:bCs/>
          <w:sz w:val="20"/>
        </w:rPr>
        <w:t>.0</w:t>
      </w:r>
      <w:r w:rsidR="00FC2D9F" w:rsidRPr="00FC2D9F">
        <w:rPr>
          <w:rFonts w:ascii="Times New Roman" w:eastAsia="微軟正黑體" w:hAnsi="Times New Roman" w:cs="Times New Roman" w:hint="eastAsia"/>
          <w:b/>
          <w:bCs/>
          <w:sz w:val="20"/>
        </w:rPr>
        <w:t>7</w:t>
      </w:r>
      <w:r w:rsidR="00D93852" w:rsidRPr="00FC2D9F">
        <w:rPr>
          <w:rFonts w:ascii="Times New Roman" w:eastAsia="微軟正黑體" w:hAnsi="Times New Roman" w:cs="Times New Roman"/>
          <w:b/>
          <w:bCs/>
          <w:sz w:val="20"/>
        </w:rPr>
        <w:t>.</w:t>
      </w:r>
      <w:r w:rsidR="00FC2D9F" w:rsidRPr="00FC2D9F">
        <w:rPr>
          <w:rFonts w:ascii="Times New Roman" w:eastAsia="微軟正黑體" w:hAnsi="Times New Roman" w:cs="Times New Roman" w:hint="eastAsia"/>
          <w:b/>
          <w:bCs/>
          <w:sz w:val="20"/>
        </w:rPr>
        <w:t>0</w:t>
      </w:r>
      <w:r w:rsidR="001C5AFF">
        <w:rPr>
          <w:rFonts w:ascii="Times New Roman" w:eastAsia="微軟正黑體" w:hAnsi="Times New Roman" w:cs="Times New Roman" w:hint="eastAsia"/>
          <w:b/>
          <w:bCs/>
          <w:sz w:val="20"/>
        </w:rPr>
        <w:t>8</w:t>
      </w:r>
      <w:r w:rsidR="00D93852" w:rsidRPr="00FC2D9F">
        <w:rPr>
          <w:rFonts w:ascii="Times New Roman" w:eastAsia="微軟正黑體" w:hAnsi="Times New Roman" w:cs="Times New Roman"/>
          <w:b/>
          <w:bCs/>
          <w:sz w:val="20"/>
        </w:rPr>
        <w:t>－</w:t>
      </w:r>
      <w:r w:rsidR="00D127D3" w:rsidRPr="00FC2D9F">
        <w:rPr>
          <w:rFonts w:ascii="Times New Roman" w:eastAsia="微軟正黑體" w:hAnsi="Times New Roman" w:cs="Times New Roman" w:hint="eastAsia"/>
          <w:b/>
          <w:bCs/>
          <w:sz w:val="20"/>
        </w:rPr>
        <w:t>202</w:t>
      </w:r>
      <w:r w:rsidR="00FC2D9F" w:rsidRPr="00FC2D9F">
        <w:rPr>
          <w:rFonts w:ascii="Times New Roman" w:eastAsia="微軟正黑體" w:hAnsi="Times New Roman" w:cs="Times New Roman" w:hint="eastAsia"/>
          <w:b/>
          <w:bCs/>
          <w:sz w:val="20"/>
        </w:rPr>
        <w:t>3</w:t>
      </w:r>
      <w:r w:rsidR="00D127D3" w:rsidRPr="00FC2D9F">
        <w:rPr>
          <w:rFonts w:ascii="Times New Roman" w:eastAsia="微軟正黑體" w:hAnsi="Times New Roman" w:cs="Times New Roman" w:hint="eastAsia"/>
          <w:b/>
          <w:bCs/>
          <w:sz w:val="20"/>
        </w:rPr>
        <w:t>.</w:t>
      </w:r>
      <w:r w:rsidR="00FC2D9F" w:rsidRPr="00FC2D9F">
        <w:rPr>
          <w:rFonts w:ascii="Times New Roman" w:eastAsia="微軟正黑體" w:hAnsi="Times New Roman" w:cs="Times New Roman" w:hint="eastAsia"/>
          <w:b/>
          <w:bCs/>
          <w:sz w:val="20"/>
        </w:rPr>
        <w:t>10</w:t>
      </w:r>
      <w:r w:rsidR="00C17D14" w:rsidRPr="00FC2D9F">
        <w:rPr>
          <w:rFonts w:ascii="Times New Roman" w:eastAsia="微軟正黑體" w:hAnsi="Times New Roman" w:cs="Times New Roman"/>
          <w:b/>
          <w:bCs/>
          <w:sz w:val="20"/>
        </w:rPr>
        <w:t>.</w:t>
      </w:r>
      <w:r w:rsidR="00C17D14" w:rsidRPr="00FC2D9F">
        <w:rPr>
          <w:rFonts w:ascii="Times New Roman" w:eastAsia="微軟正黑體" w:hAnsi="Times New Roman" w:cs="Times New Roman" w:hint="eastAsia"/>
          <w:b/>
          <w:bCs/>
          <w:sz w:val="20"/>
        </w:rPr>
        <w:t>2</w:t>
      </w:r>
      <w:r w:rsidR="00FC2D9F" w:rsidRPr="00FC2D9F">
        <w:rPr>
          <w:rFonts w:ascii="Times New Roman" w:eastAsia="微軟正黑體" w:hAnsi="Times New Roman" w:cs="Times New Roman" w:hint="eastAsia"/>
          <w:b/>
          <w:bCs/>
          <w:sz w:val="20"/>
        </w:rPr>
        <w:t>2</w:t>
      </w:r>
      <w:r w:rsidR="00D93852" w:rsidRPr="00FC2D9F">
        <w:rPr>
          <w:rFonts w:ascii="Times New Roman" w:eastAsia="微軟正黑體" w:hAnsi="Times New Roman" w:cs="Times New Roman"/>
          <w:b/>
          <w:bCs/>
          <w:sz w:val="20"/>
        </w:rPr>
        <w:t xml:space="preserve"> </w:t>
      </w:r>
      <w:r w:rsidR="00951FE2" w:rsidRPr="00FC2D9F">
        <w:rPr>
          <w:rFonts w:ascii="Times New Roman" w:eastAsia="微軟正黑體" w:hAnsi="Times New Roman" w:cs="Times New Roman"/>
          <w:b/>
          <w:bCs/>
          <w:sz w:val="20"/>
        </w:rPr>
        <w:t>【</w:t>
      </w:r>
      <w:r w:rsidRPr="00FC2D9F">
        <w:rPr>
          <w:rFonts w:ascii="Times New Roman" w:eastAsia="微軟正黑體" w:hAnsi="Times New Roman" w:cs="Times New Roman" w:hint="eastAsia"/>
          <w:b/>
          <w:bCs/>
          <w:sz w:val="20"/>
        </w:rPr>
        <w:t>二</w:t>
      </w:r>
      <w:r w:rsidR="00951FE2" w:rsidRPr="00FC2D9F">
        <w:rPr>
          <w:rFonts w:ascii="Times New Roman" w:eastAsia="微軟正黑體" w:hAnsi="Times New Roman" w:cs="Times New Roman"/>
          <w:b/>
          <w:bCs/>
          <w:sz w:val="20"/>
        </w:rPr>
        <w:t>樓</w:t>
      </w:r>
      <w:r w:rsidRPr="00FC2D9F">
        <w:rPr>
          <w:rFonts w:ascii="Times New Roman" w:eastAsia="微軟正黑體" w:hAnsi="Times New Roman" w:cs="Times New Roman" w:hint="eastAsia"/>
          <w:b/>
          <w:bCs/>
          <w:sz w:val="20"/>
        </w:rPr>
        <w:t>2A</w:t>
      </w:r>
      <w:r w:rsidR="00951FE2" w:rsidRPr="00FC2D9F">
        <w:rPr>
          <w:rFonts w:ascii="Times New Roman" w:eastAsia="微軟正黑體" w:hAnsi="Times New Roman" w:cs="Times New Roman"/>
          <w:b/>
          <w:bCs/>
          <w:sz w:val="20"/>
        </w:rPr>
        <w:t>、</w:t>
      </w:r>
      <w:r w:rsidRPr="00FC2D9F">
        <w:rPr>
          <w:rFonts w:ascii="Times New Roman" w:eastAsia="微軟正黑體" w:hAnsi="Times New Roman" w:cs="Times New Roman" w:hint="eastAsia"/>
          <w:b/>
          <w:bCs/>
          <w:sz w:val="20"/>
        </w:rPr>
        <w:t>2B</w:t>
      </w:r>
      <w:r w:rsidR="00951FE2" w:rsidRPr="00FC2D9F">
        <w:rPr>
          <w:rFonts w:ascii="Times New Roman" w:eastAsia="微軟正黑體" w:hAnsi="Times New Roman" w:cs="Times New Roman"/>
          <w:b/>
          <w:bCs/>
          <w:sz w:val="20"/>
        </w:rPr>
        <w:t>展</w:t>
      </w:r>
      <w:r w:rsidR="00951FE2" w:rsidRPr="00FC2D9F">
        <w:rPr>
          <w:rFonts w:ascii="Times New Roman" w:eastAsia="微軟正黑體" w:hAnsi="Times New Roman" w:cs="Times New Roman" w:hint="eastAsia"/>
          <w:b/>
          <w:bCs/>
          <w:sz w:val="20"/>
        </w:rPr>
        <w:t>覽室</w:t>
      </w:r>
      <w:r w:rsidR="00951FE2" w:rsidRPr="00FC2D9F">
        <w:rPr>
          <w:rFonts w:ascii="Times New Roman" w:eastAsia="微軟正黑體" w:hAnsi="Times New Roman" w:cs="Times New Roman"/>
          <w:b/>
          <w:bCs/>
          <w:sz w:val="20"/>
        </w:rPr>
        <w:t>】</w:t>
      </w:r>
    </w:p>
    <w:p w14:paraId="48B42374" w14:textId="5ACF837E" w:rsidR="00576125" w:rsidRPr="00576125" w:rsidRDefault="00576125" w:rsidP="00576125">
      <w:pPr>
        <w:snapToGrid w:val="0"/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何德來</w:t>
      </w:r>
      <w:r w:rsidRPr="00FC2D9F">
        <w:rPr>
          <w:rFonts w:ascii="Times New Roman" w:eastAsia="微軟正黑體" w:hAnsi="Times New Roman" w:cs="Times New Roman"/>
          <w:sz w:val="20"/>
          <w:shd w:val="clear" w:color="auto" w:fill="FFFFFF"/>
        </w:rPr>
        <w:t>（</w:t>
      </w:r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1</w:t>
      </w:r>
      <w:r w:rsidRPr="00FC2D9F">
        <w:rPr>
          <w:rFonts w:ascii="Times New Roman" w:eastAsia="微軟正黑體" w:hAnsi="Times New Roman" w:cs="Times New Roman"/>
          <w:sz w:val="20"/>
          <w:shd w:val="clear" w:color="auto" w:fill="FFFFFF"/>
        </w:rPr>
        <w:t>904-1986</w:t>
      </w:r>
      <w:r w:rsidRPr="00FC2D9F">
        <w:rPr>
          <w:rFonts w:ascii="Times New Roman" w:eastAsia="微軟正黑體" w:hAnsi="Times New Roman" w:cs="Times New Roman"/>
          <w:sz w:val="20"/>
          <w:shd w:val="clear" w:color="auto" w:fill="FFFFFF"/>
        </w:rPr>
        <w:t>）</w:t>
      </w:r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是日治時期</w:t>
      </w:r>
      <w:proofErr w:type="gramStart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於官展系統</w:t>
      </w:r>
      <w:proofErr w:type="gramEnd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之外，另闢個人藝術創作道路的重要藝術家之一。幼時居於新竹苗栗地區，求學期間曾於</w:t>
      </w:r>
      <w:proofErr w:type="gramStart"/>
      <w:r w:rsidR="00A67FD9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臺</w:t>
      </w:r>
      <w:proofErr w:type="gramEnd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、日兩地學校就讀。平生主要居住生活於日本東京。</w:t>
      </w:r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1927</w:t>
      </w:r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年考入東京美術學校，</w:t>
      </w:r>
      <w:proofErr w:type="gramStart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隨和田英作習</w:t>
      </w:r>
      <w:proofErr w:type="gramEnd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畫。畢業後投入推廣繪畫、發展個人創作。何德來對藝術充滿熱情，曾加入七星畫壇、參與共組「</w:t>
      </w:r>
      <w:proofErr w:type="gramStart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赤島社</w:t>
      </w:r>
      <w:proofErr w:type="gramEnd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」、「新竹美術研究會」。</w:t>
      </w:r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1</w:t>
      </w:r>
      <w:r w:rsidRPr="00FC2D9F">
        <w:rPr>
          <w:rFonts w:ascii="Times New Roman" w:eastAsia="微軟正黑體" w:hAnsi="Times New Roman" w:cs="Times New Roman"/>
          <w:sz w:val="20"/>
          <w:shd w:val="clear" w:color="auto" w:fill="FFFFFF"/>
        </w:rPr>
        <w:t>958</w:t>
      </w:r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年起擔任日本在野藝術團體「新構造社」重要運營委員至辭世，亦參與「</w:t>
      </w:r>
      <w:proofErr w:type="gramStart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佳德會</w:t>
      </w:r>
      <w:proofErr w:type="gramEnd"/>
      <w:r w:rsidRPr="00FC2D9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」、「飛鳥會」等藝術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團體，致力推廣繪畫、提攜後進。何德來的</w:t>
      </w:r>
      <w:proofErr w:type="gramStart"/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作品真率展現</w:t>
      </w:r>
      <w:proofErr w:type="gramEnd"/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對生命的思考，透過短詩和繪畫創作，表達對造化自然的觀察領悟、對至親摯愛的深情厚意，以及對人類社會廣博的省思關懷。本展梳理藝術家畢生作品，展出各時期部分代表作，結合書法、水彩、素描、短詩、筆記、手稿，期能立體而完整地呈現藝術家開拓個人藝術道路</w:t>
      </w:r>
      <w:r w:rsidR="006D33BB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的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歷程。</w:t>
      </w:r>
    </w:p>
    <w:p w14:paraId="51184445" w14:textId="75246151" w:rsidR="00833F2F" w:rsidRDefault="00833F2F" w:rsidP="00412009">
      <w:pPr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60B1A8BC" w14:textId="54DA9E2C" w:rsidR="00576125" w:rsidRPr="00576125" w:rsidRDefault="006C2018" w:rsidP="00576125">
      <w:pPr>
        <w:spacing w:line="440" w:lineRule="exact"/>
        <w:contextualSpacing/>
        <w:jc w:val="both"/>
        <w:rPr>
          <w:rFonts w:ascii="Times New Roman" w:eastAsia="微軟正黑體" w:hAnsi="Times New Roman" w:cs="Times New Roman"/>
          <w:b/>
          <w:bCs/>
          <w:sz w:val="20"/>
        </w:rPr>
      </w:pPr>
      <w:r>
        <w:rPr>
          <w:rFonts w:ascii="Times New Roman" w:eastAsia="微軟正黑體" w:hAnsi="Times New Roman" w:cs="Times New Roman" w:hint="eastAsia"/>
          <w:b/>
          <w:bCs/>
          <w:sz w:val="20"/>
        </w:rPr>
        <w:t>TFAM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年度</w:t>
      </w:r>
      <w:proofErr w:type="gramStart"/>
      <w:r w:rsidR="00576125" w:rsidRPr="00576125">
        <w:rPr>
          <w:rFonts w:ascii="Times New Roman" w:eastAsia="微軟正黑體" w:hAnsi="Times New Roman" w:cs="Times New Roman"/>
          <w:b/>
          <w:bCs/>
          <w:sz w:val="20"/>
        </w:rPr>
        <w:t>個</w:t>
      </w:r>
      <w:proofErr w:type="gramEnd"/>
      <w:r w:rsidR="00576125" w:rsidRPr="00576125">
        <w:rPr>
          <w:rFonts w:ascii="Times New Roman" w:eastAsia="微軟正黑體" w:hAnsi="Times New Roman" w:cs="Times New Roman"/>
          <w:b/>
          <w:bCs/>
          <w:sz w:val="20"/>
        </w:rPr>
        <w:t>展：</w:t>
      </w:r>
      <w:r w:rsidR="00576125" w:rsidRPr="00576125">
        <w:rPr>
          <w:rFonts w:ascii="Times New Roman" w:eastAsia="微軟正黑體" w:hAnsi="Times New Roman" w:cs="Times New Roman" w:hint="eastAsia"/>
          <w:b/>
          <w:bCs/>
          <w:sz w:val="20"/>
        </w:rPr>
        <w:t>王耀億</w:t>
      </w:r>
      <w:r w:rsidR="00576125" w:rsidRPr="00576125">
        <w:rPr>
          <w:rFonts w:ascii="Times New Roman" w:eastAsia="微軟正黑體" w:hAnsi="Times New Roman" w:cs="Times New Roman"/>
          <w:b/>
          <w:bCs/>
          <w:sz w:val="20"/>
        </w:rPr>
        <w:t>、</w:t>
      </w:r>
      <w:r w:rsidR="00576125" w:rsidRPr="00576125">
        <w:rPr>
          <w:rFonts w:ascii="Times New Roman" w:eastAsia="微軟正黑體" w:hAnsi="Times New Roman" w:cs="Times New Roman" w:hint="eastAsia"/>
          <w:b/>
          <w:bCs/>
          <w:sz w:val="20"/>
        </w:rPr>
        <w:t>施懿珊</w:t>
      </w:r>
      <w:r w:rsidR="00576125" w:rsidRPr="00576125">
        <w:rPr>
          <w:rFonts w:ascii="Times New Roman" w:eastAsia="微軟正黑體" w:hAnsi="Times New Roman" w:cs="Times New Roman"/>
          <w:b/>
          <w:bCs/>
          <w:sz w:val="20"/>
        </w:rPr>
        <w:t>、</w:t>
      </w:r>
      <w:r w:rsidR="00576125" w:rsidRPr="00576125">
        <w:rPr>
          <w:rFonts w:ascii="Times New Roman" w:eastAsia="微軟正黑體" w:hAnsi="Times New Roman" w:cs="Times New Roman" w:hint="eastAsia"/>
          <w:b/>
          <w:bCs/>
          <w:sz w:val="20"/>
        </w:rPr>
        <w:t>張永達</w:t>
      </w:r>
      <w:r w:rsidR="00576125" w:rsidRPr="00576125">
        <w:rPr>
          <w:rFonts w:ascii="Times New Roman" w:eastAsia="微軟正黑體" w:hAnsi="Times New Roman" w:cs="Times New Roman"/>
          <w:b/>
          <w:bCs/>
          <w:sz w:val="20"/>
        </w:rPr>
        <w:t>、</w:t>
      </w:r>
      <w:r w:rsidR="00576125" w:rsidRPr="00576125">
        <w:rPr>
          <w:rFonts w:ascii="Times New Roman" w:eastAsia="微軟正黑體" w:hAnsi="Times New Roman" w:cs="Times New Roman" w:hint="eastAsia"/>
          <w:b/>
          <w:bCs/>
          <w:sz w:val="20"/>
        </w:rPr>
        <w:t>饒加恩</w:t>
      </w:r>
      <w:proofErr w:type="gramStart"/>
      <w:r w:rsidR="00576125" w:rsidRPr="00576125">
        <w:rPr>
          <w:rFonts w:ascii="Times New Roman" w:eastAsia="微軟正黑體" w:hAnsi="Times New Roman" w:cs="Times New Roman" w:hint="eastAsia"/>
          <w:b/>
          <w:bCs/>
          <w:sz w:val="20"/>
        </w:rPr>
        <w:t>｜</w:t>
      </w:r>
      <w:proofErr w:type="gramEnd"/>
      <w:r w:rsidR="00576125" w:rsidRPr="00576125">
        <w:rPr>
          <w:rFonts w:ascii="Times New Roman" w:eastAsia="微軟正黑體" w:hAnsi="Times New Roman" w:cs="Times New Roman"/>
          <w:b/>
          <w:bCs/>
          <w:sz w:val="20"/>
        </w:rPr>
        <w:t>2023.07.15</w:t>
      </w:r>
      <w:r w:rsidR="00576125" w:rsidRPr="00576125">
        <w:rPr>
          <w:rFonts w:ascii="Times New Roman" w:eastAsia="微軟正黑體" w:hAnsi="Times New Roman" w:cs="Times New Roman"/>
          <w:b/>
          <w:bCs/>
          <w:sz w:val="20"/>
        </w:rPr>
        <w:t>－</w:t>
      </w:r>
      <w:r w:rsidR="00576125" w:rsidRPr="00576125">
        <w:rPr>
          <w:rFonts w:ascii="Times New Roman" w:eastAsia="微軟正黑體" w:hAnsi="Times New Roman" w:cs="Times New Roman"/>
          <w:b/>
          <w:bCs/>
          <w:sz w:val="20"/>
        </w:rPr>
        <w:t>2023.10.08 </w:t>
      </w:r>
      <w:r w:rsidR="00576125" w:rsidRPr="00576125">
        <w:rPr>
          <w:rFonts w:ascii="Times New Roman" w:eastAsia="微軟正黑體" w:hAnsi="Times New Roman" w:cs="Times New Roman"/>
          <w:b/>
          <w:bCs/>
          <w:sz w:val="20"/>
        </w:rPr>
        <w:t>【三樓</w:t>
      </w:r>
      <w:r w:rsidR="00576125" w:rsidRPr="00576125">
        <w:rPr>
          <w:rFonts w:ascii="Times New Roman" w:eastAsia="微軟正黑體" w:hAnsi="Times New Roman" w:cs="Times New Roman"/>
          <w:b/>
          <w:bCs/>
          <w:sz w:val="20"/>
        </w:rPr>
        <w:t>3A</w:t>
      </w:r>
      <w:r w:rsidR="00576125" w:rsidRPr="00576125">
        <w:rPr>
          <w:rFonts w:ascii="Times New Roman" w:eastAsia="微軟正黑體" w:hAnsi="Times New Roman" w:cs="Times New Roman"/>
          <w:b/>
          <w:bCs/>
          <w:sz w:val="20"/>
        </w:rPr>
        <w:t>、</w:t>
      </w:r>
      <w:r w:rsidR="00576125" w:rsidRPr="00576125">
        <w:rPr>
          <w:rFonts w:ascii="Times New Roman" w:eastAsia="微軟正黑體" w:hAnsi="Times New Roman" w:cs="Times New Roman"/>
          <w:b/>
          <w:bCs/>
          <w:sz w:val="20"/>
        </w:rPr>
        <w:t>3B</w:t>
      </w:r>
      <w:r w:rsidR="00576125" w:rsidRPr="00576125">
        <w:rPr>
          <w:rFonts w:ascii="Times New Roman" w:eastAsia="微軟正黑體" w:hAnsi="Times New Roman" w:cs="Times New Roman"/>
          <w:b/>
          <w:bCs/>
          <w:sz w:val="20"/>
        </w:rPr>
        <w:t>展覽室】</w:t>
      </w:r>
    </w:p>
    <w:p w14:paraId="5B4A3D1B" w14:textId="6FDBDCD2" w:rsidR="00576125" w:rsidRPr="00576125" w:rsidRDefault="00576125" w:rsidP="00576125">
      <w:pPr>
        <w:snapToGrid w:val="0"/>
        <w:jc w:val="both"/>
        <w:rPr>
          <w:rFonts w:ascii="Times New Roman" w:eastAsia="微軟正黑體" w:hAnsi="Times New Roman" w:cs="Times New Roman"/>
          <w:sz w:val="20"/>
          <w:shd w:val="clear" w:color="auto" w:fill="FFFFFF"/>
        </w:rPr>
      </w:pP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王耀億</w:t>
      </w:r>
      <w:proofErr w:type="gramStart"/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個</w:t>
      </w:r>
      <w:proofErr w:type="gramEnd"/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展</w:t>
      </w:r>
      <w:r w:rsidR="00CC5E23">
        <w:rPr>
          <w:rFonts w:ascii="Microsoft YaHei UI Light" w:eastAsia="Microsoft YaHei UI Light" w:hAnsi="Microsoft YaHei UI Light" w:cs="Times New Roman" w:hint="eastAsia"/>
          <w:sz w:val="20"/>
          <w:shd w:val="clear" w:color="auto" w:fill="FFFFFF"/>
        </w:rPr>
        <w:t>「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最後一人、越南士兵、遊客、阿遠、獵人和遊手好閒者</w:t>
      </w:r>
      <w:r w:rsidR="00CC5E23">
        <w:rPr>
          <w:rFonts w:ascii="Microsoft YaHei UI Light" w:eastAsia="Microsoft YaHei UI Light" w:hAnsi="Microsoft YaHei UI Light" w:cs="Times New Roman" w:hint="eastAsia"/>
          <w:sz w:val="20"/>
          <w:shd w:val="clear" w:color="auto" w:fill="FFFFFF"/>
        </w:rPr>
        <w:t>」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由六件錄像組成，主題圍繞冷戰離散與全球化移動的家族史，利用擱淺於戰爭回憶、國家圖幟、臺灣新電影等集體潛意識和個人記憶，成為建構自我認同的關鍵。施懿珊</w:t>
      </w:r>
      <w:proofErr w:type="gramStart"/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個</w:t>
      </w:r>
      <w:proofErr w:type="gramEnd"/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展</w:t>
      </w:r>
      <w:r w:rsidR="00CC5E23">
        <w:rPr>
          <w:rFonts w:ascii="Microsoft YaHei UI Light" w:eastAsia="Microsoft YaHei UI Light" w:hAnsi="Microsoft YaHei UI Light" w:cs="Times New Roman" w:hint="eastAsia"/>
          <w:sz w:val="20"/>
          <w:shd w:val="clear" w:color="auto" w:fill="FFFFFF"/>
        </w:rPr>
        <w:t>「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數位孿生技術下的未來判罰形式</w:t>
      </w:r>
      <w:r w:rsidR="00CC5E23">
        <w:rPr>
          <w:rFonts w:ascii="Microsoft YaHei UI Light" w:eastAsia="Microsoft YaHei UI Light" w:hAnsi="Microsoft YaHei UI Light" w:cs="Times New Roman" w:hint="eastAsia"/>
          <w:sz w:val="20"/>
          <w:shd w:val="clear" w:color="auto" w:fill="FFFFFF"/>
        </w:rPr>
        <w:t>」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透過一套架空於近未來世界的判罰程序、一個與機器共治的介面，以及藝術行為與藝術行動參與，來達成相關議題探討。張永達</w:t>
      </w:r>
      <w:proofErr w:type="gramStart"/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個</w:t>
      </w:r>
      <w:proofErr w:type="gramEnd"/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展</w:t>
      </w:r>
      <w:r w:rsidR="00CC5E23">
        <w:rPr>
          <w:rFonts w:ascii="Microsoft YaHei UI Light" w:eastAsia="Microsoft YaHei UI Light" w:hAnsi="Microsoft YaHei UI Light" w:cs="Times New Roman" w:hint="eastAsia"/>
          <w:sz w:val="20"/>
          <w:shd w:val="clear" w:color="auto" w:fill="FFFFFF"/>
        </w:rPr>
        <w:t>「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Without Composing</w:t>
      </w:r>
      <w:r w:rsidR="00CC5E23">
        <w:rPr>
          <w:rFonts w:ascii="Microsoft YaHei UI Light" w:eastAsia="Microsoft YaHei UI Light" w:hAnsi="Microsoft YaHei UI Light" w:cs="Times New Roman" w:hint="eastAsia"/>
          <w:sz w:val="20"/>
          <w:shd w:val="clear" w:color="auto" w:fill="FFFFFF"/>
        </w:rPr>
        <w:t>」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嘗試釋出創作者對作品的絕對控制權，任由來自宇宙中的無形放射性粒子，以無法預測的方式運動與衰變，形成人工智慧的電腦程式所無法比擬的隨機，藉此探討隨機的真正本質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。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饒加恩</w:t>
      </w:r>
      <w:proofErr w:type="gramStart"/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個</w:t>
      </w:r>
      <w:proofErr w:type="gramEnd"/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展</w:t>
      </w:r>
      <w:r w:rsidR="00CC5E23">
        <w:rPr>
          <w:rFonts w:ascii="Microsoft YaHei UI Light" w:eastAsia="Microsoft YaHei UI Light" w:hAnsi="Microsoft YaHei UI Light" w:cs="Times New Roman" w:hint="eastAsia"/>
          <w:sz w:val="20"/>
          <w:shd w:val="clear" w:color="auto" w:fill="FFFFFF"/>
        </w:rPr>
        <w:t>「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勞道爾收藏</w:t>
      </w:r>
      <w:r w:rsidR="00CC5E23">
        <w:rPr>
          <w:rFonts w:ascii="Microsoft YaHei UI Light" w:eastAsia="Microsoft YaHei UI Light" w:hAnsi="Microsoft YaHei UI Light" w:cs="Times New Roman" w:hint="eastAsia"/>
          <w:sz w:val="20"/>
          <w:shd w:val="clear" w:color="auto" w:fill="FFFFFF"/>
        </w:rPr>
        <w:t>」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延續與人類動物園文獻收藏者克雷蒙‧勞道爾</w:t>
      </w:r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（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 xml:space="preserve">Clemens </w:t>
      </w:r>
      <w:proofErr w:type="spellStart"/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Radauer</w:t>
      </w:r>
      <w:proofErr w:type="spellEnd"/>
      <w:r w:rsidRPr="00576125">
        <w:rPr>
          <w:rFonts w:ascii="Times New Roman" w:eastAsia="微軟正黑體" w:hAnsi="Times New Roman" w:cs="Times New Roman"/>
          <w:sz w:val="20"/>
          <w:shd w:val="clear" w:color="auto" w:fill="FFFFFF"/>
        </w:rPr>
        <w:t>）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的合作，重建關於影像、展示機制與發言權的敘事架構。本次</w:t>
      </w:r>
      <w:proofErr w:type="gramStart"/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個</w:t>
      </w:r>
      <w:proofErr w:type="gramEnd"/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展以英國、維也納、日本、</w:t>
      </w:r>
      <w:r w:rsidR="00B42C4B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臺</w:t>
      </w:r>
      <w:r w:rsidRPr="0057612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灣的帝國遺留物出發，使之與今日的日常相互對話。</w:t>
      </w:r>
    </w:p>
    <w:p w14:paraId="73C3E19E" w14:textId="7F1EFBCC" w:rsidR="00D127D3" w:rsidRPr="00833F2F" w:rsidRDefault="00201E35" w:rsidP="00412009">
      <w:pPr>
        <w:jc w:val="both"/>
        <w:rPr>
          <w:rFonts w:ascii="Times New Roman" w:eastAsia="微軟正黑體" w:hAnsi="Times New Roman" w:cs="Times New Roman"/>
          <w:b/>
          <w:bCs/>
          <w:sz w:val="20"/>
        </w:rPr>
      </w:pPr>
      <w:r w:rsidRPr="00833F2F">
        <w:br/>
      </w:r>
      <w:proofErr w:type="gramStart"/>
      <w:r w:rsidR="008D65BD" w:rsidRPr="008D65BD">
        <w:rPr>
          <w:rFonts w:ascii="Times New Roman" w:eastAsia="微軟正黑體" w:hAnsi="Times New Roman" w:cs="Times New Roman" w:hint="eastAsia"/>
          <w:b/>
          <w:sz w:val="20"/>
          <w:shd w:val="clear" w:color="auto" w:fill="FFFFFF"/>
        </w:rPr>
        <w:t>一一重構</w:t>
      </w:r>
      <w:proofErr w:type="gramEnd"/>
      <w:r w:rsidR="008D65BD" w:rsidRPr="008D65BD">
        <w:rPr>
          <w:rFonts w:ascii="Times New Roman" w:eastAsia="微軟正黑體" w:hAnsi="Times New Roman" w:cs="Times New Roman" w:hint="eastAsia"/>
          <w:b/>
          <w:sz w:val="20"/>
          <w:shd w:val="clear" w:color="auto" w:fill="FFFFFF"/>
        </w:rPr>
        <w:t>：楊德昌</w:t>
      </w:r>
      <w:proofErr w:type="gramStart"/>
      <w:r w:rsidR="00D127D3" w:rsidRPr="00833F2F">
        <w:rPr>
          <w:rFonts w:ascii="Times New Roman" w:eastAsia="微軟正黑體" w:hAnsi="Times New Roman" w:cs="Times New Roman"/>
          <w:b/>
          <w:bCs/>
          <w:sz w:val="20"/>
        </w:rPr>
        <w:t>｜</w:t>
      </w:r>
      <w:proofErr w:type="gramEnd"/>
      <w:r w:rsidR="00D127D3" w:rsidRPr="00833F2F">
        <w:rPr>
          <w:rFonts w:ascii="Times New Roman" w:eastAsia="微軟正黑體" w:hAnsi="Times New Roman" w:cs="Times New Roman"/>
          <w:b/>
          <w:bCs/>
          <w:sz w:val="20"/>
        </w:rPr>
        <w:t>202</w:t>
      </w:r>
      <w:r w:rsidR="008D65BD">
        <w:rPr>
          <w:rFonts w:ascii="Times New Roman" w:eastAsia="微軟正黑體" w:hAnsi="Times New Roman" w:cs="Times New Roman" w:hint="eastAsia"/>
          <w:b/>
          <w:bCs/>
          <w:sz w:val="20"/>
        </w:rPr>
        <w:t>3</w:t>
      </w:r>
      <w:r w:rsidR="00D127D3" w:rsidRPr="00833F2F">
        <w:rPr>
          <w:rFonts w:ascii="Times New Roman" w:eastAsia="微軟正黑體" w:hAnsi="Times New Roman" w:cs="Times New Roman"/>
          <w:b/>
          <w:bCs/>
          <w:sz w:val="20"/>
        </w:rPr>
        <w:t>.0</w:t>
      </w:r>
      <w:r w:rsidR="00D127D3" w:rsidRPr="00833F2F">
        <w:rPr>
          <w:rFonts w:ascii="Times New Roman" w:eastAsia="微軟正黑體" w:hAnsi="Times New Roman" w:cs="Times New Roman" w:hint="eastAsia"/>
          <w:b/>
          <w:bCs/>
          <w:sz w:val="20"/>
        </w:rPr>
        <w:t>7</w:t>
      </w:r>
      <w:r w:rsidR="00D127D3" w:rsidRPr="00833F2F">
        <w:rPr>
          <w:rFonts w:ascii="Times New Roman" w:eastAsia="微軟正黑體" w:hAnsi="Times New Roman" w:cs="Times New Roman"/>
          <w:b/>
          <w:bCs/>
          <w:sz w:val="20"/>
        </w:rPr>
        <w:t>.</w:t>
      </w:r>
      <w:r w:rsidR="008D65BD">
        <w:rPr>
          <w:rFonts w:ascii="Times New Roman" w:eastAsia="微軟正黑體" w:hAnsi="Times New Roman" w:cs="Times New Roman" w:hint="eastAsia"/>
          <w:b/>
          <w:bCs/>
          <w:sz w:val="20"/>
        </w:rPr>
        <w:t>22</w:t>
      </w:r>
      <w:r w:rsidR="00D127D3" w:rsidRPr="00833F2F">
        <w:rPr>
          <w:rFonts w:ascii="Times New Roman" w:eastAsia="微軟正黑體" w:hAnsi="Times New Roman" w:cs="Times New Roman"/>
          <w:b/>
          <w:bCs/>
          <w:sz w:val="20"/>
        </w:rPr>
        <w:t>－</w:t>
      </w:r>
      <w:r w:rsidR="00D127D3" w:rsidRPr="00833F2F">
        <w:rPr>
          <w:rFonts w:ascii="Times New Roman" w:eastAsia="微軟正黑體" w:hAnsi="Times New Roman" w:cs="Times New Roman" w:hint="eastAsia"/>
          <w:b/>
          <w:bCs/>
          <w:sz w:val="20"/>
        </w:rPr>
        <w:t>202</w:t>
      </w:r>
      <w:r w:rsidR="008D65BD">
        <w:rPr>
          <w:rFonts w:ascii="Times New Roman" w:eastAsia="微軟正黑體" w:hAnsi="Times New Roman" w:cs="Times New Roman" w:hint="eastAsia"/>
          <w:b/>
          <w:bCs/>
          <w:sz w:val="20"/>
        </w:rPr>
        <w:t>3</w:t>
      </w:r>
      <w:r w:rsidR="00D127D3" w:rsidRPr="00833F2F">
        <w:rPr>
          <w:rFonts w:ascii="Times New Roman" w:eastAsia="微軟正黑體" w:hAnsi="Times New Roman" w:cs="Times New Roman" w:hint="eastAsia"/>
          <w:b/>
          <w:bCs/>
          <w:sz w:val="20"/>
        </w:rPr>
        <w:t>.10</w:t>
      </w:r>
      <w:r w:rsidR="00D127D3" w:rsidRPr="00833F2F">
        <w:rPr>
          <w:rFonts w:ascii="Times New Roman" w:eastAsia="微軟正黑體" w:hAnsi="Times New Roman" w:cs="Times New Roman"/>
          <w:b/>
          <w:bCs/>
          <w:sz w:val="20"/>
        </w:rPr>
        <w:t>.</w:t>
      </w:r>
      <w:r w:rsidR="008D65BD">
        <w:rPr>
          <w:rFonts w:ascii="Times New Roman" w:eastAsia="微軟正黑體" w:hAnsi="Times New Roman" w:cs="Times New Roman" w:hint="eastAsia"/>
          <w:b/>
          <w:bCs/>
          <w:sz w:val="20"/>
        </w:rPr>
        <w:t>22</w:t>
      </w:r>
      <w:r w:rsidR="00D127D3" w:rsidRPr="00833F2F">
        <w:rPr>
          <w:rFonts w:ascii="Times New Roman" w:eastAsia="微軟正黑體" w:hAnsi="Times New Roman" w:cs="Times New Roman"/>
          <w:b/>
          <w:bCs/>
          <w:sz w:val="20"/>
        </w:rPr>
        <w:t xml:space="preserve"> </w:t>
      </w:r>
      <w:r w:rsidR="00D127D3" w:rsidRPr="00833F2F">
        <w:rPr>
          <w:rFonts w:ascii="Times New Roman" w:eastAsia="微軟正黑體" w:hAnsi="Times New Roman" w:cs="Times New Roman"/>
          <w:b/>
          <w:bCs/>
          <w:sz w:val="20"/>
        </w:rPr>
        <w:t>【</w:t>
      </w:r>
      <w:r w:rsidR="00D127D3" w:rsidRPr="00833F2F">
        <w:rPr>
          <w:rFonts w:ascii="Times New Roman" w:eastAsia="微軟正黑體" w:hAnsi="Times New Roman" w:cs="Times New Roman" w:hint="eastAsia"/>
          <w:b/>
          <w:bCs/>
          <w:sz w:val="20"/>
        </w:rPr>
        <w:t>一</w:t>
      </w:r>
      <w:r w:rsidR="00D127D3" w:rsidRPr="00833F2F">
        <w:rPr>
          <w:rFonts w:ascii="Times New Roman" w:eastAsia="微軟正黑體" w:hAnsi="Times New Roman" w:cs="Times New Roman"/>
          <w:b/>
          <w:bCs/>
          <w:sz w:val="20"/>
        </w:rPr>
        <w:t>樓</w:t>
      </w:r>
      <w:r w:rsidR="00D127D3" w:rsidRPr="00833F2F">
        <w:rPr>
          <w:rFonts w:ascii="Times New Roman" w:eastAsia="微軟正黑體" w:hAnsi="Times New Roman" w:cs="Times New Roman"/>
          <w:b/>
          <w:bCs/>
          <w:sz w:val="20"/>
        </w:rPr>
        <w:t>1A</w:t>
      </w:r>
      <w:r w:rsidR="00D127D3" w:rsidRPr="00833F2F">
        <w:rPr>
          <w:rFonts w:ascii="Times New Roman" w:eastAsia="微軟正黑體" w:hAnsi="Times New Roman" w:cs="Times New Roman"/>
          <w:b/>
          <w:bCs/>
          <w:sz w:val="20"/>
        </w:rPr>
        <w:t>、</w:t>
      </w:r>
      <w:r w:rsidR="00D127D3" w:rsidRPr="00833F2F">
        <w:rPr>
          <w:rFonts w:ascii="Times New Roman" w:eastAsia="微軟正黑體" w:hAnsi="Times New Roman" w:cs="Times New Roman" w:hint="eastAsia"/>
          <w:b/>
          <w:bCs/>
          <w:sz w:val="20"/>
        </w:rPr>
        <w:t>1</w:t>
      </w:r>
      <w:r w:rsidR="00D127D3" w:rsidRPr="00833F2F">
        <w:rPr>
          <w:rFonts w:ascii="Times New Roman" w:eastAsia="微軟正黑體" w:hAnsi="Times New Roman" w:cs="Times New Roman"/>
          <w:b/>
          <w:bCs/>
          <w:sz w:val="20"/>
        </w:rPr>
        <w:t>B</w:t>
      </w:r>
      <w:r w:rsidR="00D127D3" w:rsidRPr="00833F2F">
        <w:rPr>
          <w:rFonts w:ascii="Times New Roman" w:eastAsia="微軟正黑體" w:hAnsi="Times New Roman" w:cs="Times New Roman"/>
          <w:b/>
          <w:bCs/>
          <w:sz w:val="20"/>
        </w:rPr>
        <w:t>展</w:t>
      </w:r>
      <w:r w:rsidR="00D127D3" w:rsidRPr="00833F2F">
        <w:rPr>
          <w:rFonts w:ascii="Times New Roman" w:eastAsia="微軟正黑體" w:hAnsi="Times New Roman" w:cs="Times New Roman" w:hint="eastAsia"/>
          <w:b/>
          <w:bCs/>
          <w:sz w:val="20"/>
        </w:rPr>
        <w:t>覽室</w:t>
      </w:r>
      <w:r w:rsidR="00D127D3" w:rsidRPr="00833F2F">
        <w:rPr>
          <w:rFonts w:ascii="Times New Roman" w:eastAsia="微軟正黑體" w:hAnsi="Times New Roman" w:cs="Times New Roman"/>
          <w:b/>
          <w:bCs/>
          <w:sz w:val="20"/>
        </w:rPr>
        <w:t>】</w:t>
      </w:r>
    </w:p>
    <w:p w14:paraId="389C91E6" w14:textId="137BC6F9" w:rsidR="008D65BD" w:rsidRDefault="0076338B" w:rsidP="008D65BD">
      <w:pPr>
        <w:snapToGrid w:val="0"/>
        <w:rPr>
          <w:rFonts w:ascii="Times New Roman" w:eastAsia="微軟正黑體" w:hAnsi="Times New Roman" w:cs="Times New Roman"/>
          <w:sz w:val="20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展覽由</w:t>
      </w:r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臺北市立美術館與國家電影及視聽文化中心共同主辦</w:t>
      </w:r>
      <w:r w:rsid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，</w:t>
      </w:r>
      <w:r w:rsidR="008D65BD" w:rsidRP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王俊傑館長與國立</w:t>
      </w:r>
      <w:proofErr w:type="gramStart"/>
      <w:r w:rsidR="008D65BD" w:rsidRP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臺</w:t>
      </w:r>
      <w:proofErr w:type="gramEnd"/>
      <w:r w:rsidR="008D65BD" w:rsidRP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北藝術大學孫松榮教授共同擔任策展人，歷經三年時間由團隊整理與研究楊德昌導演遺留下來各式手稿、文件與檔案，</w:t>
      </w:r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一方面透過五個轉化楊氏</w:t>
      </w:r>
      <w:r w:rsidR="008D65BD" w:rsidRP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創作</w:t>
      </w:r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核心題旨的主題展間，體現</w:t>
      </w:r>
      <w:r w:rsidR="008D65BD" w:rsidRP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這位</w:t>
      </w:r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臺灣導演獨樹一幟的美學精神；另一方面，則結合已故導演</w:t>
      </w:r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彌足</w:t>
      </w:r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珍貴的文物檔案，首次公布於眾。作為</w:t>
      </w:r>
      <w:r w:rsidR="008D65BD" w:rsidRP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臺灣</w:t>
      </w:r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新電影</w:t>
      </w:r>
      <w:r w:rsidR="008D65BD" w:rsidRP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運動</w:t>
      </w:r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開創者之</w:t>
      </w:r>
      <w:proofErr w:type="gramStart"/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一</w:t>
      </w:r>
      <w:proofErr w:type="gramEnd"/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的楊德昌，其作品對於都市再現、性別權力、政治反思、歷史暴力、社會變遷及多重媒介有著超越時代的洞察力與批判視</w:t>
      </w:r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lastRenderedPageBreak/>
        <w:t>域，為臺灣電影留下難以被取代的</w:t>
      </w:r>
      <w:r w:rsidR="00EF1774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資產</w:t>
      </w:r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。</w:t>
      </w:r>
      <w:r w:rsidR="008D65BD" w:rsidRP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將</w:t>
      </w:r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楊德昌電影</w:t>
      </w:r>
      <w:r w:rsidR="008D65BD" w:rsidRP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世界帶</w:t>
      </w:r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入美術館</w:t>
      </w:r>
      <w:r w:rsidR="008D65BD" w:rsidRP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展陳</w:t>
      </w:r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，乃是對於其名作</w:t>
      </w:r>
      <w:proofErr w:type="gramStart"/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展開共時性</w:t>
      </w:r>
      <w:proofErr w:type="gramEnd"/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的影音造形，讓觀眾沉浸</w:t>
      </w:r>
      <w:r w:rsidR="008D65BD" w:rsidRP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於電</w:t>
      </w:r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影世界</w:t>
      </w:r>
      <w:r w:rsidR="008D65BD" w:rsidRP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，展開視聽感受</w:t>
      </w:r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。同時，就歷時性的展映佈局而言，</w:t>
      </w:r>
      <w:proofErr w:type="gramStart"/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觀眾既會看見</w:t>
      </w:r>
      <w:proofErr w:type="gramEnd"/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也會聽見導演交</w:t>
      </w:r>
      <w:proofErr w:type="gramStart"/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匯</w:t>
      </w:r>
      <w:proofErr w:type="gramEnd"/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著生命經驗與創作生涯的種種驚艷瞬間。</w:t>
      </w:r>
      <w:proofErr w:type="gramStart"/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此外，</w:t>
      </w:r>
      <w:proofErr w:type="gramEnd"/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楊德昌在劇情長片之外的許多重要作品，</w:t>
      </w:r>
      <w:r w:rsidR="008D65BD" w:rsidRP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包括</w:t>
      </w:r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四部劇作（《如果》、《成長季節》、《九哥與老七》、《李爾王》）</w:t>
      </w:r>
      <w:r w:rsidR="008D65BD" w:rsidRP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、動畫</w:t>
      </w:r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遺作《追風》</w:t>
      </w:r>
      <w:r w:rsidR="008D65BD" w:rsidRP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及各種手稿</w:t>
      </w:r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等</w:t>
      </w:r>
      <w:r w:rsidR="008D65BD" w:rsidRP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，</w:t>
      </w:r>
      <w:r w:rsidR="001C5AF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也計</w:t>
      </w:r>
      <w:r w:rsidR="00D9722E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劃</w:t>
      </w:r>
      <w:r w:rsidR="008D65BD" w:rsidRP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在展覽中重現其迷人神采，完滿導演畢生創作軌跡與思想藍圖。展覽開幕時</w:t>
      </w:r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將舉辦</w:t>
      </w:r>
      <w:r w:rsidR="008D65BD" w:rsidRP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國際論壇，</w:t>
      </w:r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展期間</w:t>
      </w:r>
      <w:r w:rsidRP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國</w:t>
      </w:r>
      <w:r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家電影及視聽文化中心</w:t>
      </w:r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將同步</w:t>
      </w:r>
      <w:r w:rsidRP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舉辦</w:t>
      </w:r>
      <w:r w:rsidR="008D65BD" w:rsidRPr="008D65BD">
        <w:rPr>
          <w:rFonts w:ascii="Times New Roman" w:eastAsia="微軟正黑體" w:hAnsi="Times New Roman" w:cs="Times New Roman"/>
          <w:sz w:val="20"/>
          <w:shd w:val="clear" w:color="auto" w:fill="FFFFFF"/>
        </w:rPr>
        <w:t>楊德昌電影</w:t>
      </w:r>
      <w:r w:rsidR="008D65BD" w:rsidRPr="008D65BD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回顧影展。</w:t>
      </w:r>
    </w:p>
    <w:p w14:paraId="64F709C4" w14:textId="77777777" w:rsidR="008D65BD" w:rsidRPr="008D65BD" w:rsidRDefault="008D65BD" w:rsidP="008D65BD">
      <w:pPr>
        <w:rPr>
          <w:rFonts w:ascii="Times New Roman" w:eastAsia="微軟正黑體" w:hAnsi="Times New Roman" w:cs="Times New Roman"/>
          <w:sz w:val="20"/>
          <w:shd w:val="clear" w:color="auto" w:fill="FFFFFF"/>
        </w:rPr>
      </w:pPr>
    </w:p>
    <w:p w14:paraId="3CE85B54" w14:textId="2249A6E3" w:rsidR="009B709D" w:rsidRPr="00833F2F" w:rsidRDefault="008D65BD" w:rsidP="00412009">
      <w:pPr>
        <w:jc w:val="both"/>
        <w:rPr>
          <w:rFonts w:ascii="Times New Roman" w:eastAsia="微軟正黑體" w:hAnsi="Times New Roman" w:cs="Times New Roman"/>
          <w:b/>
          <w:bCs/>
          <w:sz w:val="20"/>
        </w:rPr>
      </w:pPr>
      <w:r>
        <w:rPr>
          <w:rFonts w:ascii="Times New Roman" w:eastAsia="微軟正黑體" w:hAnsi="Times New Roman" w:cs="Times New Roman" w:hint="eastAsia"/>
          <w:b/>
          <w:bCs/>
          <w:sz w:val="20"/>
        </w:rPr>
        <w:t>2023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第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13</w:t>
      </w:r>
      <w:r>
        <w:rPr>
          <w:rFonts w:ascii="Times New Roman" w:eastAsia="微軟正黑體" w:hAnsi="Times New Roman" w:cs="Times New Roman" w:hint="eastAsia"/>
          <w:b/>
          <w:bCs/>
          <w:sz w:val="20"/>
        </w:rPr>
        <w:t>屆台北雙年展</w:t>
      </w:r>
      <w:proofErr w:type="gramStart"/>
      <w:r w:rsidR="009B709D" w:rsidRPr="00833F2F">
        <w:rPr>
          <w:rFonts w:ascii="Times New Roman" w:eastAsia="微軟正黑體" w:hAnsi="Times New Roman" w:cs="Times New Roman"/>
          <w:b/>
          <w:bCs/>
          <w:sz w:val="20"/>
        </w:rPr>
        <w:t>｜</w:t>
      </w:r>
      <w:proofErr w:type="gramEnd"/>
      <w:r w:rsidR="0076338B" w:rsidRPr="0076338B">
        <w:rPr>
          <w:rFonts w:ascii="Times New Roman" w:eastAsia="微軟正黑體" w:hAnsi="Times New Roman" w:cs="Times New Roman"/>
          <w:b/>
          <w:bCs/>
          <w:sz w:val="20"/>
        </w:rPr>
        <w:t>2023</w:t>
      </w:r>
      <w:r w:rsidR="0076338B" w:rsidRPr="0076338B">
        <w:rPr>
          <w:rFonts w:ascii="Times New Roman" w:eastAsia="微軟正黑體" w:hAnsi="Times New Roman" w:cs="Times New Roman" w:hint="eastAsia"/>
          <w:b/>
          <w:bCs/>
          <w:sz w:val="20"/>
        </w:rPr>
        <w:t>.</w:t>
      </w:r>
      <w:r w:rsidR="0076338B" w:rsidRPr="0076338B">
        <w:rPr>
          <w:rFonts w:ascii="Times New Roman" w:eastAsia="微軟正黑體" w:hAnsi="Times New Roman" w:cs="Times New Roman"/>
          <w:b/>
          <w:bCs/>
          <w:sz w:val="20"/>
        </w:rPr>
        <w:t>11</w:t>
      </w:r>
      <w:r w:rsidR="0076338B" w:rsidRPr="0076338B">
        <w:rPr>
          <w:rFonts w:ascii="Times New Roman" w:eastAsia="微軟正黑體" w:hAnsi="Times New Roman" w:cs="Times New Roman" w:hint="eastAsia"/>
          <w:b/>
          <w:bCs/>
          <w:sz w:val="20"/>
        </w:rPr>
        <w:t>.</w:t>
      </w:r>
      <w:r w:rsidR="0076338B" w:rsidRPr="0076338B">
        <w:rPr>
          <w:rFonts w:ascii="Times New Roman" w:eastAsia="微軟正黑體" w:hAnsi="Times New Roman" w:cs="Times New Roman"/>
          <w:b/>
          <w:bCs/>
          <w:sz w:val="20"/>
        </w:rPr>
        <w:t>18-2024</w:t>
      </w:r>
      <w:r w:rsidR="0076338B" w:rsidRPr="0076338B">
        <w:rPr>
          <w:rFonts w:ascii="Times New Roman" w:eastAsia="微軟正黑體" w:hAnsi="Times New Roman" w:cs="Times New Roman" w:hint="eastAsia"/>
          <w:b/>
          <w:bCs/>
          <w:sz w:val="20"/>
        </w:rPr>
        <w:t>.</w:t>
      </w:r>
      <w:r w:rsidR="0076338B" w:rsidRPr="0076338B">
        <w:rPr>
          <w:rFonts w:ascii="Times New Roman" w:eastAsia="微軟正黑體" w:hAnsi="Times New Roman" w:cs="Times New Roman"/>
          <w:b/>
          <w:bCs/>
          <w:sz w:val="20"/>
        </w:rPr>
        <w:t>03</w:t>
      </w:r>
      <w:r w:rsidR="0076338B" w:rsidRPr="0076338B">
        <w:rPr>
          <w:rFonts w:ascii="Times New Roman" w:eastAsia="微軟正黑體" w:hAnsi="Times New Roman" w:cs="Times New Roman" w:hint="eastAsia"/>
          <w:b/>
          <w:bCs/>
          <w:sz w:val="20"/>
        </w:rPr>
        <w:t>.</w:t>
      </w:r>
      <w:r w:rsidR="0076338B" w:rsidRPr="0076338B">
        <w:rPr>
          <w:rFonts w:ascii="Times New Roman" w:eastAsia="微軟正黑體" w:hAnsi="Times New Roman" w:cs="Times New Roman"/>
          <w:b/>
          <w:bCs/>
          <w:sz w:val="20"/>
        </w:rPr>
        <w:t>24</w:t>
      </w:r>
      <w:r w:rsidR="009B709D" w:rsidRPr="0076338B">
        <w:rPr>
          <w:rFonts w:ascii="Times New Roman" w:eastAsia="微軟正黑體" w:hAnsi="Times New Roman" w:cs="Times New Roman"/>
          <w:b/>
          <w:bCs/>
          <w:sz w:val="20"/>
        </w:rPr>
        <w:t>【</w:t>
      </w:r>
      <w:r w:rsidR="0076338B" w:rsidRPr="0076338B">
        <w:rPr>
          <w:rFonts w:ascii="Times New Roman" w:eastAsia="微軟正黑體" w:hAnsi="Times New Roman" w:cs="Times New Roman" w:hint="eastAsia"/>
          <w:b/>
          <w:bCs/>
          <w:sz w:val="20"/>
        </w:rPr>
        <w:t>地下樓、</w:t>
      </w:r>
      <w:r w:rsidR="009B709D" w:rsidRPr="0076338B">
        <w:rPr>
          <w:rFonts w:ascii="Times New Roman" w:eastAsia="微軟正黑體" w:hAnsi="Times New Roman" w:cs="Times New Roman" w:hint="eastAsia"/>
          <w:b/>
          <w:bCs/>
          <w:sz w:val="20"/>
        </w:rPr>
        <w:t>一</w:t>
      </w:r>
      <w:r w:rsidR="009B709D" w:rsidRPr="0076338B">
        <w:rPr>
          <w:rFonts w:ascii="Times New Roman" w:eastAsia="微軟正黑體" w:hAnsi="Times New Roman" w:cs="Times New Roman"/>
          <w:b/>
          <w:bCs/>
          <w:sz w:val="20"/>
        </w:rPr>
        <w:t>樓</w:t>
      </w:r>
      <w:r w:rsidR="0076338B" w:rsidRPr="0076338B">
        <w:rPr>
          <w:rFonts w:ascii="Times New Roman" w:eastAsia="微軟正黑體" w:hAnsi="Times New Roman" w:cs="Times New Roman" w:hint="eastAsia"/>
          <w:b/>
          <w:bCs/>
          <w:sz w:val="20"/>
        </w:rPr>
        <w:t>、二樓</w:t>
      </w:r>
      <w:r w:rsidR="009B709D" w:rsidRPr="0076338B">
        <w:rPr>
          <w:rFonts w:ascii="Times New Roman" w:eastAsia="微軟正黑體" w:hAnsi="Times New Roman" w:cs="Times New Roman"/>
          <w:b/>
          <w:bCs/>
          <w:sz w:val="20"/>
        </w:rPr>
        <w:t>】</w:t>
      </w:r>
    </w:p>
    <w:bookmarkEnd w:id="1"/>
    <w:p w14:paraId="6F3F4046" w14:textId="4ECB7590" w:rsidR="003E4CE4" w:rsidRPr="001C5AFF" w:rsidRDefault="00214C15" w:rsidP="001C5AFF">
      <w:pPr>
        <w:jc w:val="both"/>
        <w:rPr>
          <w:rFonts w:ascii="Times New Roman" w:eastAsia="微軟正黑體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展覽</w:t>
      </w:r>
      <w:r w:rsidRPr="00214C15">
        <w:rPr>
          <w:rFonts w:ascii="Times New Roman" w:eastAsia="微軟正黑體" w:hAnsi="Times New Roman" w:cs="Times New Roman"/>
          <w:sz w:val="20"/>
          <w:shd w:val="clear" w:color="auto" w:fill="FFFFFF"/>
        </w:rPr>
        <w:t>由臺灣策展人周安曼（</w:t>
      </w:r>
      <w:r w:rsidRPr="00214C15">
        <w:rPr>
          <w:rFonts w:ascii="Times New Roman" w:eastAsia="微軟正黑體" w:hAnsi="Times New Roman" w:cs="Times New Roman"/>
          <w:sz w:val="20"/>
          <w:shd w:val="clear" w:color="auto" w:fill="FFFFFF"/>
        </w:rPr>
        <w:t>Freya Chou</w:t>
      </w:r>
      <w:r w:rsidRPr="00214C15">
        <w:rPr>
          <w:rFonts w:ascii="Times New Roman" w:eastAsia="微軟正黑體" w:hAnsi="Times New Roman" w:cs="Times New Roman"/>
          <w:sz w:val="20"/>
          <w:shd w:val="clear" w:color="auto" w:fill="FFFFFF"/>
        </w:rPr>
        <w:t>）</w:t>
      </w:r>
      <w:r w:rsidRPr="00214C1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，作家、編輯與教育推廣者</w:t>
      </w:r>
      <w:r w:rsidRPr="00214C15">
        <w:rPr>
          <w:rFonts w:ascii="Times New Roman" w:eastAsia="微軟正黑體" w:hAnsi="Times New Roman" w:cs="Times New Roman"/>
          <w:sz w:val="20"/>
          <w:shd w:val="clear" w:color="auto" w:fill="FFFFFF"/>
        </w:rPr>
        <w:t>穆柏安（</w:t>
      </w:r>
      <w:r w:rsidRPr="00214C15">
        <w:rPr>
          <w:rFonts w:ascii="Times New Roman" w:eastAsia="微軟正黑體" w:hAnsi="Times New Roman" w:cs="Times New Roman"/>
          <w:sz w:val="20"/>
          <w:shd w:val="clear" w:color="auto" w:fill="FFFFFF"/>
        </w:rPr>
        <w:t xml:space="preserve">Brian </w:t>
      </w:r>
      <w:proofErr w:type="spellStart"/>
      <w:r w:rsidRPr="00214C15">
        <w:rPr>
          <w:rFonts w:ascii="Times New Roman" w:eastAsia="微軟正黑體" w:hAnsi="Times New Roman" w:cs="Times New Roman"/>
          <w:sz w:val="20"/>
          <w:shd w:val="clear" w:color="auto" w:fill="FFFFFF"/>
        </w:rPr>
        <w:t>Kuan</w:t>
      </w:r>
      <w:proofErr w:type="spellEnd"/>
      <w:r w:rsidRPr="00214C15">
        <w:rPr>
          <w:rFonts w:ascii="Times New Roman" w:eastAsia="微軟正黑體" w:hAnsi="Times New Roman" w:cs="Times New Roman"/>
          <w:sz w:val="20"/>
          <w:shd w:val="clear" w:color="auto" w:fill="FFFFFF"/>
        </w:rPr>
        <w:t xml:space="preserve"> Wood</w:t>
      </w:r>
      <w:r w:rsidRPr="00214C15">
        <w:rPr>
          <w:rFonts w:ascii="Times New Roman" w:eastAsia="微軟正黑體" w:hAnsi="Times New Roman" w:cs="Times New Roman"/>
          <w:sz w:val="20"/>
          <w:shd w:val="clear" w:color="auto" w:fill="FFFFFF"/>
        </w:rPr>
        <w:t>）</w:t>
      </w:r>
      <w:r w:rsidRPr="00214C1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，</w:t>
      </w:r>
      <w:r w:rsidRPr="00214C15">
        <w:rPr>
          <w:rFonts w:ascii="Times New Roman" w:eastAsia="微軟正黑體" w:hAnsi="Times New Roman" w:cs="Times New Roman"/>
          <w:sz w:val="20"/>
          <w:shd w:val="clear" w:color="auto" w:fill="FFFFFF"/>
        </w:rPr>
        <w:t>以及策展人</w:t>
      </w:r>
      <w:r w:rsidRPr="00214C1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莉</w:t>
      </w:r>
      <w:proofErr w:type="gramStart"/>
      <w:r w:rsidRPr="00214C15">
        <w:rPr>
          <w:rFonts w:ascii="Times New Roman" w:eastAsia="微軟正黑體" w:hAnsi="Times New Roman" w:cs="Times New Roman"/>
          <w:sz w:val="20"/>
          <w:shd w:val="clear" w:color="auto" w:fill="FFFFFF"/>
        </w:rPr>
        <w:t>姆</w:t>
      </w:r>
      <w:proofErr w:type="gramEnd"/>
      <w:r w:rsidRPr="00214C15">
        <w:rPr>
          <w:rFonts w:ascii="Times New Roman" w:eastAsia="微軟正黑體" w:hAnsi="Times New Roman" w:cs="Times New Roman"/>
          <w:sz w:val="20"/>
          <w:shd w:val="clear" w:color="auto" w:fill="FFFFFF"/>
        </w:rPr>
        <w:t>．</w:t>
      </w:r>
      <w:r w:rsidRPr="00214C1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夏</w:t>
      </w:r>
      <w:r w:rsidRPr="00214C15">
        <w:rPr>
          <w:rFonts w:ascii="Times New Roman" w:eastAsia="微軟正黑體" w:hAnsi="Times New Roman" w:cs="Times New Roman"/>
          <w:sz w:val="20"/>
          <w:shd w:val="clear" w:color="auto" w:fill="FFFFFF"/>
        </w:rPr>
        <w:t>迪德（</w:t>
      </w:r>
      <w:r w:rsidRPr="00214C15">
        <w:rPr>
          <w:rFonts w:ascii="Times New Roman" w:eastAsia="微軟正黑體" w:hAnsi="Times New Roman" w:cs="Times New Roman"/>
          <w:sz w:val="20"/>
          <w:shd w:val="clear" w:color="auto" w:fill="FFFFFF"/>
        </w:rPr>
        <w:t>Reem Shadid</w:t>
      </w:r>
      <w:r w:rsidRPr="00214C15">
        <w:rPr>
          <w:rFonts w:ascii="Times New Roman" w:eastAsia="微軟正黑體" w:hAnsi="Times New Roman" w:cs="Times New Roman"/>
          <w:sz w:val="20"/>
          <w:shd w:val="clear" w:color="auto" w:fill="FFFFFF"/>
        </w:rPr>
        <w:t>）共同策劃</w:t>
      </w:r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，</w:t>
      </w:r>
      <w:r w:rsidRPr="00214C15">
        <w:rPr>
          <w:rFonts w:ascii="Times New Roman" w:eastAsia="微軟正黑體" w:hAnsi="Times New Roman" w:cs="Times New Roman"/>
          <w:sz w:val="20"/>
          <w:shd w:val="clear" w:color="auto" w:fill="FFFFFF"/>
        </w:rPr>
        <w:t>三人團隊共同製作與創造、有機協作的策展方法學，期能捲動知識與記憶的反芻與再生產，為台北雙年展帶來新的動能。</w:t>
      </w:r>
      <w:r w:rsidRPr="00214C1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第</w:t>
      </w:r>
      <w:r w:rsidRPr="00214C1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13</w:t>
      </w:r>
      <w:r w:rsidRPr="00214C1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屆台北雙年展將以展覽、音樂表演、駐地研究與創作、工作坊等各種敘事及體驗形式的公眾計</w:t>
      </w:r>
      <w:r w:rsidR="001C5AFF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畫</w:t>
      </w:r>
      <w:r w:rsidRPr="00214C1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為基礎，聚焦在大型產業外的不同世界，探索日常生活和生存的壓力是如何在超高性能現代機制上翻轉尺度；使尺度經驗複雜化、讓感知處於恆常波動。</w:t>
      </w:r>
      <w:proofErr w:type="gramStart"/>
      <w:r w:rsidRPr="00214C1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本屆雙年</w:t>
      </w:r>
      <w:proofErr w:type="gramEnd"/>
      <w:r w:rsidRPr="00214C1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展希望</w:t>
      </w:r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能帶領觀眾一同</w:t>
      </w:r>
      <w:r w:rsidRPr="00214C1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重新發現</w:t>
      </w:r>
      <w:r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，並</w:t>
      </w:r>
      <w:r w:rsidRPr="00214C15">
        <w:rPr>
          <w:rFonts w:ascii="Times New Roman" w:eastAsia="微軟正黑體" w:hAnsi="Times New Roman" w:cs="Times New Roman" w:hint="eastAsia"/>
          <w:sz w:val="20"/>
          <w:shd w:val="clear" w:color="auto" w:fill="FFFFFF"/>
        </w:rPr>
        <w:t>訴說某種抒情生命及創造的可能。</w:t>
      </w:r>
    </w:p>
    <w:sectPr w:rsidR="003E4CE4" w:rsidRPr="001C5AFF" w:rsidSect="00B42C4B">
      <w:headerReference w:type="default" r:id="rId12"/>
      <w:footerReference w:type="default" r:id="rId13"/>
      <w:pgSz w:w="11906" w:h="16838"/>
      <w:pgMar w:top="1418" w:right="1418" w:bottom="1418" w:left="1418" w:header="851" w:footer="7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7072F" w14:textId="77777777" w:rsidR="00DE2A62" w:rsidRDefault="00DE2A62" w:rsidP="004C67A1">
      <w:r>
        <w:separator/>
      </w:r>
    </w:p>
  </w:endnote>
  <w:endnote w:type="continuationSeparator" w:id="0">
    <w:p w14:paraId="400A4304" w14:textId="77777777" w:rsidR="00DE2A62" w:rsidRDefault="00DE2A62" w:rsidP="004C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jf open 粉圓 1.0">
    <w:charset w:val="88"/>
    <w:family w:val="swiss"/>
    <w:pitch w:val="variable"/>
    <w:sig w:usb0="800002E3" w:usb1="38C87C7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v櫫."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" w:hAnsi="Times"/>
      </w:rPr>
      <w:id w:val="-894044096"/>
      <w:docPartObj>
        <w:docPartGallery w:val="Page Numbers (Bottom of Page)"/>
        <w:docPartUnique/>
      </w:docPartObj>
    </w:sdtPr>
    <w:sdtEndPr/>
    <w:sdtContent>
      <w:p w14:paraId="0A73A548" w14:textId="6F3094AC" w:rsidR="00A842E7" w:rsidRPr="00547EE1" w:rsidRDefault="00A842E7">
        <w:pPr>
          <w:pStyle w:val="a5"/>
          <w:jc w:val="center"/>
          <w:rPr>
            <w:rFonts w:ascii="Times" w:hAnsi="Times"/>
          </w:rPr>
        </w:pPr>
        <w:r w:rsidRPr="00547EE1">
          <w:rPr>
            <w:rFonts w:ascii="Times" w:hAnsi="Times"/>
          </w:rPr>
          <w:fldChar w:fldCharType="begin"/>
        </w:r>
        <w:r w:rsidRPr="00547EE1">
          <w:rPr>
            <w:rFonts w:ascii="Times" w:hAnsi="Times"/>
          </w:rPr>
          <w:instrText>PAGE   \* MERGEFORMAT</w:instrText>
        </w:r>
        <w:r w:rsidRPr="00547EE1">
          <w:rPr>
            <w:rFonts w:ascii="Times" w:hAnsi="Times"/>
          </w:rPr>
          <w:fldChar w:fldCharType="separate"/>
        </w:r>
        <w:r w:rsidR="00F50860" w:rsidRPr="00F50860">
          <w:rPr>
            <w:rFonts w:ascii="Times" w:hAnsi="Times"/>
            <w:noProof/>
            <w:lang w:val="zh-TW"/>
          </w:rPr>
          <w:t>5</w:t>
        </w:r>
        <w:r w:rsidRPr="00547EE1">
          <w:rPr>
            <w:rFonts w:ascii="Times" w:hAnsi="Times"/>
          </w:rPr>
          <w:fldChar w:fldCharType="end"/>
        </w:r>
        <w:r w:rsidR="00D621AC">
          <w:rPr>
            <w:rFonts w:ascii="Times" w:hAnsi="Times"/>
          </w:rPr>
          <w:t>/7</w:t>
        </w:r>
      </w:p>
    </w:sdtContent>
  </w:sdt>
  <w:p w14:paraId="1198675E" w14:textId="77777777" w:rsidR="00A842E7" w:rsidRPr="00547EE1" w:rsidRDefault="00A842E7">
    <w:pPr>
      <w:pStyle w:val="a5"/>
      <w:rPr>
        <w:rFonts w:ascii="Times" w:hAnsi="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75EBE" w14:textId="77777777" w:rsidR="00DE2A62" w:rsidRDefault="00DE2A62" w:rsidP="004C67A1">
      <w:r>
        <w:separator/>
      </w:r>
    </w:p>
  </w:footnote>
  <w:footnote w:type="continuationSeparator" w:id="0">
    <w:p w14:paraId="652CD7BC" w14:textId="77777777" w:rsidR="00DE2A62" w:rsidRDefault="00DE2A62" w:rsidP="004C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58979" w14:textId="77777777" w:rsidR="00A842E7" w:rsidRDefault="00A842E7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319118" wp14:editId="4EAAD6C5">
          <wp:simplePos x="0" y="0"/>
          <wp:positionH relativeFrom="column">
            <wp:posOffset>4623435</wp:posOffset>
          </wp:positionH>
          <wp:positionV relativeFrom="paragraph">
            <wp:posOffset>-145415</wp:posOffset>
          </wp:positionV>
          <wp:extent cx="1123315" cy="188595"/>
          <wp:effectExtent l="0" t="0" r="635" b="1905"/>
          <wp:wrapThrough wrapText="bothSides">
            <wp:wrapPolygon edited="0">
              <wp:start x="0" y="0"/>
              <wp:lineTo x="0" y="19636"/>
              <wp:lineTo x="21246" y="19636"/>
              <wp:lineTo x="21246" y="0"/>
              <wp:lineTo x="0" y="0"/>
            </wp:wrapPolygon>
          </wp:wrapThrough>
          <wp:docPr id="7" name="圖片 7" descr="描述: 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466"/>
    <w:multiLevelType w:val="multilevel"/>
    <w:tmpl w:val="CD58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C4A45"/>
    <w:multiLevelType w:val="hybridMultilevel"/>
    <w:tmpl w:val="3C1ED2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DC36CE"/>
    <w:multiLevelType w:val="hybridMultilevel"/>
    <w:tmpl w:val="C7303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DB45B7"/>
    <w:multiLevelType w:val="hybridMultilevel"/>
    <w:tmpl w:val="A33223F2"/>
    <w:lvl w:ilvl="0" w:tplc="1422B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AF008C"/>
    <w:multiLevelType w:val="hybridMultilevel"/>
    <w:tmpl w:val="9E4EA5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3A021D"/>
    <w:multiLevelType w:val="hybridMultilevel"/>
    <w:tmpl w:val="2EC8F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E207F3"/>
    <w:multiLevelType w:val="hybridMultilevel"/>
    <w:tmpl w:val="FB2088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8362076"/>
    <w:multiLevelType w:val="hybridMultilevel"/>
    <w:tmpl w:val="5D9CB1C6"/>
    <w:lvl w:ilvl="0" w:tplc="12465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386480">
      <w:numFmt w:val="bullet"/>
      <w:lvlText w:val="■"/>
      <w:lvlJc w:val="left"/>
      <w:pPr>
        <w:ind w:left="840" w:hanging="360"/>
      </w:pPr>
      <w:rPr>
        <w:rFonts w:ascii="jf open 粉圓 1.0" w:eastAsia="jf open 粉圓 1.0" w:hAnsi="jf open 粉圓 1.0" w:cs="Arial Unicode MS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C100F0"/>
    <w:multiLevelType w:val="hybridMultilevel"/>
    <w:tmpl w:val="7F485FDA"/>
    <w:lvl w:ilvl="0" w:tplc="B532B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AC"/>
    <w:rsid w:val="00000EBC"/>
    <w:rsid w:val="0000378D"/>
    <w:rsid w:val="00006A24"/>
    <w:rsid w:val="00007E6B"/>
    <w:rsid w:val="00012A47"/>
    <w:rsid w:val="000155D6"/>
    <w:rsid w:val="00016D1C"/>
    <w:rsid w:val="00020592"/>
    <w:rsid w:val="000215C6"/>
    <w:rsid w:val="00032AD1"/>
    <w:rsid w:val="00034FF3"/>
    <w:rsid w:val="0003571B"/>
    <w:rsid w:val="000365EA"/>
    <w:rsid w:val="00041C3F"/>
    <w:rsid w:val="00042F13"/>
    <w:rsid w:val="000458D1"/>
    <w:rsid w:val="000473EC"/>
    <w:rsid w:val="000475CF"/>
    <w:rsid w:val="00047664"/>
    <w:rsid w:val="0005153E"/>
    <w:rsid w:val="0005620A"/>
    <w:rsid w:val="000569FE"/>
    <w:rsid w:val="00057757"/>
    <w:rsid w:val="00060680"/>
    <w:rsid w:val="00060D97"/>
    <w:rsid w:val="000621E7"/>
    <w:rsid w:val="000628E6"/>
    <w:rsid w:val="00065683"/>
    <w:rsid w:val="00067EED"/>
    <w:rsid w:val="000708CE"/>
    <w:rsid w:val="00072348"/>
    <w:rsid w:val="00077818"/>
    <w:rsid w:val="000779E3"/>
    <w:rsid w:val="00077BB9"/>
    <w:rsid w:val="0008261A"/>
    <w:rsid w:val="00084B94"/>
    <w:rsid w:val="00086CF1"/>
    <w:rsid w:val="000926A4"/>
    <w:rsid w:val="00095D01"/>
    <w:rsid w:val="000A03AE"/>
    <w:rsid w:val="000A2D66"/>
    <w:rsid w:val="000A3444"/>
    <w:rsid w:val="000A417C"/>
    <w:rsid w:val="000B295C"/>
    <w:rsid w:val="000B3F00"/>
    <w:rsid w:val="000B5616"/>
    <w:rsid w:val="000B5B03"/>
    <w:rsid w:val="000C05B3"/>
    <w:rsid w:val="000C16BB"/>
    <w:rsid w:val="000C3157"/>
    <w:rsid w:val="000C53AC"/>
    <w:rsid w:val="000C548F"/>
    <w:rsid w:val="000C69CC"/>
    <w:rsid w:val="000D3818"/>
    <w:rsid w:val="000D4195"/>
    <w:rsid w:val="000D5532"/>
    <w:rsid w:val="000E0EC7"/>
    <w:rsid w:val="000E21EC"/>
    <w:rsid w:val="000E2275"/>
    <w:rsid w:val="000E29F8"/>
    <w:rsid w:val="000E48E7"/>
    <w:rsid w:val="000E68D0"/>
    <w:rsid w:val="000F1DD1"/>
    <w:rsid w:val="000F4CCB"/>
    <w:rsid w:val="000F6B67"/>
    <w:rsid w:val="000F6F97"/>
    <w:rsid w:val="000F72B6"/>
    <w:rsid w:val="000F7F13"/>
    <w:rsid w:val="001006EF"/>
    <w:rsid w:val="001008AA"/>
    <w:rsid w:val="00111098"/>
    <w:rsid w:val="00113EF4"/>
    <w:rsid w:val="001145F3"/>
    <w:rsid w:val="00122B26"/>
    <w:rsid w:val="00124FEC"/>
    <w:rsid w:val="00130AA2"/>
    <w:rsid w:val="00132F15"/>
    <w:rsid w:val="00134D6B"/>
    <w:rsid w:val="00137F8A"/>
    <w:rsid w:val="001414B7"/>
    <w:rsid w:val="00141845"/>
    <w:rsid w:val="00142D74"/>
    <w:rsid w:val="00146EEF"/>
    <w:rsid w:val="00147875"/>
    <w:rsid w:val="00147D06"/>
    <w:rsid w:val="00153FE3"/>
    <w:rsid w:val="00162D97"/>
    <w:rsid w:val="001663F1"/>
    <w:rsid w:val="00170987"/>
    <w:rsid w:val="00170B65"/>
    <w:rsid w:val="00173870"/>
    <w:rsid w:val="001763CC"/>
    <w:rsid w:val="001816F7"/>
    <w:rsid w:val="00181CAC"/>
    <w:rsid w:val="00182F5D"/>
    <w:rsid w:val="0018321D"/>
    <w:rsid w:val="00183B1B"/>
    <w:rsid w:val="00185EB0"/>
    <w:rsid w:val="0018799E"/>
    <w:rsid w:val="00193E48"/>
    <w:rsid w:val="00195722"/>
    <w:rsid w:val="001979C9"/>
    <w:rsid w:val="00197A82"/>
    <w:rsid w:val="001A1A60"/>
    <w:rsid w:val="001A33E7"/>
    <w:rsid w:val="001A4AEF"/>
    <w:rsid w:val="001A6AAA"/>
    <w:rsid w:val="001A7550"/>
    <w:rsid w:val="001B55FE"/>
    <w:rsid w:val="001B57FD"/>
    <w:rsid w:val="001B5992"/>
    <w:rsid w:val="001B5E86"/>
    <w:rsid w:val="001B613E"/>
    <w:rsid w:val="001B77BB"/>
    <w:rsid w:val="001C0F6D"/>
    <w:rsid w:val="001C19A7"/>
    <w:rsid w:val="001C1AC4"/>
    <w:rsid w:val="001C3989"/>
    <w:rsid w:val="001C571B"/>
    <w:rsid w:val="001C5AFF"/>
    <w:rsid w:val="001C5BEF"/>
    <w:rsid w:val="001C74EC"/>
    <w:rsid w:val="001D3386"/>
    <w:rsid w:val="001D7FF7"/>
    <w:rsid w:val="001E0229"/>
    <w:rsid w:val="001E082E"/>
    <w:rsid w:val="001E1607"/>
    <w:rsid w:val="001E2EE0"/>
    <w:rsid w:val="001E3C44"/>
    <w:rsid w:val="001E5F0C"/>
    <w:rsid w:val="001E7517"/>
    <w:rsid w:val="001F1F78"/>
    <w:rsid w:val="00201E35"/>
    <w:rsid w:val="00203951"/>
    <w:rsid w:val="00203D8D"/>
    <w:rsid w:val="00204257"/>
    <w:rsid w:val="00210CF0"/>
    <w:rsid w:val="0021446C"/>
    <w:rsid w:val="002144FD"/>
    <w:rsid w:val="00214C15"/>
    <w:rsid w:val="002155B0"/>
    <w:rsid w:val="002172D7"/>
    <w:rsid w:val="00220E34"/>
    <w:rsid w:val="00221963"/>
    <w:rsid w:val="00227208"/>
    <w:rsid w:val="00230628"/>
    <w:rsid w:val="002328EB"/>
    <w:rsid w:val="002333EF"/>
    <w:rsid w:val="0023674A"/>
    <w:rsid w:val="002372B4"/>
    <w:rsid w:val="00241F63"/>
    <w:rsid w:val="00242998"/>
    <w:rsid w:val="0024386A"/>
    <w:rsid w:val="002459B5"/>
    <w:rsid w:val="0024658A"/>
    <w:rsid w:val="0024717A"/>
    <w:rsid w:val="00254367"/>
    <w:rsid w:val="00254D7F"/>
    <w:rsid w:val="00262AA5"/>
    <w:rsid w:val="00263782"/>
    <w:rsid w:val="00263D25"/>
    <w:rsid w:val="00267346"/>
    <w:rsid w:val="00270025"/>
    <w:rsid w:val="002720EF"/>
    <w:rsid w:val="002732CC"/>
    <w:rsid w:val="0027584B"/>
    <w:rsid w:val="00276529"/>
    <w:rsid w:val="002765A1"/>
    <w:rsid w:val="0028593B"/>
    <w:rsid w:val="00290598"/>
    <w:rsid w:val="002A2E68"/>
    <w:rsid w:val="002A4260"/>
    <w:rsid w:val="002A4996"/>
    <w:rsid w:val="002A632F"/>
    <w:rsid w:val="002B26D1"/>
    <w:rsid w:val="002B4A10"/>
    <w:rsid w:val="002B5074"/>
    <w:rsid w:val="002B6877"/>
    <w:rsid w:val="002B6C4C"/>
    <w:rsid w:val="002B7689"/>
    <w:rsid w:val="002C3D81"/>
    <w:rsid w:val="002C572B"/>
    <w:rsid w:val="002C71CC"/>
    <w:rsid w:val="002C7D04"/>
    <w:rsid w:val="002D359F"/>
    <w:rsid w:val="002D427D"/>
    <w:rsid w:val="002E31A4"/>
    <w:rsid w:val="002E3DFD"/>
    <w:rsid w:val="002E5088"/>
    <w:rsid w:val="002F10FC"/>
    <w:rsid w:val="002F1575"/>
    <w:rsid w:val="002F1D55"/>
    <w:rsid w:val="002F1E63"/>
    <w:rsid w:val="002F31EE"/>
    <w:rsid w:val="002F4DA6"/>
    <w:rsid w:val="002F56DB"/>
    <w:rsid w:val="002F7E6D"/>
    <w:rsid w:val="0030026F"/>
    <w:rsid w:val="00301A1D"/>
    <w:rsid w:val="0030241A"/>
    <w:rsid w:val="003029C6"/>
    <w:rsid w:val="00304EE1"/>
    <w:rsid w:val="00311083"/>
    <w:rsid w:val="00313238"/>
    <w:rsid w:val="00323147"/>
    <w:rsid w:val="00327B3C"/>
    <w:rsid w:val="003324FD"/>
    <w:rsid w:val="003335DC"/>
    <w:rsid w:val="00333A92"/>
    <w:rsid w:val="003356DC"/>
    <w:rsid w:val="00337E29"/>
    <w:rsid w:val="003409F8"/>
    <w:rsid w:val="00346C91"/>
    <w:rsid w:val="003506C1"/>
    <w:rsid w:val="003526BD"/>
    <w:rsid w:val="0035464B"/>
    <w:rsid w:val="00357569"/>
    <w:rsid w:val="00360AA2"/>
    <w:rsid w:val="00365B56"/>
    <w:rsid w:val="00367732"/>
    <w:rsid w:val="00367F7B"/>
    <w:rsid w:val="003709A5"/>
    <w:rsid w:val="0037233A"/>
    <w:rsid w:val="00374300"/>
    <w:rsid w:val="00382E15"/>
    <w:rsid w:val="00390313"/>
    <w:rsid w:val="00391931"/>
    <w:rsid w:val="00392E8F"/>
    <w:rsid w:val="0039379C"/>
    <w:rsid w:val="00393D4B"/>
    <w:rsid w:val="0039442E"/>
    <w:rsid w:val="003A1743"/>
    <w:rsid w:val="003A1A70"/>
    <w:rsid w:val="003A1C83"/>
    <w:rsid w:val="003A63A2"/>
    <w:rsid w:val="003A65B3"/>
    <w:rsid w:val="003B129B"/>
    <w:rsid w:val="003B47CF"/>
    <w:rsid w:val="003C27F5"/>
    <w:rsid w:val="003C3C2D"/>
    <w:rsid w:val="003C57C3"/>
    <w:rsid w:val="003C7417"/>
    <w:rsid w:val="003D3D3F"/>
    <w:rsid w:val="003D4759"/>
    <w:rsid w:val="003E4CE4"/>
    <w:rsid w:val="003F0876"/>
    <w:rsid w:val="003F1A00"/>
    <w:rsid w:val="003F22E7"/>
    <w:rsid w:val="004002E3"/>
    <w:rsid w:val="00406999"/>
    <w:rsid w:val="004075FA"/>
    <w:rsid w:val="00412009"/>
    <w:rsid w:val="0041574B"/>
    <w:rsid w:val="004254CE"/>
    <w:rsid w:val="00426D71"/>
    <w:rsid w:val="00427B9C"/>
    <w:rsid w:val="0043008B"/>
    <w:rsid w:val="004300D5"/>
    <w:rsid w:val="00430DAD"/>
    <w:rsid w:val="00435E58"/>
    <w:rsid w:val="00440F57"/>
    <w:rsid w:val="00441014"/>
    <w:rsid w:val="00443459"/>
    <w:rsid w:val="004435EB"/>
    <w:rsid w:val="00444624"/>
    <w:rsid w:val="00446A0F"/>
    <w:rsid w:val="00446C99"/>
    <w:rsid w:val="0044757F"/>
    <w:rsid w:val="00452A5A"/>
    <w:rsid w:val="0045624D"/>
    <w:rsid w:val="0046199C"/>
    <w:rsid w:val="00462297"/>
    <w:rsid w:val="00462B71"/>
    <w:rsid w:val="00463078"/>
    <w:rsid w:val="0046409A"/>
    <w:rsid w:val="0046559F"/>
    <w:rsid w:val="00471472"/>
    <w:rsid w:val="00474E2F"/>
    <w:rsid w:val="0047587E"/>
    <w:rsid w:val="004759AA"/>
    <w:rsid w:val="004767FB"/>
    <w:rsid w:val="0048092C"/>
    <w:rsid w:val="00480F3F"/>
    <w:rsid w:val="004831D5"/>
    <w:rsid w:val="00483A4B"/>
    <w:rsid w:val="004848F8"/>
    <w:rsid w:val="00493ACF"/>
    <w:rsid w:val="00496B21"/>
    <w:rsid w:val="004A0018"/>
    <w:rsid w:val="004A30D5"/>
    <w:rsid w:val="004A41C3"/>
    <w:rsid w:val="004A4266"/>
    <w:rsid w:val="004A7E30"/>
    <w:rsid w:val="004A7F3D"/>
    <w:rsid w:val="004B210D"/>
    <w:rsid w:val="004C0FA4"/>
    <w:rsid w:val="004C16AE"/>
    <w:rsid w:val="004C175F"/>
    <w:rsid w:val="004C39DE"/>
    <w:rsid w:val="004C67A1"/>
    <w:rsid w:val="004C78DF"/>
    <w:rsid w:val="004D31F1"/>
    <w:rsid w:val="004D5276"/>
    <w:rsid w:val="004D5845"/>
    <w:rsid w:val="004E087D"/>
    <w:rsid w:val="004E5028"/>
    <w:rsid w:val="004E5122"/>
    <w:rsid w:val="004F008E"/>
    <w:rsid w:val="004F30C7"/>
    <w:rsid w:val="005015C7"/>
    <w:rsid w:val="00503AAC"/>
    <w:rsid w:val="005053E9"/>
    <w:rsid w:val="00511A45"/>
    <w:rsid w:val="005121E6"/>
    <w:rsid w:val="00512BCD"/>
    <w:rsid w:val="00514CB8"/>
    <w:rsid w:val="00517890"/>
    <w:rsid w:val="00522221"/>
    <w:rsid w:val="00524492"/>
    <w:rsid w:val="00525780"/>
    <w:rsid w:val="00526BF3"/>
    <w:rsid w:val="00531AE0"/>
    <w:rsid w:val="00533910"/>
    <w:rsid w:val="00533F98"/>
    <w:rsid w:val="00534497"/>
    <w:rsid w:val="00540DCD"/>
    <w:rsid w:val="00541010"/>
    <w:rsid w:val="005453FC"/>
    <w:rsid w:val="00545BE2"/>
    <w:rsid w:val="0054610E"/>
    <w:rsid w:val="00547EE1"/>
    <w:rsid w:val="0055034B"/>
    <w:rsid w:val="005522A7"/>
    <w:rsid w:val="005528F8"/>
    <w:rsid w:val="005530AB"/>
    <w:rsid w:val="00555A45"/>
    <w:rsid w:val="005623BA"/>
    <w:rsid w:val="00562F15"/>
    <w:rsid w:val="00563061"/>
    <w:rsid w:val="00563DA0"/>
    <w:rsid w:val="00563EC1"/>
    <w:rsid w:val="0056550D"/>
    <w:rsid w:val="00566B8D"/>
    <w:rsid w:val="005703F2"/>
    <w:rsid w:val="00571B1B"/>
    <w:rsid w:val="00572334"/>
    <w:rsid w:val="0057449B"/>
    <w:rsid w:val="00575268"/>
    <w:rsid w:val="00576125"/>
    <w:rsid w:val="00576ADB"/>
    <w:rsid w:val="00577623"/>
    <w:rsid w:val="00582B2F"/>
    <w:rsid w:val="00584100"/>
    <w:rsid w:val="00592F1A"/>
    <w:rsid w:val="00596429"/>
    <w:rsid w:val="0059728E"/>
    <w:rsid w:val="00597B0B"/>
    <w:rsid w:val="005A0D59"/>
    <w:rsid w:val="005A0DF7"/>
    <w:rsid w:val="005A33AB"/>
    <w:rsid w:val="005B1918"/>
    <w:rsid w:val="005B28C4"/>
    <w:rsid w:val="005B456A"/>
    <w:rsid w:val="005B7E9A"/>
    <w:rsid w:val="005C13BE"/>
    <w:rsid w:val="005C1D70"/>
    <w:rsid w:val="005C2BE6"/>
    <w:rsid w:val="005C2EFA"/>
    <w:rsid w:val="005C3790"/>
    <w:rsid w:val="005C4952"/>
    <w:rsid w:val="005C6179"/>
    <w:rsid w:val="005C6B55"/>
    <w:rsid w:val="005C7CA3"/>
    <w:rsid w:val="005D31DA"/>
    <w:rsid w:val="005D5B88"/>
    <w:rsid w:val="005D5D5F"/>
    <w:rsid w:val="005D6C42"/>
    <w:rsid w:val="005E62D6"/>
    <w:rsid w:val="005F0935"/>
    <w:rsid w:val="006043F7"/>
    <w:rsid w:val="0060558B"/>
    <w:rsid w:val="00617AD1"/>
    <w:rsid w:val="006235C6"/>
    <w:rsid w:val="006236A8"/>
    <w:rsid w:val="00624046"/>
    <w:rsid w:val="0062620C"/>
    <w:rsid w:val="00626352"/>
    <w:rsid w:val="00627CA2"/>
    <w:rsid w:val="00631370"/>
    <w:rsid w:val="00637F49"/>
    <w:rsid w:val="00644725"/>
    <w:rsid w:val="0065102A"/>
    <w:rsid w:val="00653286"/>
    <w:rsid w:val="00653F47"/>
    <w:rsid w:val="00654872"/>
    <w:rsid w:val="00657C6C"/>
    <w:rsid w:val="00657FF7"/>
    <w:rsid w:val="006601D2"/>
    <w:rsid w:val="00663C90"/>
    <w:rsid w:val="0066406E"/>
    <w:rsid w:val="00664326"/>
    <w:rsid w:val="00664FCE"/>
    <w:rsid w:val="00666AE3"/>
    <w:rsid w:val="00670887"/>
    <w:rsid w:val="00671186"/>
    <w:rsid w:val="00675185"/>
    <w:rsid w:val="006751FD"/>
    <w:rsid w:val="00680800"/>
    <w:rsid w:val="00683707"/>
    <w:rsid w:val="00684D96"/>
    <w:rsid w:val="00686112"/>
    <w:rsid w:val="00693CC9"/>
    <w:rsid w:val="00693E65"/>
    <w:rsid w:val="006945E0"/>
    <w:rsid w:val="0069524D"/>
    <w:rsid w:val="006A09E1"/>
    <w:rsid w:val="006A1262"/>
    <w:rsid w:val="006A4350"/>
    <w:rsid w:val="006A4F67"/>
    <w:rsid w:val="006A6EB1"/>
    <w:rsid w:val="006C026C"/>
    <w:rsid w:val="006C1932"/>
    <w:rsid w:val="006C2018"/>
    <w:rsid w:val="006C27C5"/>
    <w:rsid w:val="006C6ACD"/>
    <w:rsid w:val="006C79DC"/>
    <w:rsid w:val="006D33BB"/>
    <w:rsid w:val="006D7355"/>
    <w:rsid w:val="006D7A8B"/>
    <w:rsid w:val="006F3877"/>
    <w:rsid w:val="00701DCE"/>
    <w:rsid w:val="007042B3"/>
    <w:rsid w:val="007072E5"/>
    <w:rsid w:val="007079FA"/>
    <w:rsid w:val="00710011"/>
    <w:rsid w:val="00714875"/>
    <w:rsid w:val="00714C68"/>
    <w:rsid w:val="00715890"/>
    <w:rsid w:val="00715976"/>
    <w:rsid w:val="00715AA4"/>
    <w:rsid w:val="00716DC9"/>
    <w:rsid w:val="00722E8A"/>
    <w:rsid w:val="0072486F"/>
    <w:rsid w:val="00726F1A"/>
    <w:rsid w:val="00730D43"/>
    <w:rsid w:val="00736E8E"/>
    <w:rsid w:val="00737524"/>
    <w:rsid w:val="007409C9"/>
    <w:rsid w:val="00741366"/>
    <w:rsid w:val="00742BC6"/>
    <w:rsid w:val="00745DA6"/>
    <w:rsid w:val="007474A0"/>
    <w:rsid w:val="007526AE"/>
    <w:rsid w:val="007602FD"/>
    <w:rsid w:val="00762F0B"/>
    <w:rsid w:val="0076338B"/>
    <w:rsid w:val="00763F9F"/>
    <w:rsid w:val="0076415E"/>
    <w:rsid w:val="00764EC7"/>
    <w:rsid w:val="007655AB"/>
    <w:rsid w:val="0077149A"/>
    <w:rsid w:val="007748CA"/>
    <w:rsid w:val="007751AB"/>
    <w:rsid w:val="00775BAD"/>
    <w:rsid w:val="007772F3"/>
    <w:rsid w:val="00780059"/>
    <w:rsid w:val="007849B0"/>
    <w:rsid w:val="00792CE9"/>
    <w:rsid w:val="00793095"/>
    <w:rsid w:val="00794D62"/>
    <w:rsid w:val="007A5146"/>
    <w:rsid w:val="007A5718"/>
    <w:rsid w:val="007B0B17"/>
    <w:rsid w:val="007B0B5B"/>
    <w:rsid w:val="007B6A4A"/>
    <w:rsid w:val="007B79A3"/>
    <w:rsid w:val="007C32B6"/>
    <w:rsid w:val="007C4255"/>
    <w:rsid w:val="007C435A"/>
    <w:rsid w:val="007C5011"/>
    <w:rsid w:val="007C674E"/>
    <w:rsid w:val="007D2795"/>
    <w:rsid w:val="007D2BF4"/>
    <w:rsid w:val="007D4B91"/>
    <w:rsid w:val="007D4C85"/>
    <w:rsid w:val="007D6365"/>
    <w:rsid w:val="007D67DA"/>
    <w:rsid w:val="007E53AC"/>
    <w:rsid w:val="007F33AF"/>
    <w:rsid w:val="007F3D79"/>
    <w:rsid w:val="00800823"/>
    <w:rsid w:val="00800A3C"/>
    <w:rsid w:val="00801095"/>
    <w:rsid w:val="008056F3"/>
    <w:rsid w:val="0080749F"/>
    <w:rsid w:val="008074BD"/>
    <w:rsid w:val="008165DF"/>
    <w:rsid w:val="00820C4E"/>
    <w:rsid w:val="00822B69"/>
    <w:rsid w:val="00823D08"/>
    <w:rsid w:val="00824A45"/>
    <w:rsid w:val="00833743"/>
    <w:rsid w:val="00833B0B"/>
    <w:rsid w:val="00833F2F"/>
    <w:rsid w:val="00834006"/>
    <w:rsid w:val="0083406A"/>
    <w:rsid w:val="008342E1"/>
    <w:rsid w:val="00836827"/>
    <w:rsid w:val="0084159B"/>
    <w:rsid w:val="008416AC"/>
    <w:rsid w:val="00843A5E"/>
    <w:rsid w:val="00844B61"/>
    <w:rsid w:val="00845D15"/>
    <w:rsid w:val="008513D4"/>
    <w:rsid w:val="0085219E"/>
    <w:rsid w:val="00852430"/>
    <w:rsid w:val="00852EFD"/>
    <w:rsid w:val="00852FAA"/>
    <w:rsid w:val="00854739"/>
    <w:rsid w:val="00857EB9"/>
    <w:rsid w:val="0086130E"/>
    <w:rsid w:val="008632D5"/>
    <w:rsid w:val="00865D7D"/>
    <w:rsid w:val="008804F4"/>
    <w:rsid w:val="00881F66"/>
    <w:rsid w:val="008828BC"/>
    <w:rsid w:val="00886C3B"/>
    <w:rsid w:val="008915B6"/>
    <w:rsid w:val="00892765"/>
    <w:rsid w:val="008A0781"/>
    <w:rsid w:val="008A1573"/>
    <w:rsid w:val="008A2927"/>
    <w:rsid w:val="008A3FE4"/>
    <w:rsid w:val="008B06ED"/>
    <w:rsid w:val="008C600B"/>
    <w:rsid w:val="008C78EA"/>
    <w:rsid w:val="008D070A"/>
    <w:rsid w:val="008D2C3F"/>
    <w:rsid w:val="008D4F5A"/>
    <w:rsid w:val="008D65BD"/>
    <w:rsid w:val="008E14FC"/>
    <w:rsid w:val="008E5772"/>
    <w:rsid w:val="008E5E38"/>
    <w:rsid w:val="008E5F75"/>
    <w:rsid w:val="008F07D3"/>
    <w:rsid w:val="008F467E"/>
    <w:rsid w:val="008F6835"/>
    <w:rsid w:val="009010EE"/>
    <w:rsid w:val="00902DEE"/>
    <w:rsid w:val="00902E44"/>
    <w:rsid w:val="00905DB1"/>
    <w:rsid w:val="0090774E"/>
    <w:rsid w:val="009116BF"/>
    <w:rsid w:val="009208E4"/>
    <w:rsid w:val="0092141C"/>
    <w:rsid w:val="009227D5"/>
    <w:rsid w:val="00924933"/>
    <w:rsid w:val="00924DDE"/>
    <w:rsid w:val="00925161"/>
    <w:rsid w:val="00927EB1"/>
    <w:rsid w:val="00933816"/>
    <w:rsid w:val="00934254"/>
    <w:rsid w:val="00934D2F"/>
    <w:rsid w:val="009400C0"/>
    <w:rsid w:val="009428FA"/>
    <w:rsid w:val="00945E89"/>
    <w:rsid w:val="00950282"/>
    <w:rsid w:val="00950949"/>
    <w:rsid w:val="00951341"/>
    <w:rsid w:val="00951FE2"/>
    <w:rsid w:val="00962E8B"/>
    <w:rsid w:val="00963131"/>
    <w:rsid w:val="00964B17"/>
    <w:rsid w:val="00964FA2"/>
    <w:rsid w:val="00970DB6"/>
    <w:rsid w:val="009725D1"/>
    <w:rsid w:val="00977AD7"/>
    <w:rsid w:val="00977B6D"/>
    <w:rsid w:val="009810B2"/>
    <w:rsid w:val="00981355"/>
    <w:rsid w:val="00982671"/>
    <w:rsid w:val="0098615D"/>
    <w:rsid w:val="00986C72"/>
    <w:rsid w:val="00991262"/>
    <w:rsid w:val="009913CA"/>
    <w:rsid w:val="00993202"/>
    <w:rsid w:val="009974AF"/>
    <w:rsid w:val="00997B60"/>
    <w:rsid w:val="009A0B65"/>
    <w:rsid w:val="009A235D"/>
    <w:rsid w:val="009A522B"/>
    <w:rsid w:val="009B219B"/>
    <w:rsid w:val="009B329B"/>
    <w:rsid w:val="009B709D"/>
    <w:rsid w:val="009C0CE4"/>
    <w:rsid w:val="009C4A47"/>
    <w:rsid w:val="009C753C"/>
    <w:rsid w:val="009D095C"/>
    <w:rsid w:val="009D416E"/>
    <w:rsid w:val="009D4881"/>
    <w:rsid w:val="009D62CF"/>
    <w:rsid w:val="009D6481"/>
    <w:rsid w:val="009D67B1"/>
    <w:rsid w:val="009E208F"/>
    <w:rsid w:val="009E3477"/>
    <w:rsid w:val="009E353F"/>
    <w:rsid w:val="009E3CD8"/>
    <w:rsid w:val="009E70BF"/>
    <w:rsid w:val="009E7322"/>
    <w:rsid w:val="009F282A"/>
    <w:rsid w:val="009F434C"/>
    <w:rsid w:val="009F5747"/>
    <w:rsid w:val="009F7E21"/>
    <w:rsid w:val="00A01750"/>
    <w:rsid w:val="00A0232B"/>
    <w:rsid w:val="00A042AF"/>
    <w:rsid w:val="00A04E7D"/>
    <w:rsid w:val="00A057CE"/>
    <w:rsid w:val="00A120A0"/>
    <w:rsid w:val="00A13C07"/>
    <w:rsid w:val="00A15B1F"/>
    <w:rsid w:val="00A2133A"/>
    <w:rsid w:val="00A3053D"/>
    <w:rsid w:val="00A31F74"/>
    <w:rsid w:val="00A34FEF"/>
    <w:rsid w:val="00A350C1"/>
    <w:rsid w:val="00A43464"/>
    <w:rsid w:val="00A45B42"/>
    <w:rsid w:val="00A509BE"/>
    <w:rsid w:val="00A52CA8"/>
    <w:rsid w:val="00A57E37"/>
    <w:rsid w:val="00A65283"/>
    <w:rsid w:val="00A65A2F"/>
    <w:rsid w:val="00A65C40"/>
    <w:rsid w:val="00A67FD9"/>
    <w:rsid w:val="00A70868"/>
    <w:rsid w:val="00A70A4B"/>
    <w:rsid w:val="00A71CC7"/>
    <w:rsid w:val="00A7249F"/>
    <w:rsid w:val="00A7307A"/>
    <w:rsid w:val="00A73B89"/>
    <w:rsid w:val="00A73D52"/>
    <w:rsid w:val="00A74EED"/>
    <w:rsid w:val="00A81353"/>
    <w:rsid w:val="00A842E7"/>
    <w:rsid w:val="00A85819"/>
    <w:rsid w:val="00A8615D"/>
    <w:rsid w:val="00A86785"/>
    <w:rsid w:val="00A9145E"/>
    <w:rsid w:val="00A91E68"/>
    <w:rsid w:val="00A92FE1"/>
    <w:rsid w:val="00A93143"/>
    <w:rsid w:val="00AA02A3"/>
    <w:rsid w:val="00AA49DC"/>
    <w:rsid w:val="00AD01D0"/>
    <w:rsid w:val="00AD0C94"/>
    <w:rsid w:val="00AD2D27"/>
    <w:rsid w:val="00AD5036"/>
    <w:rsid w:val="00AD5FD4"/>
    <w:rsid w:val="00AE2A90"/>
    <w:rsid w:val="00AE35F2"/>
    <w:rsid w:val="00AE72E8"/>
    <w:rsid w:val="00AF3AFB"/>
    <w:rsid w:val="00AF72EE"/>
    <w:rsid w:val="00AF7D60"/>
    <w:rsid w:val="00B024F9"/>
    <w:rsid w:val="00B14246"/>
    <w:rsid w:val="00B14EC4"/>
    <w:rsid w:val="00B218FB"/>
    <w:rsid w:val="00B237EF"/>
    <w:rsid w:val="00B32EEC"/>
    <w:rsid w:val="00B3328A"/>
    <w:rsid w:val="00B37CE7"/>
    <w:rsid w:val="00B400CE"/>
    <w:rsid w:val="00B42BD3"/>
    <w:rsid w:val="00B42C4B"/>
    <w:rsid w:val="00B45A9D"/>
    <w:rsid w:val="00B47700"/>
    <w:rsid w:val="00B47C8E"/>
    <w:rsid w:val="00B51970"/>
    <w:rsid w:val="00B55B4D"/>
    <w:rsid w:val="00B569BF"/>
    <w:rsid w:val="00B60CA8"/>
    <w:rsid w:val="00B61221"/>
    <w:rsid w:val="00B628C2"/>
    <w:rsid w:val="00B62BBC"/>
    <w:rsid w:val="00B67FDA"/>
    <w:rsid w:val="00B722DE"/>
    <w:rsid w:val="00B76655"/>
    <w:rsid w:val="00B8129F"/>
    <w:rsid w:val="00B82CAC"/>
    <w:rsid w:val="00B838D5"/>
    <w:rsid w:val="00B85850"/>
    <w:rsid w:val="00B87460"/>
    <w:rsid w:val="00B9719D"/>
    <w:rsid w:val="00BA18DF"/>
    <w:rsid w:val="00BA569A"/>
    <w:rsid w:val="00BB26A4"/>
    <w:rsid w:val="00BB599A"/>
    <w:rsid w:val="00BC0D23"/>
    <w:rsid w:val="00BC0F75"/>
    <w:rsid w:val="00BC1031"/>
    <w:rsid w:val="00BC1771"/>
    <w:rsid w:val="00BD1A0E"/>
    <w:rsid w:val="00BD5225"/>
    <w:rsid w:val="00BD582E"/>
    <w:rsid w:val="00BE0012"/>
    <w:rsid w:val="00BE0902"/>
    <w:rsid w:val="00BE293B"/>
    <w:rsid w:val="00BF600D"/>
    <w:rsid w:val="00C02C6E"/>
    <w:rsid w:val="00C05472"/>
    <w:rsid w:val="00C05F20"/>
    <w:rsid w:val="00C076B3"/>
    <w:rsid w:val="00C12041"/>
    <w:rsid w:val="00C1662A"/>
    <w:rsid w:val="00C17D14"/>
    <w:rsid w:val="00C22388"/>
    <w:rsid w:val="00C24A49"/>
    <w:rsid w:val="00C42036"/>
    <w:rsid w:val="00C427C9"/>
    <w:rsid w:val="00C42D93"/>
    <w:rsid w:val="00C46224"/>
    <w:rsid w:val="00C46492"/>
    <w:rsid w:val="00C479ED"/>
    <w:rsid w:val="00C52349"/>
    <w:rsid w:val="00C5313A"/>
    <w:rsid w:val="00C553AC"/>
    <w:rsid w:val="00C5587A"/>
    <w:rsid w:val="00C571B8"/>
    <w:rsid w:val="00C57A55"/>
    <w:rsid w:val="00C622AC"/>
    <w:rsid w:val="00C6353A"/>
    <w:rsid w:val="00C657F9"/>
    <w:rsid w:val="00C74E7F"/>
    <w:rsid w:val="00C803DA"/>
    <w:rsid w:val="00C80D74"/>
    <w:rsid w:val="00C8143C"/>
    <w:rsid w:val="00C85413"/>
    <w:rsid w:val="00C9326B"/>
    <w:rsid w:val="00C93898"/>
    <w:rsid w:val="00C95309"/>
    <w:rsid w:val="00C95BEB"/>
    <w:rsid w:val="00C96FF4"/>
    <w:rsid w:val="00C97C15"/>
    <w:rsid w:val="00CA0264"/>
    <w:rsid w:val="00CA0421"/>
    <w:rsid w:val="00CA32B9"/>
    <w:rsid w:val="00CA6A4D"/>
    <w:rsid w:val="00CA7CF6"/>
    <w:rsid w:val="00CB079A"/>
    <w:rsid w:val="00CB319E"/>
    <w:rsid w:val="00CB642E"/>
    <w:rsid w:val="00CB6CBD"/>
    <w:rsid w:val="00CB77CD"/>
    <w:rsid w:val="00CC28C7"/>
    <w:rsid w:val="00CC2EDD"/>
    <w:rsid w:val="00CC5E23"/>
    <w:rsid w:val="00CC73C5"/>
    <w:rsid w:val="00CD028D"/>
    <w:rsid w:val="00CD1F1F"/>
    <w:rsid w:val="00CD2A4C"/>
    <w:rsid w:val="00CD461F"/>
    <w:rsid w:val="00CD5ED3"/>
    <w:rsid w:val="00CD6FDC"/>
    <w:rsid w:val="00CE1ED8"/>
    <w:rsid w:val="00CE50B3"/>
    <w:rsid w:val="00CE73CA"/>
    <w:rsid w:val="00CF1DF3"/>
    <w:rsid w:val="00CF1E26"/>
    <w:rsid w:val="00CF20B1"/>
    <w:rsid w:val="00CF3E2D"/>
    <w:rsid w:val="00CF6FAD"/>
    <w:rsid w:val="00D0048E"/>
    <w:rsid w:val="00D00E26"/>
    <w:rsid w:val="00D0112C"/>
    <w:rsid w:val="00D0214C"/>
    <w:rsid w:val="00D0309D"/>
    <w:rsid w:val="00D037D3"/>
    <w:rsid w:val="00D04568"/>
    <w:rsid w:val="00D04786"/>
    <w:rsid w:val="00D06004"/>
    <w:rsid w:val="00D107F9"/>
    <w:rsid w:val="00D10BB2"/>
    <w:rsid w:val="00D127D3"/>
    <w:rsid w:val="00D15931"/>
    <w:rsid w:val="00D2007A"/>
    <w:rsid w:val="00D205CD"/>
    <w:rsid w:val="00D20CDE"/>
    <w:rsid w:val="00D241BF"/>
    <w:rsid w:val="00D253C1"/>
    <w:rsid w:val="00D2748C"/>
    <w:rsid w:val="00D27BCD"/>
    <w:rsid w:val="00D27F30"/>
    <w:rsid w:val="00D37FC3"/>
    <w:rsid w:val="00D40D91"/>
    <w:rsid w:val="00D418E7"/>
    <w:rsid w:val="00D42B8C"/>
    <w:rsid w:val="00D44B13"/>
    <w:rsid w:val="00D44C06"/>
    <w:rsid w:val="00D4666A"/>
    <w:rsid w:val="00D4745C"/>
    <w:rsid w:val="00D479ED"/>
    <w:rsid w:val="00D50C8D"/>
    <w:rsid w:val="00D51E6C"/>
    <w:rsid w:val="00D52BBE"/>
    <w:rsid w:val="00D538B3"/>
    <w:rsid w:val="00D621AC"/>
    <w:rsid w:val="00D64870"/>
    <w:rsid w:val="00D64C9B"/>
    <w:rsid w:val="00D7002B"/>
    <w:rsid w:val="00D73A69"/>
    <w:rsid w:val="00D75558"/>
    <w:rsid w:val="00D7634B"/>
    <w:rsid w:val="00D81B6F"/>
    <w:rsid w:val="00D82375"/>
    <w:rsid w:val="00D83F6E"/>
    <w:rsid w:val="00D84DF8"/>
    <w:rsid w:val="00D850FB"/>
    <w:rsid w:val="00D8613F"/>
    <w:rsid w:val="00D862C3"/>
    <w:rsid w:val="00D86F56"/>
    <w:rsid w:val="00D909E8"/>
    <w:rsid w:val="00D9111E"/>
    <w:rsid w:val="00D92163"/>
    <w:rsid w:val="00D93852"/>
    <w:rsid w:val="00D958F3"/>
    <w:rsid w:val="00D964CF"/>
    <w:rsid w:val="00D9722E"/>
    <w:rsid w:val="00D977F7"/>
    <w:rsid w:val="00DA0523"/>
    <w:rsid w:val="00DA0BB1"/>
    <w:rsid w:val="00DB593B"/>
    <w:rsid w:val="00DC02BE"/>
    <w:rsid w:val="00DC57CE"/>
    <w:rsid w:val="00DD17B7"/>
    <w:rsid w:val="00DD27E3"/>
    <w:rsid w:val="00DD36AB"/>
    <w:rsid w:val="00DE05E8"/>
    <w:rsid w:val="00DE2A62"/>
    <w:rsid w:val="00DE2DA9"/>
    <w:rsid w:val="00DE5360"/>
    <w:rsid w:val="00DF437D"/>
    <w:rsid w:val="00DF651A"/>
    <w:rsid w:val="00DF7AF2"/>
    <w:rsid w:val="00E00A98"/>
    <w:rsid w:val="00E04657"/>
    <w:rsid w:val="00E10AED"/>
    <w:rsid w:val="00E17693"/>
    <w:rsid w:val="00E178CD"/>
    <w:rsid w:val="00E2017D"/>
    <w:rsid w:val="00E2157F"/>
    <w:rsid w:val="00E31238"/>
    <w:rsid w:val="00E34A85"/>
    <w:rsid w:val="00E46A5C"/>
    <w:rsid w:val="00E47AA9"/>
    <w:rsid w:val="00E5487A"/>
    <w:rsid w:val="00E5621E"/>
    <w:rsid w:val="00E564AB"/>
    <w:rsid w:val="00E56F7C"/>
    <w:rsid w:val="00E64A91"/>
    <w:rsid w:val="00E72D80"/>
    <w:rsid w:val="00E734BF"/>
    <w:rsid w:val="00E75320"/>
    <w:rsid w:val="00E75EAE"/>
    <w:rsid w:val="00E830E2"/>
    <w:rsid w:val="00E8439D"/>
    <w:rsid w:val="00E90EE3"/>
    <w:rsid w:val="00E976CB"/>
    <w:rsid w:val="00EA0673"/>
    <w:rsid w:val="00EA15D5"/>
    <w:rsid w:val="00EA20E6"/>
    <w:rsid w:val="00EA5789"/>
    <w:rsid w:val="00EA58FE"/>
    <w:rsid w:val="00EB27C8"/>
    <w:rsid w:val="00EB3A0E"/>
    <w:rsid w:val="00EB51D2"/>
    <w:rsid w:val="00EC1635"/>
    <w:rsid w:val="00EC2367"/>
    <w:rsid w:val="00EC31DC"/>
    <w:rsid w:val="00EC324C"/>
    <w:rsid w:val="00EC7AD6"/>
    <w:rsid w:val="00ED2C5D"/>
    <w:rsid w:val="00ED5A76"/>
    <w:rsid w:val="00ED7FD0"/>
    <w:rsid w:val="00EE3FA9"/>
    <w:rsid w:val="00EE4CFC"/>
    <w:rsid w:val="00EF0B47"/>
    <w:rsid w:val="00EF1774"/>
    <w:rsid w:val="00EF1DFD"/>
    <w:rsid w:val="00F04FD9"/>
    <w:rsid w:val="00F059C3"/>
    <w:rsid w:val="00F07430"/>
    <w:rsid w:val="00F10AD0"/>
    <w:rsid w:val="00F11035"/>
    <w:rsid w:val="00F11C21"/>
    <w:rsid w:val="00F13C61"/>
    <w:rsid w:val="00F172BE"/>
    <w:rsid w:val="00F205D4"/>
    <w:rsid w:val="00F238A1"/>
    <w:rsid w:val="00F32911"/>
    <w:rsid w:val="00F3581F"/>
    <w:rsid w:val="00F40EE9"/>
    <w:rsid w:val="00F424E3"/>
    <w:rsid w:val="00F42946"/>
    <w:rsid w:val="00F42A69"/>
    <w:rsid w:val="00F43614"/>
    <w:rsid w:val="00F45ECD"/>
    <w:rsid w:val="00F50860"/>
    <w:rsid w:val="00F5567A"/>
    <w:rsid w:val="00F60953"/>
    <w:rsid w:val="00F626F9"/>
    <w:rsid w:val="00F66D00"/>
    <w:rsid w:val="00F73D19"/>
    <w:rsid w:val="00F744B2"/>
    <w:rsid w:val="00F776B4"/>
    <w:rsid w:val="00F83486"/>
    <w:rsid w:val="00F8366E"/>
    <w:rsid w:val="00F84316"/>
    <w:rsid w:val="00F85766"/>
    <w:rsid w:val="00F87240"/>
    <w:rsid w:val="00F9276D"/>
    <w:rsid w:val="00F93044"/>
    <w:rsid w:val="00F93E4C"/>
    <w:rsid w:val="00F96963"/>
    <w:rsid w:val="00F96C05"/>
    <w:rsid w:val="00F96C5E"/>
    <w:rsid w:val="00FA24D9"/>
    <w:rsid w:val="00FA33B3"/>
    <w:rsid w:val="00FB076B"/>
    <w:rsid w:val="00FB2022"/>
    <w:rsid w:val="00FB4D91"/>
    <w:rsid w:val="00FB58BD"/>
    <w:rsid w:val="00FB771F"/>
    <w:rsid w:val="00FC099E"/>
    <w:rsid w:val="00FC26C0"/>
    <w:rsid w:val="00FC2D9F"/>
    <w:rsid w:val="00FC6EB7"/>
    <w:rsid w:val="00FC7D62"/>
    <w:rsid w:val="00FD138E"/>
    <w:rsid w:val="00FD1846"/>
    <w:rsid w:val="00FE3687"/>
    <w:rsid w:val="00FF0FBF"/>
    <w:rsid w:val="00FF26A3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6A716"/>
  <w15:docId w15:val="{D7F83B26-A4E1-4D8E-96D8-43D7A4D1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07A"/>
    <w:rPr>
      <w:rFonts w:ascii="Calibri" w:eastAsia="新細明體" w:hAnsi="Calibri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A70868"/>
    <w:pPr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67A1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6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67A1"/>
    <w:rPr>
      <w:rFonts w:ascii="Calibri" w:eastAsia="新細明體" w:hAnsi="Calibri" w:cs="新細明體"/>
      <w:kern w:val="0"/>
      <w:sz w:val="20"/>
      <w:szCs w:val="20"/>
    </w:rPr>
  </w:style>
  <w:style w:type="paragraph" w:customStyle="1" w:styleId="Pa1">
    <w:name w:val="Pa1"/>
    <w:basedOn w:val="a"/>
    <w:next w:val="a"/>
    <w:uiPriority w:val="99"/>
    <w:rsid w:val="00592F1A"/>
    <w:pPr>
      <w:autoSpaceDE w:val="0"/>
      <w:autoSpaceDN w:val="0"/>
      <w:adjustRightInd w:val="0"/>
      <w:spacing w:line="241" w:lineRule="atLeast"/>
    </w:pPr>
    <w:rPr>
      <w:rFonts w:ascii="Arial" w:eastAsiaTheme="minorEastAsia" w:hAnsi="Arial" w:cs="Arial"/>
      <w:lang w:val="en-GB"/>
    </w:rPr>
  </w:style>
  <w:style w:type="character" w:customStyle="1" w:styleId="A10">
    <w:name w:val="A1"/>
    <w:uiPriority w:val="99"/>
    <w:rsid w:val="00592F1A"/>
    <w:rPr>
      <w:color w:val="000000"/>
      <w:sz w:val="20"/>
      <w:szCs w:val="20"/>
    </w:rPr>
  </w:style>
  <w:style w:type="character" w:customStyle="1" w:styleId="A20">
    <w:name w:val="A2"/>
    <w:uiPriority w:val="99"/>
    <w:rsid w:val="00592F1A"/>
    <w:rPr>
      <w:color w:val="000000"/>
      <w:sz w:val="12"/>
      <w:szCs w:val="12"/>
    </w:rPr>
  </w:style>
  <w:style w:type="paragraph" w:styleId="Web">
    <w:name w:val="Normal (Web)"/>
    <w:basedOn w:val="a"/>
    <w:uiPriority w:val="99"/>
    <w:unhideWhenUsed/>
    <w:rsid w:val="00A65283"/>
    <w:pPr>
      <w:spacing w:before="100" w:beforeAutospacing="1" w:after="206" w:line="336" w:lineRule="atLeast"/>
    </w:pPr>
    <w:rPr>
      <w:rFonts w:ascii="新細明體" w:hAnsi="新細明體"/>
      <w:spacing w:val="15"/>
      <w:sz w:val="23"/>
      <w:szCs w:val="23"/>
    </w:rPr>
  </w:style>
  <w:style w:type="paragraph" w:styleId="a7">
    <w:name w:val="List Paragraph"/>
    <w:basedOn w:val="a"/>
    <w:uiPriority w:val="34"/>
    <w:qFormat/>
    <w:rsid w:val="00DD27E3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10">
    <w:name w:val="標題 1 字元"/>
    <w:basedOn w:val="a0"/>
    <w:link w:val="1"/>
    <w:uiPriority w:val="9"/>
    <w:rsid w:val="00A7086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70868"/>
  </w:style>
  <w:style w:type="character" w:styleId="a8">
    <w:name w:val="Hyperlink"/>
    <w:basedOn w:val="a0"/>
    <w:uiPriority w:val="99"/>
    <w:unhideWhenUsed/>
    <w:rsid w:val="00503AA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5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55A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39"/>
    <w:rsid w:val="007D2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A70A4B"/>
    <w:rPr>
      <w:color w:val="808080"/>
    </w:rPr>
  </w:style>
  <w:style w:type="paragraph" w:styleId="ad">
    <w:name w:val="No Spacing"/>
    <w:uiPriority w:val="1"/>
    <w:qFormat/>
    <w:rsid w:val="00714C68"/>
    <w:pPr>
      <w:widowControl w:val="0"/>
    </w:pPr>
  </w:style>
  <w:style w:type="character" w:styleId="ae">
    <w:name w:val="Unresolved Mention"/>
    <w:basedOn w:val="a0"/>
    <w:uiPriority w:val="99"/>
    <w:semiHidden/>
    <w:unhideWhenUsed/>
    <w:rsid w:val="00AA02A3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semiHidden/>
    <w:rsid w:val="00AA02A3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paragraph" w:customStyle="1" w:styleId="Default">
    <w:name w:val="Default"/>
    <w:basedOn w:val="a"/>
    <w:rsid w:val="002B26D1"/>
    <w:pPr>
      <w:autoSpaceDE w:val="0"/>
      <w:autoSpaceDN w:val="0"/>
    </w:pPr>
    <w:rPr>
      <w:rFonts w:ascii="新細明體v櫫." w:hAnsi="新細明體v櫫."/>
      <w:color w:val="000000"/>
    </w:rPr>
  </w:style>
  <w:style w:type="paragraph" w:styleId="af">
    <w:name w:val="Revision"/>
    <w:hidden/>
    <w:uiPriority w:val="99"/>
    <w:semiHidden/>
    <w:rsid w:val="000A2D66"/>
    <w:rPr>
      <w:rFonts w:ascii="Calibri" w:eastAsia="新細明體" w:hAnsi="Calibri" w:cs="新細明體"/>
      <w:kern w:val="0"/>
      <w:szCs w:val="24"/>
    </w:rPr>
  </w:style>
  <w:style w:type="paragraph" w:customStyle="1" w:styleId="gmail-m-5069056753572601262default">
    <w:name w:val="gmail-m_-5069056753572601262default"/>
    <w:basedOn w:val="a"/>
    <w:rsid w:val="00B32EEC"/>
    <w:pPr>
      <w:spacing w:before="100" w:beforeAutospacing="1" w:after="100" w:afterAutospacing="1"/>
    </w:pPr>
    <w:rPr>
      <w:rFonts w:cs="Calibri"/>
      <w:sz w:val="22"/>
      <w:szCs w:val="22"/>
    </w:rPr>
  </w:style>
  <w:style w:type="character" w:styleId="af0">
    <w:name w:val="Emphasis"/>
    <w:basedOn w:val="a0"/>
    <w:uiPriority w:val="20"/>
    <w:qFormat/>
    <w:rsid w:val="00C74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1462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9712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sw@tfam.gov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X55R9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DA916-FE6D-4C79-B8FF-58612586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宋郁玫</dc:creator>
  <cp:keywords/>
  <dc:description/>
  <cp:lastModifiedBy>廖家誠</cp:lastModifiedBy>
  <cp:revision>18</cp:revision>
  <cp:lastPrinted>2022-12-29T01:35:00Z</cp:lastPrinted>
  <dcterms:created xsi:type="dcterms:W3CDTF">2022-12-26T10:39:00Z</dcterms:created>
  <dcterms:modified xsi:type="dcterms:W3CDTF">2022-12-29T10:39:00Z</dcterms:modified>
</cp:coreProperties>
</file>