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2171" w14:textId="06ED6077" w:rsidR="006F7CC8" w:rsidRPr="003F5A7F" w:rsidRDefault="006F7CC8" w:rsidP="006F7CC8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  <w:lang w:val="zh-TW"/>
        </w:rPr>
      </w:pPr>
      <w:r w:rsidRPr="003F5A7F">
        <w:rPr>
          <w:rFonts w:ascii="Times New Roman" w:eastAsia="微軟正黑體" w:hAnsi="Times New Roman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5379"/>
      </w:tblGrid>
      <w:tr w:rsidR="006F7CC8" w:rsidRPr="003F5A7F" w14:paraId="17193D6F" w14:textId="77777777" w:rsidTr="009D4B6D">
        <w:trPr>
          <w:trHeight w:val="186"/>
        </w:trPr>
        <w:tc>
          <w:tcPr>
            <w:tcW w:w="4962" w:type="dxa"/>
            <w:vAlign w:val="center"/>
          </w:tcPr>
          <w:p w14:paraId="3041BBED" w14:textId="77777777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3F5A7F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64D33EB3" w14:textId="617BBEA7" w:rsidR="006F7CC8" w:rsidRPr="003F5A7F" w:rsidRDefault="006F7CC8" w:rsidP="009D4B6D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官方網頁</w:t>
            </w:r>
            <w:r w:rsidRPr="003F5A7F">
              <w:rPr>
                <w:rFonts w:eastAsia="微軟正黑體"/>
              </w:rPr>
              <w:t>：</w:t>
            </w:r>
            <w:hyperlink r:id="rId7" w:history="1">
              <w:r w:rsidR="003B0D59" w:rsidRPr="008D5925">
                <w:rPr>
                  <w:rStyle w:val="a3"/>
                  <w:rFonts w:eastAsia="微軟正黑體"/>
                </w:rPr>
                <w:t>http://www.tfam.museum/</w:t>
              </w:r>
            </w:hyperlink>
            <w:r w:rsidR="003B0D59">
              <w:rPr>
                <w:rFonts w:eastAsia="微軟正黑體" w:hint="eastAsia"/>
              </w:rPr>
              <w:t xml:space="preserve"> </w:t>
            </w:r>
          </w:p>
        </w:tc>
      </w:tr>
      <w:tr w:rsidR="006F7CC8" w:rsidRPr="003F5A7F" w14:paraId="1F6AD687" w14:textId="77777777" w:rsidTr="009D4B6D">
        <w:trPr>
          <w:trHeight w:val="262"/>
        </w:trPr>
        <w:tc>
          <w:tcPr>
            <w:tcW w:w="4962" w:type="dxa"/>
            <w:vAlign w:val="center"/>
          </w:tcPr>
          <w:p w14:paraId="3E568E16" w14:textId="6F1607FD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3F5A7F">
              <w:rPr>
                <w:rFonts w:eastAsia="微軟正黑體"/>
                <w:lang w:val="zh-TW"/>
              </w:rPr>
              <w:t>發稿日期：</w:t>
            </w:r>
            <w:r w:rsidRPr="003F5A7F">
              <w:rPr>
                <w:rFonts w:eastAsia="微軟正黑體"/>
                <w:lang w:val="zh-TW"/>
              </w:rPr>
              <w:t>2022.</w:t>
            </w:r>
            <w:r w:rsidR="002A45B4">
              <w:rPr>
                <w:rFonts w:eastAsia="微軟正黑體" w:hint="eastAsia"/>
                <w:lang w:val="zh-TW"/>
              </w:rPr>
              <w:t>11</w:t>
            </w:r>
            <w:r w:rsidRPr="003F5A7F">
              <w:rPr>
                <w:rFonts w:eastAsia="微軟正黑體"/>
                <w:lang w:val="zh-TW"/>
              </w:rPr>
              <w:t>.</w:t>
            </w:r>
            <w:r w:rsidR="002A45B4">
              <w:rPr>
                <w:rFonts w:eastAsia="微軟正黑體" w:hint="eastAsia"/>
                <w:lang w:val="zh-TW"/>
              </w:rPr>
              <w:t>18</w:t>
            </w:r>
          </w:p>
        </w:tc>
        <w:tc>
          <w:tcPr>
            <w:tcW w:w="5670" w:type="dxa"/>
            <w:vAlign w:val="center"/>
          </w:tcPr>
          <w:p w14:paraId="1995B5C4" w14:textId="57144504" w:rsidR="006F7CC8" w:rsidRPr="003F5A7F" w:rsidRDefault="006F7CC8" w:rsidP="009D4B6D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FB</w:t>
            </w:r>
            <w:r w:rsidRPr="003F5A7F">
              <w:rPr>
                <w:rFonts w:eastAsia="微軟正黑體"/>
                <w:lang w:val="zh-TW"/>
              </w:rPr>
              <w:t>粉絲專頁：臺北市立美術館</w:t>
            </w:r>
            <w:r w:rsidRPr="003F5A7F">
              <w:rPr>
                <w:rFonts w:eastAsia="微軟正黑體"/>
              </w:rPr>
              <w:t>Taipei Fine Arts Museum</w:t>
            </w:r>
          </w:p>
        </w:tc>
      </w:tr>
      <w:tr w:rsidR="006F7CC8" w:rsidRPr="003F5A7F" w14:paraId="066135B5" w14:textId="77777777" w:rsidTr="009D4B6D">
        <w:tc>
          <w:tcPr>
            <w:tcW w:w="10632" w:type="dxa"/>
            <w:gridSpan w:val="2"/>
            <w:vAlign w:val="center"/>
          </w:tcPr>
          <w:p w14:paraId="6F37B88C" w14:textId="091FB816" w:rsidR="00670EB4" w:rsidRPr="003F5A7F" w:rsidRDefault="006F7CC8" w:rsidP="006572ED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新聞聯絡人</w:t>
            </w:r>
            <w:r w:rsidRPr="003F5A7F">
              <w:rPr>
                <w:rFonts w:eastAsia="微軟正黑體"/>
              </w:rPr>
              <w:t>：</w:t>
            </w:r>
            <w:r w:rsidR="002A45B4">
              <w:rPr>
                <w:rFonts w:eastAsia="微軟正黑體" w:hint="eastAsia"/>
              </w:rPr>
              <w:t>李亦晟</w:t>
            </w:r>
            <w:r w:rsidRPr="003F5A7F">
              <w:rPr>
                <w:rFonts w:eastAsia="微軟正黑體"/>
              </w:rPr>
              <w:t>02-2595-7656</w:t>
            </w:r>
            <w:r w:rsidRPr="003F5A7F">
              <w:rPr>
                <w:rFonts w:eastAsia="微軟正黑體"/>
                <w:lang w:val="zh-TW"/>
              </w:rPr>
              <w:t>分機</w:t>
            </w:r>
            <w:r w:rsidR="002A45B4" w:rsidRPr="002A45B4">
              <w:rPr>
                <w:rFonts w:eastAsia="微軟正黑體" w:hint="eastAsia"/>
              </w:rPr>
              <w:t>251</w:t>
            </w:r>
            <w:r w:rsidRPr="003F5A7F">
              <w:rPr>
                <w:rFonts w:eastAsia="微軟正黑體"/>
              </w:rPr>
              <w:t>，</w:t>
            </w:r>
            <w:hyperlink r:id="rId8" w:history="1">
              <w:r w:rsidR="002A45B4" w:rsidRPr="00DF4DE0">
                <w:rPr>
                  <w:rStyle w:val="a3"/>
                  <w:rFonts w:eastAsia="微軟正黑體" w:hint="eastAsia"/>
                </w:rPr>
                <w:t>e</w:t>
              </w:r>
              <w:r w:rsidR="002A45B4" w:rsidRPr="00DF4DE0">
                <w:rPr>
                  <w:rStyle w:val="a3"/>
                  <w:rFonts w:eastAsia="微軟正黑體"/>
                </w:rPr>
                <w:t>than</w:t>
              </w:r>
              <w:r w:rsidR="002A45B4" w:rsidRPr="00DF4DE0">
                <w:rPr>
                  <w:rStyle w:val="a3"/>
                </w:rPr>
                <w:t>-tfam@mail.</w:t>
              </w:r>
              <w:r w:rsidR="002A45B4" w:rsidRPr="00DF4DE0">
                <w:rPr>
                  <w:rStyle w:val="a3"/>
                  <w:rFonts w:hint="eastAsia"/>
                </w:rPr>
                <w:t>t</w:t>
              </w:r>
              <w:r w:rsidR="002A45B4" w:rsidRPr="00DF4DE0">
                <w:rPr>
                  <w:rStyle w:val="a3"/>
                </w:rPr>
                <w:t>aipei.gov.tw</w:t>
              </w:r>
            </w:hyperlink>
            <w:r w:rsidR="002A45B4">
              <w:t xml:space="preserve"> </w:t>
            </w:r>
          </w:p>
          <w:p w14:paraId="1241EE57" w14:textId="2CA4EA03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b/>
                <w:bCs/>
              </w:rPr>
            </w:pPr>
            <w:r w:rsidRPr="003F5A7F">
              <w:rPr>
                <w:rFonts w:eastAsia="微軟正黑體"/>
              </w:rPr>
              <w:t xml:space="preserve">            </w:t>
            </w:r>
            <w:r w:rsidR="00FB24A3" w:rsidRPr="003F5A7F">
              <w:rPr>
                <w:rFonts w:eastAsia="微軟正黑體"/>
              </w:rPr>
              <w:t xml:space="preserve">            </w:t>
            </w:r>
            <w:r w:rsidRPr="003F5A7F">
              <w:rPr>
                <w:rFonts w:eastAsia="微軟正黑體"/>
                <w:lang w:val="zh-TW"/>
              </w:rPr>
              <w:t>高子</w:t>
            </w:r>
            <w:proofErr w:type="gramStart"/>
            <w:r w:rsidRPr="003F5A7F">
              <w:rPr>
                <w:rFonts w:eastAsia="微軟正黑體"/>
                <w:lang w:val="zh-TW"/>
              </w:rPr>
              <w:t>衿</w:t>
            </w:r>
            <w:proofErr w:type="gramEnd"/>
            <w:r w:rsidRPr="003F5A7F">
              <w:rPr>
                <w:rFonts w:eastAsia="微軟正黑體"/>
              </w:rPr>
              <w:t xml:space="preserve"> 02-2595-7656</w:t>
            </w:r>
            <w:r w:rsidRPr="003F5A7F">
              <w:rPr>
                <w:rFonts w:eastAsia="微軟正黑體"/>
                <w:lang w:val="zh-TW"/>
              </w:rPr>
              <w:t>分機</w:t>
            </w:r>
            <w:r w:rsidRPr="003F5A7F">
              <w:rPr>
                <w:rFonts w:eastAsia="微軟正黑體"/>
              </w:rPr>
              <w:t>110</w:t>
            </w:r>
            <w:r w:rsidRPr="003F5A7F">
              <w:rPr>
                <w:rFonts w:eastAsia="微軟正黑體"/>
              </w:rPr>
              <w:t>，</w:t>
            </w:r>
            <w:hyperlink r:id="rId9" w:history="1">
              <w:r w:rsidR="00E01381" w:rsidRPr="00DC318F">
                <w:rPr>
                  <w:rStyle w:val="a3"/>
                  <w:rFonts w:eastAsia="微軟正黑體"/>
                </w:rPr>
                <w:t>tckao-tfam@mail.</w:t>
              </w:r>
              <w:r w:rsidR="00E01381" w:rsidRPr="00DC318F">
                <w:rPr>
                  <w:rStyle w:val="a3"/>
                  <w:rFonts w:eastAsia="微軟正黑體" w:hint="eastAsia"/>
                </w:rPr>
                <w:t>t</w:t>
              </w:r>
              <w:r w:rsidR="00E01381" w:rsidRPr="00DC318F">
                <w:rPr>
                  <w:rStyle w:val="a3"/>
                  <w:rFonts w:eastAsia="微軟正黑體"/>
                </w:rPr>
                <w:t xml:space="preserve">aipei.gov.tw </w:t>
              </w:r>
            </w:hyperlink>
          </w:p>
        </w:tc>
      </w:tr>
    </w:tbl>
    <w:p w14:paraId="1887F1A5" w14:textId="784B30D5" w:rsidR="001A05D6" w:rsidRDefault="001A05D6" w:rsidP="006F7CC8">
      <w:pPr>
        <w:rPr>
          <w:rFonts w:ascii="Times New Roman" w:eastAsia="微軟正黑體" w:hAnsi="Times New Roman" w:cs="Times New Roman"/>
          <w:b/>
          <w:sz w:val="20"/>
        </w:rPr>
      </w:pPr>
    </w:p>
    <w:p w14:paraId="67B60D55" w14:textId="779D4C25" w:rsidR="003B5C4F" w:rsidRDefault="00051192" w:rsidP="003B5C4F">
      <w:pPr>
        <w:snapToGrid w:val="0"/>
        <w:rPr>
          <w:rFonts w:ascii="Times New Roman" w:eastAsia="微軟正黑體" w:hAnsi="Times New Roman" w:cs="Times New Roman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1CC16F" wp14:editId="01FFE600">
            <wp:simplePos x="0" y="0"/>
            <wp:positionH relativeFrom="column">
              <wp:posOffset>5732780</wp:posOffset>
            </wp:positionH>
            <wp:positionV relativeFrom="paragraph">
              <wp:posOffset>6985</wp:posOffset>
            </wp:positionV>
            <wp:extent cx="640080" cy="640080"/>
            <wp:effectExtent l="0" t="0" r="762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4F" w:rsidRPr="003B5C4F">
        <w:rPr>
          <w:rFonts w:ascii="Times New Roman" w:eastAsia="微軟正黑體" w:hAnsi="Times New Roman" w:cs="Times New Roman" w:hint="eastAsia"/>
          <w:b/>
          <w:sz w:val="20"/>
        </w:rPr>
        <w:t>居家娛樂</w:t>
      </w:r>
      <w:proofErr w:type="gramStart"/>
      <w:r w:rsidR="003B5C4F" w:rsidRPr="00DE1FA5">
        <w:rPr>
          <w:rFonts w:ascii="微軟正黑體 Light" w:eastAsia="微軟正黑體 Light" w:hAnsi="微軟正黑體 Light" w:cs="Times New Roman" w:hint="cs"/>
          <w:b/>
          <w:sz w:val="20"/>
        </w:rPr>
        <w:t>―</w:t>
      </w:r>
      <w:proofErr w:type="gramEnd"/>
      <w:r w:rsidR="003B5C4F" w:rsidRPr="003B5C4F">
        <w:rPr>
          <w:rFonts w:ascii="Times New Roman" w:eastAsia="微軟正黑體" w:hAnsi="Times New Roman" w:cs="Times New Roman" w:hint="eastAsia"/>
          <w:b/>
          <w:sz w:val="20"/>
        </w:rPr>
        <w:t>楊登棋（登</w:t>
      </w:r>
      <w:proofErr w:type="gramStart"/>
      <w:r w:rsidR="003B5C4F" w:rsidRPr="003B5C4F">
        <w:rPr>
          <w:rFonts w:ascii="Times New Roman" w:eastAsia="微軟正黑體" w:hAnsi="Times New Roman" w:cs="Times New Roman" w:hint="eastAsia"/>
          <w:b/>
          <w:sz w:val="20"/>
        </w:rPr>
        <w:t>曼</w:t>
      </w:r>
      <w:proofErr w:type="gramEnd"/>
      <w:r w:rsidR="003B5C4F" w:rsidRPr="003B5C4F">
        <w:rPr>
          <w:rFonts w:ascii="Times New Roman" w:eastAsia="微軟正黑體" w:hAnsi="Times New Roman" w:cs="Times New Roman" w:hint="eastAsia"/>
          <w:b/>
          <w:sz w:val="20"/>
        </w:rPr>
        <w:t>波）</w:t>
      </w:r>
      <w:proofErr w:type="gramStart"/>
      <w:r w:rsidR="003B5C4F" w:rsidRPr="003B5C4F">
        <w:rPr>
          <w:rFonts w:ascii="Times New Roman" w:eastAsia="微軟正黑體" w:hAnsi="Times New Roman" w:cs="Times New Roman" w:hint="eastAsia"/>
          <w:b/>
          <w:sz w:val="20"/>
        </w:rPr>
        <w:t>個</w:t>
      </w:r>
      <w:proofErr w:type="gramEnd"/>
      <w:r w:rsidR="003B5C4F" w:rsidRPr="003B5C4F">
        <w:rPr>
          <w:rFonts w:ascii="Times New Roman" w:eastAsia="微軟正黑體" w:hAnsi="Times New Roman" w:cs="Times New Roman" w:hint="eastAsia"/>
          <w:b/>
          <w:sz w:val="20"/>
        </w:rPr>
        <w:t>展</w:t>
      </w:r>
    </w:p>
    <w:p w14:paraId="3427A389" w14:textId="4671484A" w:rsidR="006F7CC8" w:rsidRPr="003F5A7F" w:rsidRDefault="003B5C4F" w:rsidP="003B5C4F">
      <w:pPr>
        <w:snapToGrid w:val="0"/>
        <w:rPr>
          <w:rFonts w:ascii="Times New Roman" w:eastAsia="微軟正黑體" w:hAnsi="Times New Roman" w:cs="Times New Roman"/>
          <w:b/>
          <w:sz w:val="20"/>
        </w:rPr>
      </w:pPr>
      <w:r w:rsidRPr="003B5C4F">
        <w:rPr>
          <w:rFonts w:ascii="Times New Roman" w:eastAsia="微軟正黑體" w:hAnsi="Times New Roman" w:cs="Times New Roman"/>
          <w:b/>
          <w:sz w:val="20"/>
        </w:rPr>
        <w:t>HomөPleasure</w:t>
      </w:r>
      <w:r w:rsidR="00F21BB3">
        <w:rPr>
          <w:rFonts w:ascii="Times New Roman" w:eastAsia="微軟正黑體" w:hAnsi="Times New Roman" w:cs="Times New Roman" w:hint="eastAsia"/>
          <w:b/>
          <w:sz w:val="20"/>
        </w:rPr>
        <w:t>:</w:t>
      </w:r>
      <w:r w:rsidR="00F21BB3">
        <w:rPr>
          <w:rFonts w:ascii="Times New Roman" w:eastAsia="微軟正黑體" w:hAnsi="Times New Roman" w:cs="Times New Roman"/>
          <w:b/>
          <w:sz w:val="20"/>
        </w:rPr>
        <w:t xml:space="preserve"> </w:t>
      </w:r>
      <w:r w:rsidRPr="003B5C4F">
        <w:rPr>
          <w:rFonts w:ascii="Times New Roman" w:eastAsia="微軟正黑體" w:hAnsi="Times New Roman" w:cs="Times New Roman"/>
          <w:b/>
          <w:sz w:val="20"/>
        </w:rPr>
        <w:t xml:space="preserve">Yang Teng-Chi </w:t>
      </w:r>
      <w:proofErr w:type="gramStart"/>
      <w:r w:rsidRPr="003B5C4F">
        <w:rPr>
          <w:rFonts w:ascii="Times New Roman" w:eastAsia="微軟正黑體" w:hAnsi="Times New Roman" w:cs="Times New Roman"/>
          <w:b/>
          <w:sz w:val="20"/>
        </w:rPr>
        <w:t>( Manbo</w:t>
      </w:r>
      <w:proofErr w:type="gramEnd"/>
      <w:r w:rsidRPr="003B5C4F">
        <w:rPr>
          <w:rFonts w:ascii="Times New Roman" w:eastAsia="微軟正黑體" w:hAnsi="Times New Roman" w:cs="Times New Roman"/>
          <w:b/>
          <w:sz w:val="20"/>
        </w:rPr>
        <w:t xml:space="preserve"> Key ) Solo Exhibition</w:t>
      </w:r>
    </w:p>
    <w:p w14:paraId="6FB99A1B" w14:textId="1EB31CAE" w:rsidR="006F7CC8" w:rsidRPr="003F5A7F" w:rsidRDefault="006F7CC8" w:rsidP="00534596">
      <w:pPr>
        <w:pStyle w:val="a4"/>
        <w:snapToGrid w:val="0"/>
        <w:jc w:val="both"/>
        <w:rPr>
          <w:rFonts w:ascii="Times New Roman" w:eastAsia="微軟正黑體" w:hAnsi="Times New Roman" w:cs="Times New Roman"/>
          <w:sz w:val="20"/>
          <w:szCs w:val="24"/>
        </w:rPr>
      </w:pPr>
      <w:r w:rsidRPr="003F5A7F">
        <w:rPr>
          <w:rFonts w:ascii="Times New Roman" w:eastAsia="微軟正黑體" w:hAnsi="Times New Roman" w:cs="Times New Roman"/>
          <w:sz w:val="20"/>
          <w:szCs w:val="24"/>
        </w:rPr>
        <w:t>展期：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2022.</w:t>
      </w:r>
      <w:r w:rsidR="002A45B4">
        <w:rPr>
          <w:rFonts w:ascii="Times New Roman" w:eastAsia="微軟正黑體" w:hAnsi="Times New Roman" w:cs="Times New Roman"/>
          <w:sz w:val="20"/>
          <w:szCs w:val="24"/>
        </w:rPr>
        <w:t>11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2A45B4">
        <w:rPr>
          <w:rFonts w:ascii="Times New Roman" w:eastAsia="微軟正黑體" w:hAnsi="Times New Roman" w:cs="Times New Roman"/>
          <w:sz w:val="20"/>
          <w:szCs w:val="24"/>
        </w:rPr>
        <w:t>19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-202</w:t>
      </w:r>
      <w:r w:rsidR="00724897">
        <w:rPr>
          <w:rFonts w:ascii="Times New Roman" w:eastAsia="微軟正黑體" w:hAnsi="Times New Roman" w:cs="Times New Roman" w:hint="eastAsia"/>
          <w:sz w:val="20"/>
          <w:szCs w:val="24"/>
        </w:rPr>
        <w:t>3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724897">
        <w:rPr>
          <w:rFonts w:ascii="Times New Roman" w:eastAsia="微軟正黑體" w:hAnsi="Times New Roman" w:cs="Times New Roman" w:hint="eastAsia"/>
          <w:sz w:val="20"/>
          <w:szCs w:val="24"/>
        </w:rPr>
        <w:t>0</w:t>
      </w:r>
      <w:r w:rsidR="002A45B4">
        <w:rPr>
          <w:rFonts w:ascii="Times New Roman" w:eastAsia="微軟正黑體" w:hAnsi="Times New Roman" w:cs="Times New Roman"/>
          <w:sz w:val="20"/>
          <w:szCs w:val="24"/>
        </w:rPr>
        <w:t>2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2A45B4">
        <w:rPr>
          <w:rFonts w:ascii="Times New Roman" w:eastAsia="微軟正黑體" w:hAnsi="Times New Roman" w:cs="Times New Roman"/>
          <w:sz w:val="20"/>
          <w:szCs w:val="24"/>
        </w:rPr>
        <w:t>12</w:t>
      </w:r>
    </w:p>
    <w:p w14:paraId="1A1CD153" w14:textId="3894CDA9" w:rsidR="006F7CC8" w:rsidRPr="00C1098B" w:rsidRDefault="006F7CC8" w:rsidP="00C1098B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color w:val="auto"/>
          <w:kern w:val="2"/>
          <w:sz w:val="20"/>
        </w:rPr>
      </w:pPr>
      <w:r w:rsidRPr="003F5A7F">
        <w:rPr>
          <w:rFonts w:ascii="Times New Roman" w:eastAsia="微軟正黑體" w:hAnsi="Times New Roman" w:cs="Times New Roman"/>
          <w:color w:val="auto"/>
          <w:sz w:val="20"/>
        </w:rPr>
        <w:t>地點：臺北市立</w:t>
      </w:r>
      <w:r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美術館</w:t>
      </w:r>
      <w:r w:rsidR="002A45B4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>地下樓</w:t>
      </w:r>
      <w:r w:rsidR="002A45B4" w:rsidRPr="002A45B4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 xml:space="preserve"> E</w:t>
      </w:r>
      <w:r w:rsidR="002A45B4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>、</w:t>
      </w:r>
      <w:r w:rsidR="002A45B4" w:rsidRPr="002A45B4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>F</w:t>
      </w:r>
      <w:r w:rsidR="002A45B4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>展覽室</w:t>
      </w:r>
      <w:r w:rsidR="00C1098B">
        <w:rPr>
          <w:rFonts w:ascii="Times New Roman" w:eastAsia="微軟正黑體" w:hAnsi="Times New Roman" w:cs="Times New Roman"/>
          <w:color w:val="auto"/>
          <w:kern w:val="2"/>
          <w:sz w:val="20"/>
        </w:rPr>
        <w:t xml:space="preserve">                                                                                                              </w:t>
      </w:r>
      <w:r w:rsidR="006572ED" w:rsidRPr="003F5A7F">
        <w:rPr>
          <w:rFonts w:ascii="Times New Roman" w:eastAsia="微軟正黑體" w:hAnsi="Times New Roman" w:cs="Times New Roman"/>
          <w:color w:val="auto"/>
          <w:sz w:val="14"/>
          <w:szCs w:val="20"/>
        </w:rPr>
        <w:t>媒體資料下載</w:t>
      </w:r>
      <w:r w:rsidRPr="003F5A7F">
        <w:rPr>
          <w:rFonts w:ascii="Times New Roman" w:eastAsia="微軟正黑體" w:hAnsi="Times New Roman" w:cs="Times New Roman"/>
          <w:color w:val="auto"/>
          <w:sz w:val="20"/>
          <w:szCs w:val="20"/>
        </w:rPr>
        <w:t xml:space="preserve">                                                                            </w:t>
      </w:r>
      <w:r w:rsidRPr="003F5A7F">
        <w:rPr>
          <w:rFonts w:ascii="Times New Roman" w:eastAsia="微軟正黑體" w:hAnsi="Times New Roman" w:cs="Times New Roman"/>
          <w:color w:val="auto"/>
          <w:sz w:val="14"/>
          <w:szCs w:val="20"/>
        </w:rPr>
        <w:t xml:space="preserve"> </w:t>
      </w:r>
    </w:p>
    <w:p w14:paraId="788CEC69" w14:textId="1101C482" w:rsidR="00724897" w:rsidRDefault="003B5C4F" w:rsidP="006F7CC8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>
        <w:rPr>
          <w:noProof/>
        </w:rPr>
        <w:drawing>
          <wp:inline distT="0" distB="0" distL="0" distR="0" wp14:anchorId="79964105" wp14:editId="5B3C6585">
            <wp:extent cx="6332220" cy="2353208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3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D8383" w14:textId="3970A7DD" w:rsidR="002A45B4" w:rsidRDefault="002A45B4" w:rsidP="00724897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3F5A7F">
        <w:rPr>
          <w:rFonts w:ascii="Times New Roman" w:eastAsia="微軟正黑體" w:hAnsi="Times New Roman" w:cs="Times New Roman"/>
          <w:b/>
        </w:rPr>
        <w:t>「</w:t>
      </w:r>
      <w:r w:rsidR="0008069B" w:rsidRPr="0008069B">
        <w:rPr>
          <w:rFonts w:ascii="Times New Roman" w:eastAsia="微軟正黑體" w:hAnsi="Times New Roman" w:cs="Times New Roman" w:hint="eastAsia"/>
          <w:b/>
        </w:rPr>
        <w:t>居家娛樂</w:t>
      </w:r>
      <w:proofErr w:type="gramStart"/>
      <w:r w:rsidR="0008069B" w:rsidRPr="00DE1FA5">
        <w:rPr>
          <w:rFonts w:ascii="微軟正黑體 Light" w:eastAsia="微軟正黑體 Light" w:hAnsi="微軟正黑體 Light" w:cs="Times New Roman" w:hint="cs"/>
          <w:b/>
        </w:rPr>
        <w:t>―</w:t>
      </w:r>
      <w:proofErr w:type="gramEnd"/>
      <w:r w:rsidR="0008069B" w:rsidRPr="0008069B">
        <w:rPr>
          <w:rFonts w:ascii="Times New Roman" w:eastAsia="微軟正黑體" w:hAnsi="Times New Roman" w:cs="Times New Roman" w:hint="eastAsia"/>
          <w:b/>
        </w:rPr>
        <w:t>楊登棋（登</w:t>
      </w:r>
      <w:proofErr w:type="gramStart"/>
      <w:r w:rsidR="0008069B" w:rsidRPr="0008069B">
        <w:rPr>
          <w:rFonts w:ascii="Times New Roman" w:eastAsia="微軟正黑體" w:hAnsi="Times New Roman" w:cs="Times New Roman" w:hint="eastAsia"/>
          <w:b/>
        </w:rPr>
        <w:t>曼</w:t>
      </w:r>
      <w:proofErr w:type="gramEnd"/>
      <w:r w:rsidR="0008069B" w:rsidRPr="0008069B">
        <w:rPr>
          <w:rFonts w:ascii="Times New Roman" w:eastAsia="微軟正黑體" w:hAnsi="Times New Roman" w:cs="Times New Roman" w:hint="eastAsia"/>
          <w:b/>
        </w:rPr>
        <w:t>波）</w:t>
      </w:r>
      <w:proofErr w:type="gramStart"/>
      <w:r w:rsidR="0008069B" w:rsidRPr="0008069B">
        <w:rPr>
          <w:rFonts w:ascii="Times New Roman" w:eastAsia="微軟正黑體" w:hAnsi="Times New Roman" w:cs="Times New Roman" w:hint="eastAsia"/>
          <w:b/>
        </w:rPr>
        <w:t>個</w:t>
      </w:r>
      <w:proofErr w:type="gramEnd"/>
      <w:r w:rsidR="0008069B" w:rsidRPr="0008069B">
        <w:rPr>
          <w:rFonts w:ascii="Times New Roman" w:eastAsia="微軟正黑體" w:hAnsi="Times New Roman" w:cs="Times New Roman" w:hint="eastAsia"/>
          <w:b/>
        </w:rPr>
        <w:t>展</w:t>
      </w:r>
      <w:r>
        <w:rPr>
          <w:rFonts w:ascii="Times New Roman" w:eastAsia="微軟正黑體" w:hAnsi="Times New Roman" w:cs="Times New Roman" w:hint="eastAsia"/>
          <w:b/>
        </w:rPr>
        <w:t>」</w:t>
      </w:r>
    </w:p>
    <w:p w14:paraId="37AA407C" w14:textId="3F129142" w:rsidR="001F6474" w:rsidRDefault="008D54F4" w:rsidP="006E2768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 w:hint="eastAsia"/>
          <w:b/>
        </w:rPr>
        <w:t>當代</w:t>
      </w:r>
      <w:proofErr w:type="gramStart"/>
      <w:r w:rsidR="006E2768" w:rsidRPr="006E2768">
        <w:rPr>
          <w:rFonts w:ascii="Times New Roman" w:eastAsia="微軟正黑體" w:hAnsi="Times New Roman" w:cs="Times New Roman" w:hint="eastAsia"/>
          <w:b/>
        </w:rPr>
        <w:t>酷兒群像</w:t>
      </w:r>
      <w:proofErr w:type="gramEnd"/>
      <w:r w:rsidR="002A45B4">
        <w:rPr>
          <w:rFonts w:ascii="Times New Roman" w:eastAsia="微軟正黑體" w:hAnsi="Times New Roman" w:cs="Times New Roman" w:hint="eastAsia"/>
          <w:b/>
        </w:rPr>
        <w:t>，凝視</w:t>
      </w:r>
      <w:r>
        <w:rPr>
          <w:rFonts w:ascii="Times New Roman" w:eastAsia="微軟正黑體" w:hAnsi="Times New Roman" w:cs="Times New Roman" w:hint="eastAsia"/>
          <w:b/>
        </w:rPr>
        <w:t>性別</w:t>
      </w:r>
      <w:r w:rsidR="007F1DB6">
        <w:rPr>
          <w:rFonts w:ascii="Times New Roman" w:eastAsia="微軟正黑體" w:hAnsi="Times New Roman" w:cs="Times New Roman" w:hint="eastAsia"/>
          <w:b/>
        </w:rPr>
        <w:t>越界</w:t>
      </w:r>
      <w:r w:rsidR="002A45B4" w:rsidRPr="002A45B4">
        <w:rPr>
          <w:rFonts w:ascii="Times New Roman" w:eastAsia="微軟正黑體" w:hAnsi="Times New Roman" w:cs="Times New Roman" w:hint="eastAsia"/>
          <w:b/>
        </w:rPr>
        <w:t>的</w:t>
      </w:r>
      <w:r w:rsidR="00863B96" w:rsidRPr="00863B96">
        <w:rPr>
          <w:rFonts w:ascii="Times New Roman" w:eastAsia="微軟正黑體" w:hAnsi="Times New Roman" w:cs="Times New Roman" w:hint="eastAsia"/>
          <w:b/>
        </w:rPr>
        <w:t>關係</w:t>
      </w:r>
      <w:r w:rsidR="002A45B4" w:rsidRPr="002A45B4">
        <w:rPr>
          <w:rFonts w:ascii="Times New Roman" w:eastAsia="微軟正黑體" w:hAnsi="Times New Roman" w:cs="Times New Roman" w:hint="eastAsia"/>
          <w:b/>
        </w:rPr>
        <w:t>顯影</w:t>
      </w:r>
    </w:p>
    <w:p w14:paraId="5908976F" w14:textId="1220FB74" w:rsidR="00C1098B" w:rsidRPr="00724897" w:rsidRDefault="00C1098B" w:rsidP="00724897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</w:p>
    <w:p w14:paraId="11052D91" w14:textId="1C4126D5" w:rsidR="00356612" w:rsidRDefault="003E21EA" w:rsidP="00C75399">
      <w:pPr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「</w:t>
      </w:r>
      <w:r w:rsidR="00562CFC" w:rsidRPr="00562CF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居家娛樂</w:t>
      </w:r>
      <w:proofErr w:type="gramStart"/>
      <w:r w:rsidR="00562CFC" w:rsidRPr="00DE1FA5">
        <w:rPr>
          <w:rFonts w:ascii="微軟正黑體 Light" w:eastAsia="微軟正黑體 Light" w:hAnsi="微軟正黑體 Light" w:cs="Times New Roman" w:hint="cs"/>
          <w:color w:val="000000"/>
          <w:kern w:val="0"/>
          <w:sz w:val="22"/>
          <w:szCs w:val="24"/>
        </w:rPr>
        <w:t>―</w:t>
      </w:r>
      <w:proofErr w:type="gramEnd"/>
      <w:r w:rsidR="00562CFC" w:rsidRPr="00562CF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楊登棋（登曼波）個展</w:t>
      </w:r>
      <w:r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」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將於</w:t>
      </w:r>
      <w:r w:rsidR="0084024F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11</w:t>
      </w:r>
      <w:r w:rsidR="0084024F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月</w:t>
      </w:r>
      <w:r w:rsidR="0084024F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19</w:t>
      </w:r>
      <w:r w:rsidR="0084024F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日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在</w:t>
      </w:r>
      <w:r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臺北市立美術館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展出。</w:t>
      </w:r>
      <w:r w:rsidR="0084024F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本展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藝術家楊登棋曾</w:t>
      </w:r>
      <w:r w:rsidR="002E0898" w:rsidRPr="006A0A39">
        <w:rPr>
          <w:rFonts w:ascii="Times New Roman" w:eastAsia="微軟正黑體" w:hAnsi="Times New Roman" w:cs="Times New Roman" w:hint="eastAsia"/>
          <w:color w:val="000000"/>
          <w:sz w:val="22"/>
        </w:rPr>
        <w:t>以</w:t>
      </w:r>
      <w:r w:rsidR="002E0898">
        <w:rPr>
          <w:rFonts w:ascii="Times New Roman" w:eastAsia="微軟正黑體" w:hAnsi="Times New Roman" w:cs="Times New Roman" w:hint="eastAsia"/>
          <w:color w:val="000000"/>
          <w:sz w:val="22"/>
        </w:rPr>
        <w:t>其</w:t>
      </w:r>
      <w:r w:rsidR="002E0898" w:rsidRPr="006A0A39">
        <w:rPr>
          <w:rFonts w:ascii="Times New Roman" w:eastAsia="微軟正黑體" w:hAnsi="Times New Roman" w:cs="Times New Roman" w:hint="eastAsia"/>
          <w:color w:val="000000"/>
          <w:sz w:val="22"/>
        </w:rPr>
        <w:t>個人生命經歷為軸心的作品《父親的錄影帶》</w:t>
      </w:r>
      <w:r w:rsidR="0084024F">
        <w:rPr>
          <w:rFonts w:ascii="Times New Roman" w:eastAsia="微軟正黑體" w:hAnsi="Times New Roman" w:cs="Times New Roman" w:hint="eastAsia"/>
          <w:color w:val="000000"/>
          <w:sz w:val="22"/>
        </w:rPr>
        <w:t>，榮</w:t>
      </w:r>
      <w:r w:rsidR="002E0898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獲</w:t>
      </w:r>
      <w:r w:rsidR="002E0898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201</w:t>
      </w:r>
      <w:r w:rsidR="002E089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9</w:t>
      </w:r>
      <w:r w:rsidR="002E0898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年</w:t>
      </w:r>
      <w:proofErr w:type="gramStart"/>
      <w:r w:rsidR="002E0898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臺</w:t>
      </w:r>
      <w:proofErr w:type="gramEnd"/>
      <w:r w:rsidR="002E0898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北美術獎首獎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，本次</w:t>
      </w:r>
      <w:r w:rsidR="00356612">
        <w:rPr>
          <w:rFonts w:ascii="Times New Roman" w:eastAsia="微軟正黑體" w:hAnsi="Times New Roman" w:cs="Times New Roman" w:hint="eastAsia"/>
          <w:color w:val="000000"/>
          <w:sz w:val="22"/>
        </w:rPr>
        <w:t>展</w:t>
      </w:r>
      <w:r w:rsidR="002E0898">
        <w:rPr>
          <w:rFonts w:ascii="Times New Roman" w:eastAsia="微軟正黑體" w:hAnsi="Times New Roman" w:cs="Times New Roman" w:hint="eastAsia"/>
          <w:color w:val="000000"/>
          <w:sz w:val="22"/>
        </w:rPr>
        <w:t>名</w:t>
      </w:r>
      <w:r w:rsidR="0084024F">
        <w:rPr>
          <w:rFonts w:ascii="Times New Roman" w:eastAsia="微軟正黑體" w:hAnsi="Times New Roman" w:cs="Times New Roman" w:hint="eastAsia"/>
          <w:color w:val="000000"/>
          <w:sz w:val="22"/>
        </w:rPr>
        <w:t>則</w:t>
      </w:r>
      <w:r w:rsidR="002E0898">
        <w:rPr>
          <w:rFonts w:ascii="Times New Roman" w:eastAsia="微軟正黑體" w:hAnsi="Times New Roman" w:cs="Times New Roman" w:hint="eastAsia"/>
          <w:color w:val="000000"/>
          <w:sz w:val="22"/>
        </w:rPr>
        <w:t>源於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他</w:t>
      </w:r>
      <w:r w:rsidR="002E0898">
        <w:rPr>
          <w:rFonts w:ascii="Times New Roman" w:eastAsia="微軟正黑體" w:hAnsi="Times New Roman" w:cs="Times New Roman" w:hint="eastAsia"/>
          <w:color w:val="000000"/>
          <w:sz w:val="22"/>
        </w:rPr>
        <w:t>從</w:t>
      </w:r>
      <w:r w:rsidR="002E0898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父</w:t>
      </w:r>
      <w:r w:rsidR="002E089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親處所獲得</w:t>
      </w:r>
      <w:r w:rsidR="00C94856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的關鍵</w:t>
      </w:r>
      <w:bookmarkStart w:id="0" w:name="_GoBack"/>
      <w:bookmarkEnd w:id="0"/>
      <w:r w:rsidR="00C94856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影</w:t>
      </w:r>
      <w:r w:rsidR="00B87BF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像物件</w:t>
      </w:r>
      <w:r w:rsidR="0084024F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之上</w:t>
      </w:r>
      <w:r w:rsidR="00C94856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，</w:t>
      </w:r>
      <w:r w:rsidR="002E089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楊父</w:t>
      </w:r>
      <w:r w:rsidR="00D75262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以</w:t>
      </w:r>
      <w:r w:rsidR="003B0D59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親筆</w:t>
      </w:r>
      <w:proofErr w:type="gramStart"/>
      <w:r w:rsidR="003B0D59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註記</w:t>
      </w:r>
      <w:proofErr w:type="gramEnd"/>
      <w:r w:rsidR="003B0D59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著</w:t>
      </w:r>
      <w:r w:rsidR="0084024F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的</w:t>
      </w:r>
      <w:r w:rsidR="003B0D59" w:rsidRPr="00EF26CC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「居家娛樂」</w:t>
      </w:r>
      <w:r w:rsidR="00C94856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四字</w:t>
      </w:r>
      <w:r w:rsidR="00EB1843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406ECD">
        <w:rPr>
          <w:rFonts w:ascii="Times New Roman" w:eastAsia="微軟正黑體" w:hAnsi="Times New Roman" w:cs="Times New Roman" w:hint="eastAsia"/>
          <w:color w:val="000000"/>
          <w:sz w:val="22"/>
        </w:rPr>
        <w:t>藉</w:t>
      </w:r>
      <w:r w:rsidR="00EB1843" w:rsidRPr="00EB1843">
        <w:rPr>
          <w:rFonts w:ascii="Times New Roman" w:eastAsia="微軟正黑體" w:hAnsi="Times New Roman" w:cs="Times New Roman" w:hint="eastAsia"/>
          <w:color w:val="000000"/>
          <w:sz w:val="22"/>
        </w:rPr>
        <w:t>由解密父親</w:t>
      </w:r>
      <w:r w:rsidR="00EB1843">
        <w:rPr>
          <w:rFonts w:ascii="Times New Roman" w:eastAsia="微軟正黑體" w:hAnsi="Times New Roman" w:cs="Times New Roman" w:hint="eastAsia"/>
          <w:color w:val="000000"/>
          <w:sz w:val="22"/>
        </w:rPr>
        <w:t>自拍</w:t>
      </w:r>
      <w:r w:rsidR="00EB1843" w:rsidRPr="00EB1843">
        <w:rPr>
          <w:rFonts w:ascii="Times New Roman" w:eastAsia="微軟正黑體" w:hAnsi="Times New Roman" w:cs="Times New Roman" w:hint="eastAsia"/>
          <w:color w:val="000000"/>
          <w:sz w:val="22"/>
        </w:rPr>
        <w:t>錄影帶後所衍生的線索</w:t>
      </w:r>
      <w:r w:rsidR="00D75262">
        <w:rPr>
          <w:rFonts w:ascii="Times New Roman" w:eastAsia="微軟正黑體" w:hAnsi="Times New Roman" w:cs="Times New Roman" w:hint="eastAsia"/>
          <w:color w:val="000000"/>
          <w:sz w:val="22"/>
        </w:rPr>
        <w:t>，楊登棋不僅呈顯</w:t>
      </w:r>
      <w:r w:rsidR="00755228" w:rsidRPr="00755228">
        <w:rPr>
          <w:rFonts w:ascii="Times New Roman" w:eastAsia="微軟正黑體" w:hAnsi="Times New Roman" w:cs="Times New Roman" w:hint="eastAsia"/>
          <w:color w:val="000000"/>
          <w:sz w:val="22"/>
        </w:rPr>
        <w:t>「家」與「性」</w:t>
      </w:r>
      <w:r w:rsidR="00D75262">
        <w:rPr>
          <w:rFonts w:ascii="Times New Roman" w:eastAsia="微軟正黑體" w:hAnsi="Times New Roman" w:cs="Times New Roman" w:hint="eastAsia"/>
          <w:color w:val="000000"/>
          <w:sz w:val="22"/>
        </w:rPr>
        <w:t>的相互參照與對話</w:t>
      </w:r>
      <w:r w:rsidR="00EB1843" w:rsidRPr="00EB1843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3B5C4F">
        <w:rPr>
          <w:rFonts w:ascii="Times New Roman" w:eastAsia="微軟正黑體" w:hAnsi="Times New Roman" w:cs="Times New Roman" w:hint="eastAsia"/>
          <w:color w:val="000000"/>
          <w:sz w:val="22"/>
        </w:rPr>
        <w:t>同時也</w:t>
      </w:r>
      <w:r w:rsidR="00134D94">
        <w:rPr>
          <w:rFonts w:ascii="Times New Roman" w:eastAsia="微軟正黑體" w:hAnsi="Times New Roman" w:cs="Times New Roman" w:hint="eastAsia"/>
          <w:color w:val="000000"/>
          <w:sz w:val="22"/>
        </w:rPr>
        <w:t>拆解自身</w:t>
      </w:r>
      <w:r w:rsidR="00EB1843" w:rsidRPr="00EB1843">
        <w:rPr>
          <w:rFonts w:ascii="Times New Roman" w:eastAsia="微軟正黑體" w:hAnsi="Times New Roman" w:cs="Times New Roman" w:hint="eastAsia"/>
          <w:color w:val="000000"/>
          <w:sz w:val="22"/>
        </w:rPr>
        <w:t>種種私密</w:t>
      </w:r>
      <w:r w:rsidR="00EB1843">
        <w:rPr>
          <w:rFonts w:ascii="Times New Roman" w:eastAsia="微軟正黑體" w:hAnsi="Times New Roman" w:cs="Times New Roman" w:hint="eastAsia"/>
          <w:color w:val="000000"/>
          <w:sz w:val="22"/>
        </w:rPr>
        <w:t>、而又</w:t>
      </w:r>
      <w:r w:rsidR="00EB1843" w:rsidRPr="00EB1843">
        <w:rPr>
          <w:rFonts w:ascii="Times New Roman" w:eastAsia="微軟正黑體" w:hAnsi="Times New Roman" w:cs="Times New Roman" w:hint="eastAsia"/>
          <w:color w:val="000000"/>
          <w:sz w:val="22"/>
        </w:rPr>
        <w:t>關</w:t>
      </w:r>
      <w:r w:rsidR="00EB1843">
        <w:rPr>
          <w:rFonts w:ascii="Times New Roman" w:eastAsia="微軟正黑體" w:hAnsi="Times New Roman" w:cs="Times New Roman" w:hint="eastAsia"/>
          <w:color w:val="000000"/>
          <w:sz w:val="22"/>
        </w:rPr>
        <w:t>乎</w:t>
      </w:r>
      <w:r w:rsidR="000E6D51" w:rsidRPr="000E6D51">
        <w:rPr>
          <w:rFonts w:ascii="Times New Roman" w:eastAsia="微軟正黑體" w:hAnsi="Times New Roman" w:cs="Times New Roman" w:hint="eastAsia"/>
          <w:color w:val="000000"/>
          <w:sz w:val="22"/>
        </w:rPr>
        <w:t>性</w:t>
      </w:r>
      <w:r w:rsidR="00863B96">
        <w:rPr>
          <w:rFonts w:ascii="Times New Roman" w:eastAsia="微軟正黑體" w:hAnsi="Times New Roman" w:cs="Times New Roman" w:hint="eastAsia"/>
          <w:color w:val="000000"/>
          <w:sz w:val="22"/>
        </w:rPr>
        <w:t>別與</w:t>
      </w:r>
      <w:r w:rsidR="00863B96" w:rsidRPr="00D8304F">
        <w:rPr>
          <w:rFonts w:ascii="Times New Roman" w:eastAsia="微軟正黑體" w:hAnsi="Times New Roman" w:cs="Times New Roman" w:hint="eastAsia"/>
          <w:color w:val="000000"/>
          <w:sz w:val="22"/>
        </w:rPr>
        <w:t>自我認同</w:t>
      </w:r>
      <w:r w:rsidR="00EB1843" w:rsidRPr="00D8304F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BC7579" w:rsidRPr="00D8304F">
        <w:rPr>
          <w:rFonts w:ascii="Times New Roman" w:eastAsia="微軟正黑體" w:hAnsi="Times New Roman" w:cs="Times New Roman" w:hint="eastAsia"/>
          <w:color w:val="000000"/>
          <w:sz w:val="22"/>
        </w:rPr>
        <w:t>過往</w:t>
      </w:r>
      <w:r w:rsidR="00EB1843" w:rsidRPr="00D8304F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EC4EAA" w:rsidRPr="00D8304F">
        <w:rPr>
          <w:rFonts w:ascii="Times New Roman" w:eastAsia="微軟正黑體" w:hAnsi="Times New Roman" w:cs="Times New Roman" w:hint="eastAsia"/>
          <w:color w:val="000000"/>
          <w:sz w:val="22"/>
        </w:rPr>
        <w:t>進而</w:t>
      </w:r>
      <w:r w:rsidR="00112861">
        <w:rPr>
          <w:rFonts w:ascii="Times New Roman" w:eastAsia="微軟正黑體" w:hAnsi="Times New Roman" w:cs="Times New Roman" w:hint="eastAsia"/>
          <w:color w:val="000000"/>
          <w:sz w:val="22"/>
        </w:rPr>
        <w:t>透過</w:t>
      </w:r>
      <w:r w:rsidR="00D8304F">
        <w:rPr>
          <w:rFonts w:ascii="Times New Roman" w:eastAsia="微軟正黑體" w:hAnsi="Times New Roman" w:cs="Times New Roman" w:hint="eastAsia"/>
          <w:color w:val="000000"/>
          <w:sz w:val="22"/>
        </w:rPr>
        <w:t>其作品</w:t>
      </w:r>
      <w:r w:rsidR="00863B96" w:rsidRPr="00D8304F">
        <w:rPr>
          <w:rFonts w:ascii="Times New Roman" w:eastAsia="微軟正黑體" w:hAnsi="Times New Roman" w:cs="Times New Roman" w:hint="eastAsia"/>
          <w:color w:val="000000"/>
          <w:sz w:val="22"/>
        </w:rPr>
        <w:t>映</w:t>
      </w:r>
      <w:r w:rsidR="00CB3E5A" w:rsidRPr="00D8304F">
        <w:rPr>
          <w:rFonts w:ascii="Times New Roman" w:eastAsia="微軟正黑體" w:hAnsi="Times New Roman" w:cs="Times New Roman" w:hint="eastAsia"/>
          <w:color w:val="000000"/>
          <w:sz w:val="22"/>
        </w:rPr>
        <w:t>射</w:t>
      </w:r>
      <w:r w:rsidR="00EC4EAA" w:rsidRPr="00D8304F">
        <w:rPr>
          <w:rFonts w:ascii="Times New Roman" w:eastAsia="微軟正黑體" w:hAnsi="Times New Roman" w:cs="Times New Roman" w:hint="eastAsia"/>
          <w:color w:val="000000"/>
          <w:sz w:val="22"/>
        </w:rPr>
        <w:t>出</w:t>
      </w:r>
      <w:r w:rsidR="00BC7579" w:rsidRPr="00D8304F">
        <w:rPr>
          <w:rFonts w:ascii="Times New Roman" w:eastAsia="微軟正黑體" w:hAnsi="Times New Roman" w:cs="Times New Roman" w:hint="eastAsia"/>
          <w:color w:val="000000"/>
          <w:sz w:val="22"/>
        </w:rPr>
        <w:t>跨越性</w:t>
      </w:r>
      <w:r w:rsidR="00D8304F">
        <w:rPr>
          <w:rFonts w:ascii="Times New Roman" w:eastAsia="微軟正黑體" w:hAnsi="Times New Roman" w:cs="Times New Roman" w:hint="eastAsia"/>
          <w:color w:val="000000"/>
          <w:sz w:val="22"/>
        </w:rPr>
        <w:t>別</w:t>
      </w:r>
      <w:r w:rsidR="00BC7579" w:rsidRPr="00D8304F">
        <w:rPr>
          <w:rFonts w:ascii="Times New Roman" w:eastAsia="微軟正黑體" w:hAnsi="Times New Roman" w:cs="Times New Roman" w:hint="eastAsia"/>
          <w:color w:val="000000"/>
          <w:sz w:val="22"/>
        </w:rPr>
        <w:t>框</w:t>
      </w:r>
      <w:r w:rsidR="00D8304F">
        <w:rPr>
          <w:rFonts w:ascii="Times New Roman" w:eastAsia="微軟正黑體" w:hAnsi="Times New Roman" w:cs="Times New Roman" w:hint="eastAsia"/>
          <w:color w:val="000000"/>
          <w:sz w:val="22"/>
        </w:rPr>
        <w:t>架</w:t>
      </w:r>
      <w:r w:rsidR="00EB1843" w:rsidRPr="00D8304F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863B96" w:rsidRPr="00D8304F">
        <w:rPr>
          <w:rFonts w:ascii="Times New Roman" w:eastAsia="微軟正黑體" w:hAnsi="Times New Roman" w:cs="Times New Roman" w:hint="eastAsia"/>
          <w:color w:val="000000"/>
          <w:sz w:val="22"/>
        </w:rPr>
        <w:t>關係</w:t>
      </w:r>
      <w:r w:rsidR="000E6D51" w:rsidRPr="00D8304F">
        <w:rPr>
          <w:rFonts w:ascii="Times New Roman" w:eastAsia="微軟正黑體" w:hAnsi="Times New Roman" w:cs="Times New Roman" w:hint="eastAsia"/>
          <w:color w:val="000000"/>
          <w:sz w:val="22"/>
        </w:rPr>
        <w:t>顯影</w:t>
      </w:r>
      <w:r w:rsidR="00356612" w:rsidRPr="00D8304F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</w:p>
    <w:p w14:paraId="5518DD5D" w14:textId="77777777" w:rsidR="00356612" w:rsidRPr="000E6D51" w:rsidRDefault="00356612" w:rsidP="00C75399">
      <w:pPr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58B927E" w14:textId="6798DA80" w:rsidR="0061269D" w:rsidRDefault="00C43759" w:rsidP="0061269D">
      <w:pPr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BC3833">
        <w:rPr>
          <w:rFonts w:ascii="Times New Roman" w:eastAsia="微軟正黑體" w:hAnsi="Times New Roman" w:cs="Times New Roman" w:hint="eastAsia"/>
          <w:color w:val="000000"/>
          <w:sz w:val="22"/>
        </w:rPr>
        <w:t>楊登棋的</w:t>
      </w:r>
      <w:r w:rsidR="006B6161">
        <w:rPr>
          <w:rFonts w:ascii="Times New Roman" w:eastAsia="微軟正黑體" w:hAnsi="Times New Roman" w:cs="Times New Roman" w:hint="eastAsia"/>
          <w:color w:val="000000"/>
          <w:sz w:val="22"/>
        </w:rPr>
        <w:t>酷兒</w:t>
      </w:r>
      <w:r w:rsidRPr="00BC3833">
        <w:rPr>
          <w:rFonts w:ascii="Times New Roman" w:eastAsia="微軟正黑體" w:hAnsi="Times New Roman" w:cs="Times New Roman" w:hint="eastAsia"/>
          <w:color w:val="000000"/>
          <w:sz w:val="22"/>
        </w:rPr>
        <w:t>身分，始終寓居在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自身的</w:t>
      </w:r>
      <w:r w:rsidRPr="00BC3833">
        <w:rPr>
          <w:rFonts w:ascii="Times New Roman" w:eastAsia="微軟正黑體" w:hAnsi="Times New Roman" w:cs="Times New Roman" w:hint="eastAsia"/>
          <w:color w:val="000000"/>
          <w:sz w:val="22"/>
        </w:rPr>
        <w:t>藝術實踐中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。除了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以影像自述其生命</w:t>
      </w:r>
      <w:r w:rsidRPr="001F647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史與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家族</w:t>
      </w:r>
      <w:r w:rsidRPr="001F647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史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，</w:t>
      </w:r>
      <w:r w:rsidR="00151BB8" w:rsidRPr="00BC3833">
        <w:rPr>
          <w:rFonts w:ascii="Times New Roman" w:eastAsia="微軟正黑體" w:hAnsi="Times New Roman" w:cs="Times New Roman" w:hint="eastAsia"/>
          <w:color w:val="000000"/>
          <w:sz w:val="22"/>
        </w:rPr>
        <w:t>他</w:t>
      </w:r>
      <w:r w:rsidR="00151BB8">
        <w:rPr>
          <w:rFonts w:ascii="Times New Roman" w:eastAsia="微軟正黑體" w:hAnsi="Times New Roman" w:cs="Times New Roman" w:hint="eastAsia"/>
          <w:color w:val="000000"/>
          <w:sz w:val="22"/>
        </w:rPr>
        <w:t>也</w:t>
      </w:r>
      <w:r w:rsidR="00151BB8" w:rsidRPr="00BC3833">
        <w:rPr>
          <w:rFonts w:ascii="Times New Roman" w:eastAsia="微軟正黑體" w:hAnsi="Times New Roman" w:cs="Times New Roman" w:hint="eastAsia"/>
          <w:color w:val="000000"/>
          <w:sz w:val="22"/>
        </w:rPr>
        <w:t>不斷拭去二元界線</w:t>
      </w:r>
      <w:r w:rsidR="00755228">
        <w:rPr>
          <w:rFonts w:ascii="Times New Roman" w:eastAsia="微軟正黑體" w:hAnsi="Times New Roman" w:cs="Times New Roman" w:hint="eastAsia"/>
          <w:color w:val="000000"/>
          <w:sz w:val="22"/>
        </w:rPr>
        <w:t>，捕捉性向</w:t>
      </w:r>
      <w:r w:rsidR="00755228" w:rsidRPr="00C43759">
        <w:rPr>
          <w:rFonts w:ascii="Times New Roman" w:eastAsia="微軟正黑體" w:hAnsi="Times New Roman" w:cs="Times New Roman" w:hint="eastAsia"/>
          <w:color w:val="000000"/>
          <w:sz w:val="22"/>
        </w:rPr>
        <w:t>潛在的流動性和多樣性</w:t>
      </w:r>
      <w:r w:rsidR="00151BB8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755228">
        <w:rPr>
          <w:rFonts w:ascii="Times New Roman" w:eastAsia="微軟正黑體" w:hAnsi="Times New Roman" w:cs="Times New Roman" w:hint="eastAsia"/>
          <w:color w:val="000000"/>
          <w:sz w:val="22"/>
        </w:rPr>
        <w:t>並</w:t>
      </w:r>
      <w:r w:rsidR="00112861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運用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自身</w:t>
      </w:r>
      <w:r w:rsidRPr="0082058A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鏡頭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記</w:t>
      </w:r>
      <w:r w:rsidRPr="0082058A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錄變裝皇后、跨性別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者等</w:t>
      </w:r>
      <w:r w:rsidRPr="0082058A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非二元</w:t>
      </w:r>
      <w:r w:rsid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性別</w:t>
      </w:r>
      <w:r w:rsidRPr="0082058A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的</w:t>
      </w:r>
      <w:r w:rsidR="00BC7579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「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LGBTQ</w:t>
      </w:r>
      <w:r w:rsidR="0096385E">
        <w:rPr>
          <w:rFonts w:ascii="Times New Roman" w:eastAsia="微軟正黑體" w:hAnsi="Times New Roman" w:cs="Times New Roman" w:hint="eastAsia"/>
          <w:color w:val="000000"/>
          <w:sz w:val="22"/>
        </w:rPr>
        <w:t>＋</w:t>
      </w:r>
      <w:r w:rsidR="00BC7579">
        <w:rPr>
          <w:rFonts w:ascii="Times New Roman" w:eastAsia="微軟正黑體" w:hAnsi="Times New Roman" w:cs="Times New Roman" w:hint="eastAsia"/>
          <w:color w:val="000000"/>
          <w:sz w:val="22"/>
        </w:rPr>
        <w:t>」（</w:t>
      </w:r>
      <w:r w:rsidR="00BC7579" w:rsidRPr="00BC7579">
        <w:rPr>
          <w:rFonts w:ascii="Times New Roman" w:eastAsia="微軟正黑體" w:hAnsi="Times New Roman" w:cs="Times New Roman" w:hint="eastAsia"/>
          <w:color w:val="000000"/>
          <w:sz w:val="22"/>
        </w:rPr>
        <w:t>女同性戀者、男同性戀者、雙性戀者</w:t>
      </w:r>
      <w:r w:rsidR="00BC7579">
        <w:rPr>
          <w:rFonts w:ascii="Times New Roman" w:eastAsia="微軟正黑體" w:hAnsi="Times New Roman" w:cs="Times New Roman" w:hint="eastAsia"/>
          <w:color w:val="000000"/>
          <w:sz w:val="22"/>
        </w:rPr>
        <w:t>、</w:t>
      </w:r>
      <w:r w:rsidR="00BC7579" w:rsidRPr="00BC7579">
        <w:rPr>
          <w:rFonts w:ascii="Times New Roman" w:eastAsia="微軟正黑體" w:hAnsi="Times New Roman" w:cs="Times New Roman" w:hint="eastAsia"/>
          <w:color w:val="000000"/>
          <w:sz w:val="22"/>
        </w:rPr>
        <w:t>跨性別者</w:t>
      </w:r>
      <w:r w:rsidR="00FF24D5">
        <w:rPr>
          <w:rFonts w:ascii="Times New Roman" w:eastAsia="微軟正黑體" w:hAnsi="Times New Roman" w:cs="Times New Roman" w:hint="eastAsia"/>
          <w:color w:val="000000"/>
          <w:sz w:val="22"/>
        </w:rPr>
        <w:t>、</w:t>
      </w:r>
      <w:r w:rsidR="00BC7579">
        <w:rPr>
          <w:rFonts w:ascii="Times New Roman" w:eastAsia="微軟正黑體" w:hAnsi="Times New Roman" w:cs="Times New Roman" w:hint="eastAsia"/>
          <w:color w:val="000000"/>
          <w:sz w:val="22"/>
        </w:rPr>
        <w:t>酷兒／無性戀</w:t>
      </w:r>
      <w:r w:rsidR="00FF24D5">
        <w:rPr>
          <w:rFonts w:ascii="Times New Roman" w:eastAsia="微軟正黑體" w:hAnsi="Times New Roman" w:cs="Times New Roman" w:hint="eastAsia"/>
          <w:color w:val="000000"/>
          <w:sz w:val="22"/>
        </w:rPr>
        <w:t>及其之外</w:t>
      </w:r>
      <w:r w:rsidR="00BC7579" w:rsidRPr="00BC7579">
        <w:rPr>
          <w:rFonts w:ascii="Times New Roman" w:eastAsia="微軟正黑體" w:hAnsi="Times New Roman" w:cs="Times New Roman" w:hint="eastAsia"/>
          <w:color w:val="000000"/>
          <w:sz w:val="22"/>
        </w:rPr>
        <w:t>的英文首字母縮寫</w:t>
      </w:r>
      <w:r w:rsidR="00BC7579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9A4A81" w:rsidRPr="006A0A39">
        <w:rPr>
          <w:rFonts w:ascii="Times New Roman" w:eastAsia="微軟正黑體" w:hAnsi="Times New Roman" w:cs="Times New Roman" w:hint="eastAsia"/>
          <w:color w:val="000000"/>
          <w:sz w:val="22"/>
        </w:rPr>
        <w:t>族群</w:t>
      </w:r>
      <w:r w:rsidR="007F1DB6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7F1DB6" w:rsidRPr="0061269D">
        <w:rPr>
          <w:rFonts w:ascii="Times New Roman" w:eastAsia="微軟正黑體" w:hAnsi="Times New Roman" w:cs="Times New Roman" w:hint="eastAsia"/>
          <w:color w:val="000000"/>
          <w:sz w:val="22"/>
        </w:rPr>
        <w:t>藝術家</w:t>
      </w:r>
      <w:r w:rsidR="00675BE6">
        <w:rPr>
          <w:rFonts w:ascii="Times New Roman" w:eastAsia="微軟正黑體" w:hAnsi="Times New Roman" w:cs="Times New Roman" w:hint="eastAsia"/>
          <w:color w:val="000000"/>
          <w:sz w:val="22"/>
        </w:rPr>
        <w:t>企圖</w:t>
      </w:r>
      <w:r w:rsidR="0061269D">
        <w:rPr>
          <w:rFonts w:ascii="Times New Roman" w:eastAsia="微軟正黑體" w:hAnsi="Times New Roman" w:cs="Times New Roman" w:hint="eastAsia"/>
          <w:color w:val="000000"/>
          <w:sz w:val="22"/>
        </w:rPr>
        <w:t>將</w:t>
      </w:r>
      <w:r w:rsidRPr="00C43759">
        <w:rPr>
          <w:rFonts w:ascii="Times New Roman" w:eastAsia="微軟正黑體" w:hAnsi="Times New Roman" w:cs="Times New Roman" w:hint="eastAsia"/>
          <w:color w:val="000000"/>
          <w:sz w:val="22"/>
        </w:rPr>
        <w:t>看似私密的展覽命題以及概念，</w:t>
      </w:r>
      <w:proofErr w:type="gramStart"/>
      <w:r w:rsidR="006B6161">
        <w:rPr>
          <w:rFonts w:ascii="Times New Roman" w:eastAsia="微軟正黑體" w:hAnsi="Times New Roman" w:cs="Times New Roman" w:hint="eastAsia"/>
          <w:color w:val="000000"/>
          <w:sz w:val="22"/>
        </w:rPr>
        <w:t>展</w:t>
      </w:r>
      <w:r w:rsidR="00675BE6" w:rsidRPr="00C43759">
        <w:rPr>
          <w:rFonts w:ascii="Times New Roman" w:eastAsia="微軟正黑體" w:hAnsi="Times New Roman" w:cs="Times New Roman" w:hint="eastAsia"/>
          <w:color w:val="000000"/>
          <w:sz w:val="22"/>
        </w:rPr>
        <w:t>呈</w:t>
      </w:r>
      <w:r w:rsidR="00675BE6">
        <w:rPr>
          <w:rFonts w:ascii="Times New Roman" w:eastAsia="微軟正黑體" w:hAnsi="Times New Roman" w:cs="Times New Roman" w:hint="eastAsia"/>
          <w:color w:val="000000"/>
          <w:sz w:val="22"/>
        </w:rPr>
        <w:t>於</w:t>
      </w:r>
      <w:proofErr w:type="gramEnd"/>
      <w:r w:rsidRPr="00C43759">
        <w:rPr>
          <w:rFonts w:ascii="Times New Roman" w:eastAsia="微軟正黑體" w:hAnsi="Times New Roman" w:cs="Times New Roman" w:hint="eastAsia"/>
          <w:color w:val="000000"/>
          <w:sz w:val="22"/>
        </w:rPr>
        <w:t>一個公眾的美術館</w:t>
      </w:r>
      <w:r w:rsidR="0061269D">
        <w:rPr>
          <w:rFonts w:ascii="Times New Roman" w:eastAsia="微軟正黑體" w:hAnsi="Times New Roman" w:cs="Times New Roman" w:hint="eastAsia"/>
          <w:color w:val="000000"/>
          <w:sz w:val="22"/>
        </w:rPr>
        <w:t>之中</w:t>
      </w:r>
      <w:r w:rsidR="007F1DB6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61269D" w:rsidRPr="0061269D">
        <w:rPr>
          <w:rFonts w:ascii="Times New Roman" w:eastAsia="微軟正黑體" w:hAnsi="Times New Roman" w:cs="Times New Roman" w:hint="eastAsia"/>
          <w:color w:val="000000"/>
          <w:sz w:val="22"/>
        </w:rPr>
        <w:t>期盼</w:t>
      </w:r>
      <w:r w:rsidR="00675BE6">
        <w:rPr>
          <w:rFonts w:ascii="Times New Roman" w:eastAsia="微軟正黑體" w:hAnsi="Times New Roman" w:cs="Times New Roman" w:hint="eastAsia"/>
          <w:color w:val="000000"/>
          <w:sz w:val="22"/>
        </w:rPr>
        <w:t>在</w:t>
      </w:r>
      <w:r w:rsidR="0061269D">
        <w:rPr>
          <w:rFonts w:ascii="Times New Roman" w:eastAsia="微軟正黑體" w:hAnsi="Times New Roman" w:cs="Times New Roman" w:hint="eastAsia"/>
          <w:color w:val="000000"/>
          <w:sz w:val="22"/>
        </w:rPr>
        <w:t>臺</w:t>
      </w:r>
      <w:r w:rsidR="0061269D" w:rsidRPr="0061269D">
        <w:rPr>
          <w:rFonts w:ascii="Times New Roman" w:eastAsia="微軟正黑體" w:hAnsi="Times New Roman" w:cs="Times New Roman" w:hint="eastAsia"/>
          <w:color w:val="000000"/>
          <w:sz w:val="22"/>
        </w:rPr>
        <w:t>灣</w:t>
      </w:r>
      <w:proofErr w:type="gramStart"/>
      <w:r w:rsidR="00BC7579">
        <w:rPr>
          <w:rFonts w:ascii="Times New Roman" w:eastAsia="微軟正黑體" w:hAnsi="Times New Roman" w:cs="Times New Roman" w:hint="eastAsia"/>
          <w:color w:val="000000"/>
          <w:sz w:val="22"/>
        </w:rPr>
        <w:t>同婚</w:t>
      </w:r>
      <w:proofErr w:type="gramEnd"/>
      <w:r w:rsidR="00BC7579">
        <w:rPr>
          <w:rFonts w:ascii="Times New Roman" w:eastAsia="微軟正黑體" w:hAnsi="Times New Roman" w:cs="Times New Roman" w:hint="eastAsia"/>
          <w:color w:val="000000"/>
          <w:sz w:val="22"/>
        </w:rPr>
        <w:t>專法</w:t>
      </w:r>
      <w:r w:rsidR="0061269D" w:rsidRPr="0061269D">
        <w:rPr>
          <w:rFonts w:ascii="Times New Roman" w:eastAsia="微軟正黑體" w:hAnsi="Times New Roman" w:cs="Times New Roman" w:hint="eastAsia"/>
          <w:color w:val="000000"/>
          <w:sz w:val="22"/>
        </w:rPr>
        <w:t>已通過的三年後，透過</w:t>
      </w:r>
      <w:r w:rsidR="006B6161">
        <w:rPr>
          <w:rFonts w:ascii="Times New Roman" w:eastAsia="微軟正黑體" w:hAnsi="Times New Roman" w:cs="Times New Roman" w:hint="eastAsia"/>
          <w:color w:val="000000"/>
          <w:sz w:val="22"/>
        </w:rPr>
        <w:t>當代藝術</w:t>
      </w:r>
      <w:r w:rsidR="006B6161" w:rsidRPr="006B6161">
        <w:rPr>
          <w:rFonts w:ascii="Times New Roman" w:eastAsia="微軟正黑體" w:hAnsi="Times New Roman" w:cs="Times New Roman" w:hint="eastAsia"/>
          <w:color w:val="000000"/>
          <w:sz w:val="22"/>
        </w:rPr>
        <w:t>重新凝視我們</w:t>
      </w:r>
      <w:proofErr w:type="gramStart"/>
      <w:r w:rsidR="006B6161" w:rsidRPr="006B6161">
        <w:rPr>
          <w:rFonts w:ascii="Times New Roman" w:eastAsia="微軟正黑體" w:hAnsi="Times New Roman" w:cs="Times New Roman" w:hint="eastAsia"/>
          <w:color w:val="000000"/>
          <w:sz w:val="22"/>
        </w:rPr>
        <w:t>對於</w:t>
      </w:r>
      <w:proofErr w:type="gramEnd"/>
      <w:r w:rsidR="006B6161" w:rsidRPr="006B6161">
        <w:rPr>
          <w:rFonts w:ascii="Times New Roman" w:eastAsia="微軟正黑體" w:hAnsi="Times New Roman" w:cs="Times New Roman" w:hint="eastAsia"/>
          <w:color w:val="000000"/>
          <w:sz w:val="22"/>
        </w:rPr>
        <w:t>酷兒身體與</w:t>
      </w:r>
      <w:r w:rsidR="00927A98">
        <w:rPr>
          <w:rFonts w:ascii="Times New Roman" w:eastAsia="微軟正黑體" w:hAnsi="Times New Roman" w:cs="Times New Roman" w:hint="eastAsia"/>
          <w:color w:val="000000"/>
          <w:sz w:val="22"/>
        </w:rPr>
        <w:t>多元成家</w:t>
      </w:r>
      <w:r w:rsidR="006B6161" w:rsidRPr="006B6161">
        <w:rPr>
          <w:rFonts w:ascii="Times New Roman" w:eastAsia="微軟正黑體" w:hAnsi="Times New Roman" w:cs="Times New Roman" w:hint="eastAsia"/>
          <w:color w:val="000000"/>
          <w:sz w:val="22"/>
        </w:rPr>
        <w:t>的想像</w:t>
      </w:r>
      <w:r w:rsidR="0061269D" w:rsidRPr="0061269D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</w:p>
    <w:p w14:paraId="6205E497" w14:textId="77777777" w:rsidR="0061269D" w:rsidRDefault="0061269D" w:rsidP="00C75399">
      <w:pPr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F989335" w14:textId="45168B3F" w:rsidR="004E59E4" w:rsidRDefault="0061269D" w:rsidP="00C638DD">
      <w:pPr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zCs w:val="24"/>
        </w:rPr>
      </w:pPr>
      <w:r>
        <w:rPr>
          <w:rFonts w:ascii="Times New Roman" w:eastAsia="微軟正黑體" w:hAnsi="Times New Roman" w:cs="Times New Roman" w:hint="eastAsia"/>
          <w:color w:val="000000"/>
          <w:sz w:val="22"/>
        </w:rPr>
        <w:t>本展</w:t>
      </w:r>
      <w:r w:rsidR="0084024F">
        <w:rPr>
          <w:rFonts w:ascii="Times New Roman" w:eastAsia="微軟正黑體" w:hAnsi="Times New Roman" w:cs="Times New Roman" w:hint="eastAsia"/>
          <w:color w:val="000000"/>
          <w:sz w:val="22"/>
        </w:rPr>
        <w:t>以</w:t>
      </w:r>
      <w:r w:rsidR="00C43759" w:rsidRPr="00C43759">
        <w:rPr>
          <w:rFonts w:ascii="Times New Roman" w:eastAsia="微軟正黑體" w:hAnsi="Times New Roman" w:cs="Times New Roman" w:hint="eastAsia"/>
          <w:color w:val="000000"/>
          <w:sz w:val="22"/>
        </w:rPr>
        <w:t>「暗」與「亮」</w:t>
      </w:r>
      <w:r w:rsidR="00C43759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84024F">
        <w:rPr>
          <w:rFonts w:ascii="Times New Roman" w:eastAsia="微軟正黑體" w:hAnsi="Times New Roman" w:cs="Times New Roman" w:hint="eastAsia"/>
          <w:color w:val="000000"/>
          <w:sz w:val="22"/>
        </w:rPr>
        <w:t>兩種</w:t>
      </w:r>
      <w:r w:rsidR="00C43759" w:rsidRPr="00C43759">
        <w:rPr>
          <w:rFonts w:ascii="Times New Roman" w:eastAsia="微軟正黑體" w:hAnsi="Times New Roman" w:cs="Times New Roman" w:hint="eastAsia"/>
          <w:color w:val="000000"/>
          <w:sz w:val="22"/>
        </w:rPr>
        <w:t>空間</w:t>
      </w:r>
      <w:r w:rsidR="007F1DB6">
        <w:rPr>
          <w:rFonts w:ascii="Times New Roman" w:eastAsia="微軟正黑體" w:hAnsi="Times New Roman" w:cs="Times New Roman" w:hint="eastAsia"/>
          <w:color w:val="000000"/>
          <w:sz w:val="22"/>
        </w:rPr>
        <w:t>形式</w:t>
      </w:r>
      <w:r w:rsidR="00C43759" w:rsidRPr="00C43759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proofErr w:type="gramStart"/>
      <w:r w:rsidR="00675BE6">
        <w:rPr>
          <w:rFonts w:ascii="Times New Roman" w:eastAsia="微軟正黑體" w:hAnsi="Times New Roman" w:cs="Times New Roman" w:hint="eastAsia"/>
          <w:color w:val="000000"/>
          <w:sz w:val="22"/>
        </w:rPr>
        <w:t>織疊</w:t>
      </w:r>
      <w:r w:rsidR="00C43759" w:rsidRPr="00C43759">
        <w:rPr>
          <w:rFonts w:ascii="Times New Roman" w:eastAsia="微軟正黑體" w:hAnsi="Times New Roman" w:cs="Times New Roman" w:hint="eastAsia"/>
          <w:color w:val="000000"/>
          <w:sz w:val="22"/>
        </w:rPr>
        <w:t>錄</w:t>
      </w:r>
      <w:proofErr w:type="gramEnd"/>
      <w:r w:rsidR="00C43759" w:rsidRPr="00C43759">
        <w:rPr>
          <w:rFonts w:ascii="Times New Roman" w:eastAsia="微軟正黑體" w:hAnsi="Times New Roman" w:cs="Times New Roman" w:hint="eastAsia"/>
          <w:color w:val="000000"/>
          <w:sz w:val="22"/>
        </w:rPr>
        <w:t>像、裝置、平面攝影</w:t>
      </w:r>
      <w:r w:rsidR="00675BE6">
        <w:rPr>
          <w:rFonts w:ascii="Times New Roman" w:eastAsia="微軟正黑體" w:hAnsi="Times New Roman" w:cs="Times New Roman" w:hint="eastAsia"/>
          <w:color w:val="000000"/>
          <w:sz w:val="22"/>
        </w:rPr>
        <w:t>作品、</w:t>
      </w:r>
      <w:r w:rsidR="00C43759" w:rsidRPr="00C43759">
        <w:rPr>
          <w:rFonts w:ascii="Times New Roman" w:eastAsia="微軟正黑體" w:hAnsi="Times New Roman" w:cs="Times New Roman" w:hint="eastAsia"/>
          <w:color w:val="000000"/>
          <w:sz w:val="22"/>
        </w:rPr>
        <w:t>聲</w:t>
      </w:r>
      <w:r w:rsidR="00BC7579">
        <w:rPr>
          <w:rFonts w:ascii="Times New Roman" w:eastAsia="微軟正黑體" w:hAnsi="Times New Roman" w:cs="Times New Roman" w:hint="eastAsia"/>
          <w:color w:val="000000"/>
          <w:sz w:val="22"/>
        </w:rPr>
        <w:t>音</w:t>
      </w:r>
      <w:r w:rsidR="00C43759" w:rsidRPr="00C43759">
        <w:rPr>
          <w:rFonts w:ascii="Times New Roman" w:eastAsia="微軟正黑體" w:hAnsi="Times New Roman" w:cs="Times New Roman" w:hint="eastAsia"/>
          <w:color w:val="000000"/>
          <w:sz w:val="22"/>
        </w:rPr>
        <w:t>及光線</w:t>
      </w:r>
      <w:r w:rsidR="00675BE6">
        <w:rPr>
          <w:rFonts w:ascii="Times New Roman" w:eastAsia="微軟正黑體" w:hAnsi="Times New Roman" w:cs="Times New Roman" w:hint="eastAsia"/>
          <w:color w:val="000000"/>
          <w:sz w:val="22"/>
        </w:rPr>
        <w:t>等相異的語彙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E50E60">
        <w:rPr>
          <w:rFonts w:ascii="Times New Roman" w:eastAsia="微軟正黑體" w:hAnsi="Times New Roman" w:cs="Times New Roman" w:hint="eastAsia"/>
          <w:color w:val="000000"/>
          <w:sz w:val="22"/>
        </w:rPr>
        <w:t>楊登棋</w:t>
      </w:r>
      <w:r w:rsidR="00755228" w:rsidRP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邀請藝術家羅智信</w:t>
      </w:r>
      <w:r w:rsid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在第一展間</w:t>
      </w:r>
      <w:r w:rsidR="00755228" w:rsidRP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打造</w:t>
      </w:r>
      <w:r w:rsidR="0084024F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13</w:t>
      </w:r>
      <w:r w:rsidR="00755228" w:rsidRP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間</w:t>
      </w:r>
      <w:r w:rsidR="00755228">
        <w:rPr>
          <w:rFonts w:ascii="Times New Roman" w:eastAsia="微軟正黑體" w:hAnsi="Times New Roman" w:cs="Times New Roman" w:hint="eastAsia"/>
          <w:color w:val="000000"/>
          <w:sz w:val="22"/>
        </w:rPr>
        <w:t>「暗房」</w:t>
      </w:r>
      <w:r w:rsidR="00755228" w:rsidRP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裝置</w:t>
      </w:r>
      <w:r w:rsid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，</w:t>
      </w:r>
      <w:r w:rsidR="00BC7579">
        <w:rPr>
          <w:rFonts w:ascii="Times New Roman" w:eastAsia="微軟正黑體" w:hAnsi="Times New Roman" w:cs="Times New Roman" w:hint="eastAsia"/>
          <w:color w:val="000000"/>
          <w:sz w:val="22"/>
        </w:rPr>
        <w:t>象徵</w:t>
      </w:r>
      <w:r w:rsidR="00675BE6" w:rsidRPr="00675BE6">
        <w:rPr>
          <w:rFonts w:ascii="Times New Roman" w:eastAsia="微軟正黑體" w:hAnsi="Times New Roman" w:cs="Times New Roman" w:hint="eastAsia"/>
          <w:color w:val="000000"/>
          <w:sz w:val="22"/>
        </w:rPr>
        <w:t>同志酒吧或三溫暖內</w:t>
      </w:r>
      <w:r w:rsidR="00755228">
        <w:rPr>
          <w:rFonts w:ascii="Times New Roman" w:eastAsia="微軟正黑體" w:hAnsi="Times New Roman" w:cs="Times New Roman" w:hint="eastAsia"/>
          <w:color w:val="000000"/>
          <w:sz w:val="22"/>
        </w:rPr>
        <w:t>常見</w:t>
      </w:r>
      <w:r w:rsidR="00675BE6" w:rsidRPr="00675BE6">
        <w:rPr>
          <w:rFonts w:ascii="Times New Roman" w:eastAsia="微軟正黑體" w:hAnsi="Times New Roman" w:cs="Times New Roman" w:hint="eastAsia"/>
          <w:color w:val="000000"/>
          <w:sz w:val="22"/>
        </w:rPr>
        <w:t>的隔間</w:t>
      </w:r>
      <w:r w:rsidR="00EC4EAA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423E60">
        <w:rPr>
          <w:rFonts w:ascii="Times New Roman" w:eastAsia="微軟正黑體" w:hAnsi="Times New Roman" w:cs="Times New Roman" w:hint="eastAsia"/>
          <w:color w:val="000000"/>
          <w:sz w:val="22"/>
        </w:rPr>
        <w:t>邀請</w:t>
      </w:r>
      <w:r w:rsidR="00EC4EAA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觀者在有限的光源下，</w:t>
      </w:r>
      <w:r w:rsidR="006B6161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運用</w:t>
      </w:r>
      <w:r w:rsidR="00EC4EAA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身體及眼睛以外的感官來</w:t>
      </w:r>
      <w:r w:rsidR="0082058A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覺察</w:t>
      </w:r>
      <w:proofErr w:type="gramStart"/>
      <w:r w:rsidR="00675BE6" w:rsidRPr="00675BE6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展間的內部</w:t>
      </w:r>
      <w:proofErr w:type="gramEnd"/>
      <w:r w:rsidR="00675BE6" w:rsidRPr="00675BE6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結構與環境</w:t>
      </w:r>
      <w:r w:rsidR="00EC4EAA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。</w:t>
      </w:r>
      <w:r w:rsidR="00C638DD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部分</w:t>
      </w:r>
      <w:r w:rsidR="00755228" w:rsidRP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暗房中</w:t>
      </w:r>
      <w:r w:rsid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分別</w:t>
      </w:r>
      <w:proofErr w:type="gramStart"/>
      <w:r w:rsidR="001B6279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放</w:t>
      </w:r>
      <w:r w:rsidR="001B6279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lastRenderedPageBreak/>
        <w:t>映著</w:t>
      </w:r>
      <w:proofErr w:type="gramEnd"/>
      <w:r w:rsidR="00755228" w:rsidRP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8</w:t>
      </w:r>
      <w:r w:rsid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位</w:t>
      </w:r>
      <w:r w:rsidR="001B6279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受訪者</w:t>
      </w:r>
      <w:r w:rsid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各自</w:t>
      </w:r>
      <w:r w:rsidR="001B6279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對於</w:t>
      </w:r>
      <w:r w:rsidR="00151BB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原生</w:t>
      </w:r>
      <w:r w:rsidR="001B6279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家庭</w:t>
      </w:r>
      <w:r w:rsidR="00E04A7F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、</w:t>
      </w:r>
      <w:r w:rsidR="00151BB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性別</w:t>
      </w:r>
      <w:r w:rsidR="001B6279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認同</w:t>
      </w:r>
      <w:r w:rsidR="00C638DD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或性經驗</w:t>
      </w:r>
      <w:r w:rsidR="001B6279"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的</w:t>
      </w:r>
      <w:r w:rsidR="00675BE6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自我敘</w:t>
      </w:r>
      <w:r w:rsid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說</w:t>
      </w:r>
      <w:r w:rsidR="0098335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，包含</w:t>
      </w:r>
      <w:r w:rsidR="00C638DD" w:rsidRPr="00C638DD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跨性別者、台灣新住民、在多元成家下成長的女孩、童年</w:t>
      </w:r>
      <w:proofErr w:type="gramStart"/>
      <w:r w:rsidR="00C638DD" w:rsidRPr="00C638DD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受性侵者</w:t>
      </w:r>
      <w:proofErr w:type="gramEnd"/>
      <w:r w:rsidR="00C638DD" w:rsidRPr="00C638DD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、成人電影主角、正在探索自身性向的男孩及流亡的韓國酷兒</w:t>
      </w:r>
      <w:r w:rsidR="00D75262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等</w:t>
      </w:r>
      <w:r w:rsidR="008D54F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。</w:t>
      </w:r>
      <w:r w:rsidR="00DE6EC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展間後方</w:t>
      </w:r>
      <w:r w:rsid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則</w:t>
      </w:r>
      <w:r w:rsidR="00DE6EC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撥放著</w:t>
      </w:r>
      <w:r w:rsidR="003A2570" w:rsidRPr="00E50E6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藝術家與其</w:t>
      </w:r>
      <w:r w:rsid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父</w:t>
      </w:r>
      <w:r w:rsidR="003E21EA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親</w:t>
      </w:r>
      <w:r w:rsid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、</w:t>
      </w:r>
      <w:r w:rsidR="003A2570" w:rsidRPr="00E50E6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母親</w:t>
      </w:r>
      <w:r w:rsid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的</w:t>
      </w:r>
      <w:r w:rsidR="003A2570" w:rsidRPr="00E50E6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訪談</w:t>
      </w:r>
      <w:r w:rsid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對話</w:t>
      </w:r>
      <w:r w:rsidR="003E21EA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，同時伴隨著</w:t>
      </w:r>
      <w:r w:rsid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映照在魚缸上</w:t>
      </w:r>
      <w:r w:rsidR="007F1DB6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一</w:t>
      </w:r>
      <w:r w:rsidR="006B6161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卷卷</w:t>
      </w:r>
      <w:r w:rsidR="007F1DB6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曖昧不明的</w:t>
      </w:r>
      <w:r w:rsidR="008D54F4" w:rsidRPr="008D54F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「居家娛樂」影帶</w:t>
      </w:r>
      <w:r w:rsidR="0075522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、</w:t>
      </w:r>
      <w:r w:rsidR="003E21EA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與</w:t>
      </w:r>
      <w:r w:rsidR="00983354" w:rsidRPr="00DE6EC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隱約可聞的</w:t>
      </w:r>
      <w:r w:rsidR="0098335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官能</w:t>
      </w:r>
      <w:r w:rsidR="00983354" w:rsidRPr="00DE6EC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聲響</w:t>
      </w:r>
      <w:r w:rsid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，</w:t>
      </w:r>
      <w:r w:rsidR="006A6F1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幽微的展陳也</w:t>
      </w:r>
      <w:proofErr w:type="gramStart"/>
      <w:r w:rsidR="002E089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暗喻</w:t>
      </w:r>
      <w:r w:rsid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著</w:t>
      </w:r>
      <w:proofErr w:type="gramEnd"/>
      <w:r w:rsidR="006B6161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同志</w:t>
      </w:r>
      <w:r w:rsidR="003A2570" w:rsidRP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處在</w:t>
      </w:r>
      <w:proofErr w:type="gramStart"/>
      <w:r w:rsidR="002E0898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深</w:t>
      </w:r>
      <w:r w:rsidR="003A2570" w:rsidRP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櫃、</w:t>
      </w:r>
      <w:proofErr w:type="gramEnd"/>
      <w:r w:rsidR="003A2570" w:rsidRP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不可見的</w:t>
      </w:r>
      <w:r w:rsidR="003A257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現實境遇</w:t>
      </w:r>
      <w:r w:rsidR="00E50E6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。</w:t>
      </w:r>
    </w:p>
    <w:p w14:paraId="42B1DBEB" w14:textId="77777777" w:rsidR="008D54F4" w:rsidRPr="00A469C0" w:rsidRDefault="008D54F4" w:rsidP="00B87BF5">
      <w:pPr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zCs w:val="24"/>
        </w:rPr>
      </w:pPr>
    </w:p>
    <w:p w14:paraId="79736D93" w14:textId="0C583ABE" w:rsidR="003E21EA" w:rsidRPr="0096385E" w:rsidRDefault="003E21EA" w:rsidP="003E21EA">
      <w:pPr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zCs w:val="24"/>
        </w:rPr>
      </w:pPr>
      <w:r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展覽第二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展</w:t>
      </w:r>
      <w:r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間「</w:t>
      </w:r>
      <w:proofErr w:type="gramStart"/>
      <w:r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亮室</w:t>
      </w:r>
      <w:proofErr w:type="gramEnd"/>
      <w:r w:rsidRPr="00CD6C85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」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的</w:t>
      </w:r>
      <w:r w:rsidRPr="00E50E6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中央置放著</w:t>
      </w:r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作品《複寫：認同</w:t>
      </w:r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__</w:t>
      </w:r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父親的錄影帶</w:t>
      </w:r>
      <w:proofErr w:type="gramStart"/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》</w:t>
      </w:r>
      <w:proofErr w:type="gramEnd"/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中曾出現</w:t>
      </w:r>
      <w:proofErr w:type="gramStart"/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的床</w:t>
      </w:r>
      <w:proofErr w:type="gramEnd"/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框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，</w:t>
      </w:r>
      <w:proofErr w:type="gramStart"/>
      <w:r w:rsidR="00112861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而</w:t>
      </w:r>
      <w:r w:rsidRPr="00E50E6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亮室</w:t>
      </w:r>
      <w:proofErr w:type="gramEnd"/>
      <w:r w:rsidRPr="00E50E6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的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兩道</w:t>
      </w:r>
      <w:r w:rsidRPr="00E50E6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牆面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分別展示黑白及彩色攝影：</w:t>
      </w:r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前者多為肖像主題，</w:t>
      </w:r>
      <w:proofErr w:type="gramStart"/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被攝者們</w:t>
      </w:r>
      <w:proofErr w:type="gramEnd"/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泰然自若地展現出自我</w:t>
      </w:r>
      <w:r w:rsidR="00112861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身體</w:t>
      </w:r>
      <w:r w:rsidRPr="00291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的姿態，也可以看到暗房隔間裡的受訪者也藏身其中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；後者則以紛雜多元的樣貌捕捉</w:t>
      </w:r>
      <w:r w:rsidRPr="0096385E">
        <w:rPr>
          <w:rFonts w:ascii="Times New Roman" w:eastAsia="微軟正黑體" w:hAnsi="Times New Roman" w:cs="Times New Roman"/>
          <w:color w:val="000000"/>
          <w:sz w:val="22"/>
        </w:rPr>
        <w:t>LGBTQ+</w:t>
      </w:r>
      <w:r w:rsidRPr="0096385E">
        <w:rPr>
          <w:rFonts w:ascii="Times New Roman" w:eastAsia="微軟正黑體" w:hAnsi="Times New Roman" w:cs="Times New Roman" w:hint="eastAsia"/>
          <w:color w:val="000000"/>
          <w:sz w:val="22"/>
        </w:rPr>
        <w:t>文化</w:t>
      </w:r>
      <w:proofErr w:type="gramStart"/>
      <w:r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Pr="0096385E">
        <w:rPr>
          <w:rFonts w:ascii="Times New Roman" w:eastAsia="微軟正黑體" w:hAnsi="Times New Roman" w:cs="Times New Roman" w:hint="eastAsia"/>
          <w:color w:val="000000"/>
          <w:sz w:val="22"/>
        </w:rPr>
        <w:t>豔放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與</w:t>
      </w:r>
      <w:proofErr w:type="gramEnd"/>
      <w:r>
        <w:rPr>
          <w:rFonts w:ascii="Times New Roman" w:eastAsia="微軟正黑體" w:hAnsi="Times New Roman" w:cs="Times New Roman" w:hint="eastAsia"/>
          <w:color w:val="000000"/>
          <w:sz w:val="22"/>
        </w:rPr>
        <w:t>不羈</w:t>
      </w:r>
      <w:r w:rsidR="00112861">
        <w:rPr>
          <w:rFonts w:ascii="Times New Roman" w:eastAsia="微軟正黑體" w:hAnsi="Times New Roman" w:cs="Times New Roman" w:hint="eastAsia"/>
          <w:color w:val="000000"/>
          <w:sz w:val="22"/>
        </w:rPr>
        <w:t>，以及如何追尋</w:t>
      </w:r>
      <w:r w:rsidR="00112861" w:rsidRPr="00112861">
        <w:rPr>
          <w:rFonts w:ascii="Times New Roman" w:eastAsia="微軟正黑體" w:hAnsi="Times New Roman" w:cs="Times New Roman" w:hint="eastAsia"/>
          <w:color w:val="000000"/>
          <w:sz w:val="22"/>
        </w:rPr>
        <w:t>一種忠實面對自我</w:t>
      </w:r>
      <w:r w:rsidR="009A4A81">
        <w:rPr>
          <w:rFonts w:ascii="Times New Roman" w:eastAsia="微軟正黑體" w:hAnsi="Times New Roman" w:cs="Times New Roman" w:hint="eastAsia"/>
          <w:color w:val="000000"/>
          <w:sz w:val="22"/>
        </w:rPr>
        <w:t>欲求</w:t>
      </w:r>
      <w:r w:rsidR="00112861" w:rsidRPr="00112861">
        <w:rPr>
          <w:rFonts w:ascii="Times New Roman" w:eastAsia="微軟正黑體" w:hAnsi="Times New Roman" w:cs="Times New Roman" w:hint="eastAsia"/>
          <w:color w:val="000000"/>
          <w:sz w:val="22"/>
        </w:rPr>
        <w:t>的狀態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</w:rPr>
        <w:t>。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藝術家</w:t>
      </w:r>
      <w:proofErr w:type="gramStart"/>
      <w:r>
        <w:rPr>
          <w:rFonts w:ascii="Times New Roman" w:eastAsia="微軟正黑體" w:hAnsi="Times New Roman" w:cs="Times New Roman" w:hint="eastAsia"/>
          <w:color w:val="000000"/>
          <w:sz w:val="22"/>
        </w:rPr>
        <w:t>透過暗與</w:t>
      </w:r>
      <w:r w:rsidR="00112861">
        <w:rPr>
          <w:rFonts w:ascii="Times New Roman" w:eastAsia="微軟正黑體" w:hAnsi="Times New Roman" w:cs="Times New Roman" w:hint="eastAsia"/>
          <w:color w:val="000000"/>
          <w:sz w:val="22"/>
        </w:rPr>
        <w:t>亮</w:t>
      </w:r>
      <w:proofErr w:type="gramEnd"/>
      <w:r>
        <w:rPr>
          <w:rFonts w:ascii="Times New Roman" w:eastAsia="微軟正黑體" w:hAnsi="Times New Roman" w:cs="Times New Roman" w:hint="eastAsia"/>
          <w:color w:val="000000"/>
          <w:sz w:val="22"/>
        </w:rPr>
        <w:t>的對比、私密與公眾的參照</w:t>
      </w:r>
      <w:proofErr w:type="gramStart"/>
      <w:r>
        <w:rPr>
          <w:rFonts w:ascii="Times New Roman" w:eastAsia="微軟正黑體" w:hAnsi="Times New Roman" w:cs="Times New Roman" w:hint="eastAsia"/>
          <w:color w:val="000000"/>
          <w:sz w:val="22"/>
        </w:rPr>
        <w:t>之間</w:t>
      </w:r>
      <w:proofErr w:type="gramEnd"/>
      <w:r>
        <w:rPr>
          <w:rFonts w:ascii="Times New Roman" w:eastAsia="微軟正黑體" w:hAnsi="Times New Roman" w:cs="Times New Roman" w:hint="eastAsia"/>
          <w:color w:val="000000"/>
          <w:sz w:val="22"/>
        </w:rPr>
        <w:t>，藉由影像敘述複合的自我認同，同時也在</w:t>
      </w:r>
      <w:r w:rsidRPr="007E3229">
        <w:rPr>
          <w:rFonts w:ascii="Times New Roman" w:eastAsia="微軟正黑體" w:hAnsi="Times New Roman" w:cs="Times New Roman" w:hint="eastAsia"/>
          <w:color w:val="000000"/>
          <w:sz w:val="22"/>
        </w:rPr>
        <w:t>對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於</w:t>
      </w:r>
      <w:r w:rsidRPr="007E3229">
        <w:rPr>
          <w:rFonts w:ascii="Times New Roman" w:eastAsia="微軟正黑體" w:hAnsi="Times New Roman" w:cs="Times New Roman" w:hint="eastAsia"/>
          <w:color w:val="000000"/>
          <w:sz w:val="22"/>
        </w:rPr>
        <w:t>慾望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Pr="007E3229">
        <w:rPr>
          <w:rFonts w:ascii="Times New Roman" w:eastAsia="微軟正黑體" w:hAnsi="Times New Roman" w:cs="Times New Roman" w:hint="eastAsia"/>
          <w:color w:val="000000"/>
          <w:sz w:val="22"/>
        </w:rPr>
        <w:t>拆解與</w:t>
      </w:r>
      <w:proofErr w:type="gramStart"/>
      <w:r w:rsidRPr="007E3229">
        <w:rPr>
          <w:rFonts w:ascii="Times New Roman" w:eastAsia="微軟正黑體" w:hAnsi="Times New Roman" w:cs="Times New Roman" w:hint="eastAsia"/>
          <w:color w:val="000000"/>
          <w:sz w:val="22"/>
        </w:rPr>
        <w:t>重構</w:t>
      </w:r>
      <w:proofErr w:type="gramEnd"/>
      <w:r>
        <w:rPr>
          <w:rFonts w:ascii="Times New Roman" w:eastAsia="微軟正黑體" w:hAnsi="Times New Roman" w:cs="Times New Roman" w:hint="eastAsia"/>
          <w:color w:val="000000"/>
          <w:sz w:val="22"/>
        </w:rPr>
        <w:t>中</w:t>
      </w:r>
      <w:r w:rsidRPr="006A0A39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接繫</w:t>
      </w:r>
      <w:r w:rsidRPr="006A0A39">
        <w:rPr>
          <w:rFonts w:ascii="Times New Roman" w:eastAsia="微軟正黑體" w:hAnsi="Times New Roman" w:cs="Times New Roman" w:hint="eastAsia"/>
          <w:color w:val="000000"/>
          <w:sz w:val="22"/>
        </w:rPr>
        <w:t>從個人</w:t>
      </w:r>
      <w:r w:rsidR="00112861">
        <w:rPr>
          <w:rFonts w:ascii="Times New Roman" w:eastAsia="微軟正黑體" w:hAnsi="Times New Roman" w:cs="Times New Roman" w:hint="eastAsia"/>
          <w:color w:val="000000"/>
          <w:sz w:val="22"/>
        </w:rPr>
        <w:t>與家族，</w:t>
      </w:r>
      <w:proofErr w:type="gramStart"/>
      <w:r w:rsidR="00112861">
        <w:rPr>
          <w:rFonts w:ascii="Times New Roman" w:eastAsia="微軟正黑體" w:hAnsi="Times New Roman" w:cs="Times New Roman" w:hint="eastAsia"/>
          <w:color w:val="000000"/>
          <w:sz w:val="22"/>
        </w:rPr>
        <w:t>並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擴</w:t>
      </w:r>
      <w:r w:rsidRPr="006A0A39">
        <w:rPr>
          <w:rFonts w:ascii="Times New Roman" w:eastAsia="微軟正黑體" w:hAnsi="Times New Roman" w:cs="Times New Roman" w:hint="eastAsia"/>
          <w:color w:val="000000"/>
          <w:sz w:val="22"/>
        </w:rPr>
        <w:t>延</w:t>
      </w:r>
      <w:proofErr w:type="gramEnd"/>
      <w:r w:rsidRPr="006A0A39">
        <w:rPr>
          <w:rFonts w:ascii="Times New Roman" w:eastAsia="微軟正黑體" w:hAnsi="Times New Roman" w:cs="Times New Roman" w:hint="eastAsia"/>
          <w:color w:val="000000"/>
          <w:sz w:val="22"/>
        </w:rPr>
        <w:t>至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整個</w:t>
      </w:r>
      <w:r w:rsidRPr="006A0A39">
        <w:rPr>
          <w:rFonts w:ascii="Times New Roman" w:eastAsia="微軟正黑體" w:hAnsi="Times New Roman" w:cs="Times New Roman" w:hint="eastAsia"/>
          <w:color w:val="000000"/>
          <w:sz w:val="22"/>
        </w:rPr>
        <w:t>世代的</w:t>
      </w:r>
      <w:r w:rsidRPr="000E6D51">
        <w:rPr>
          <w:rFonts w:ascii="Times New Roman" w:eastAsia="微軟正黑體" w:hAnsi="Times New Roman" w:cs="Times New Roman" w:hint="eastAsia"/>
          <w:color w:val="000000"/>
          <w:sz w:val="22"/>
        </w:rPr>
        <w:t>當代</w:t>
      </w:r>
      <w:proofErr w:type="gramStart"/>
      <w:r w:rsidRPr="000E6D51">
        <w:rPr>
          <w:rFonts w:ascii="Times New Roman" w:eastAsia="微軟正黑體" w:hAnsi="Times New Roman" w:cs="Times New Roman" w:hint="eastAsia"/>
          <w:color w:val="000000"/>
          <w:sz w:val="22"/>
        </w:rPr>
        <w:t>酷兒群</w:t>
      </w:r>
      <w:proofErr w:type="gramEnd"/>
      <w:r w:rsidRPr="000E6D51">
        <w:rPr>
          <w:rFonts w:ascii="Times New Roman" w:eastAsia="微軟正黑體" w:hAnsi="Times New Roman" w:cs="Times New Roman" w:hint="eastAsia"/>
          <w:color w:val="000000"/>
          <w:sz w:val="22"/>
        </w:rPr>
        <w:t>像</w:t>
      </w:r>
      <w:r w:rsidRPr="006A0A39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如同藝術家所提：「</w:t>
      </w:r>
      <w:r w:rsidRPr="00BC3833">
        <w:rPr>
          <w:rFonts w:ascii="Times New Roman" w:eastAsia="微軟正黑體" w:hAnsi="Times New Roman" w:cs="Times New Roman" w:hint="eastAsia"/>
          <w:color w:val="000000"/>
          <w:sz w:val="22"/>
        </w:rPr>
        <w:t>在觀看、聆聽，以及身體與所有感官的探索間，曾被認定該隱晦的，如今開誠布公，沒有定論需在</w:t>
      </w:r>
      <w:proofErr w:type="gramStart"/>
      <w:r w:rsidRPr="00BC3833">
        <w:rPr>
          <w:rFonts w:ascii="Times New Roman" w:eastAsia="微軟正黑體" w:hAnsi="Times New Roman" w:cs="Times New Roman" w:hint="eastAsia"/>
          <w:color w:val="000000"/>
          <w:sz w:val="22"/>
        </w:rPr>
        <w:t>展間裡成</w:t>
      </w:r>
      <w:proofErr w:type="gramEnd"/>
      <w:r w:rsidRPr="00BC3833">
        <w:rPr>
          <w:rFonts w:ascii="Times New Roman" w:eastAsia="微軟正黑體" w:hAnsi="Times New Roman" w:cs="Times New Roman" w:hint="eastAsia"/>
          <w:color w:val="000000"/>
          <w:sz w:val="22"/>
        </w:rPr>
        <w:t>形，但所有被呈現的，都理當引起討論。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」</w:t>
      </w:r>
    </w:p>
    <w:p w14:paraId="74CDE41E" w14:textId="77777777" w:rsidR="00985F82" w:rsidRDefault="00985F82" w:rsidP="007C374E">
      <w:pPr>
        <w:snapToGrid w:val="0"/>
        <w:rPr>
          <w:rFonts w:ascii="Times New Roman" w:eastAsia="微軟正黑體" w:hAnsi="Times New Roman" w:cs="Times New Roman"/>
          <w:color w:val="000000"/>
          <w:sz w:val="22"/>
        </w:rPr>
      </w:pPr>
    </w:p>
    <w:p w14:paraId="595E3426" w14:textId="22E36754" w:rsidR="00423E60" w:rsidRDefault="00985F82" w:rsidP="00423E60">
      <w:pPr>
        <w:snapToGrid w:val="0"/>
        <w:rPr>
          <w:rFonts w:ascii="Times New Roman" w:eastAsia="微軟正黑體" w:hAnsi="Times New Roman" w:cs="Times New Roman"/>
          <w:color w:val="000000"/>
          <w:sz w:val="22"/>
        </w:rPr>
      </w:pPr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「</w:t>
      </w:r>
      <w:proofErr w:type="gramStart"/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臺</w:t>
      </w:r>
      <w:proofErr w:type="gramEnd"/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北美術獎」為臺北市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政</w:t>
      </w:r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府主辦歷史最悠久的藝文競賽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，亦為</w:t>
      </w:r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國內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極</w:t>
      </w:r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具前瞻性的視覺藝術獎項</w:t>
      </w:r>
      <w:r w:rsidR="009F15CB" w:rsidRPr="007C374E">
        <w:rPr>
          <w:rFonts w:ascii="Times New Roman" w:eastAsia="微軟正黑體" w:hAnsi="Times New Roman" w:cs="Times New Roman" w:hint="eastAsia"/>
          <w:color w:val="000000"/>
          <w:sz w:val="22"/>
        </w:rPr>
        <w:t>指標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。透過</w:t>
      </w:r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舉辦</w:t>
      </w:r>
      <w:proofErr w:type="gramStart"/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臺</w:t>
      </w:r>
      <w:proofErr w:type="gramEnd"/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北美術獎首獎得主之個展，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北美館</w:t>
      </w:r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將獎勵資源轉化為延伸對話、</w:t>
      </w:r>
      <w:proofErr w:type="gramStart"/>
      <w:r w:rsidRPr="00690C55">
        <w:rPr>
          <w:rFonts w:ascii="Times New Roman" w:eastAsia="微軟正黑體" w:hAnsi="Times New Roman" w:cs="Times New Roman" w:hint="eastAsia"/>
          <w:color w:val="000000"/>
          <w:sz w:val="22"/>
        </w:rPr>
        <w:t>掖</w:t>
      </w:r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助藝術</w:t>
      </w:r>
      <w:proofErr w:type="gramEnd"/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家的發展路徑，進而支持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臺灣本土</w:t>
      </w:r>
      <w:r w:rsidRPr="007C374E">
        <w:rPr>
          <w:rFonts w:ascii="Times New Roman" w:eastAsia="微軟正黑體" w:hAnsi="Times New Roman" w:cs="Times New Roman" w:hint="eastAsia"/>
          <w:color w:val="000000"/>
          <w:sz w:val="22"/>
        </w:rPr>
        <w:t>創作的長遠視野。</w:t>
      </w:r>
    </w:p>
    <w:p w14:paraId="121725B4" w14:textId="77777777" w:rsidR="00A96DE5" w:rsidRDefault="00A96DE5" w:rsidP="00A96DE5">
      <w:pPr>
        <w:pBdr>
          <w:bottom w:val="single" w:sz="4" w:space="1" w:color="auto"/>
        </w:pBd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1D0E340C" w14:textId="77777777" w:rsidR="00A96DE5" w:rsidRDefault="00A96DE5" w:rsidP="00A96DE5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44EF790A" w14:textId="778E77F9" w:rsidR="00A96DE5" w:rsidRDefault="00A96DE5" w:rsidP="00A96DE5">
      <w:pPr>
        <w:snapToGrid w:val="0"/>
        <w:spacing w:line="360" w:lineRule="auto"/>
        <w:ind w:left="720" w:hanging="720"/>
        <w:rPr>
          <w:rFonts w:ascii="Times New Roman" w:eastAsia="微軟正黑體" w:hAnsi="Times New Roman" w:cs="Times New Roman"/>
          <w:b/>
          <w:bCs/>
          <w:sz w:val="22"/>
        </w:rPr>
      </w:pPr>
      <w:r w:rsidRPr="00A96DE5">
        <w:rPr>
          <w:rFonts w:ascii="Times New Roman" w:eastAsia="微軟正黑體" w:hAnsi="Times New Roman" w:cs="Times New Roman" w:hint="eastAsia"/>
          <w:b/>
          <w:bCs/>
        </w:rPr>
        <w:t>「</w:t>
      </w:r>
      <w:r w:rsidR="003E21EA" w:rsidRPr="003E21EA">
        <w:rPr>
          <w:rFonts w:ascii="Times New Roman" w:eastAsia="微軟正黑體" w:hAnsi="Times New Roman" w:cs="Times New Roman" w:hint="eastAsia"/>
          <w:b/>
          <w:bCs/>
        </w:rPr>
        <w:t>居家娛樂</w:t>
      </w:r>
      <w:proofErr w:type="gramStart"/>
      <w:r w:rsidR="003E21EA" w:rsidRPr="003E21EA">
        <w:rPr>
          <w:rFonts w:ascii="Times New Roman" w:eastAsia="微軟正黑體" w:hAnsi="Times New Roman" w:cs="Times New Roman" w:hint="cs"/>
          <w:b/>
          <w:bCs/>
        </w:rPr>
        <w:t>―</w:t>
      </w:r>
      <w:proofErr w:type="gramEnd"/>
      <w:r w:rsidR="003E21EA" w:rsidRPr="003E21EA">
        <w:rPr>
          <w:rFonts w:ascii="Times New Roman" w:eastAsia="微軟正黑體" w:hAnsi="Times New Roman" w:cs="Times New Roman" w:hint="eastAsia"/>
          <w:b/>
          <w:bCs/>
        </w:rPr>
        <w:t>楊登棋（登曼波）個展</w:t>
      </w:r>
      <w:r w:rsidRPr="00A96DE5">
        <w:rPr>
          <w:rFonts w:ascii="Times New Roman" w:eastAsia="微軟正黑體" w:hAnsi="Times New Roman" w:cs="Times New Roman" w:hint="eastAsia"/>
          <w:b/>
          <w:bCs/>
        </w:rPr>
        <w:t>」</w:t>
      </w:r>
      <w:r>
        <w:rPr>
          <w:rFonts w:ascii="Times New Roman" w:eastAsia="微軟正黑體" w:hAnsi="Times New Roman" w:cs="Times New Roman" w:hint="eastAsia"/>
          <w:b/>
          <w:bCs/>
        </w:rPr>
        <w:t>相關活動</w:t>
      </w:r>
    </w:p>
    <w:p w14:paraId="05CE05E4" w14:textId="77777777" w:rsidR="003E21EA" w:rsidRDefault="003E21EA" w:rsidP="003E21EA">
      <w:pPr>
        <w:pStyle w:val="ad"/>
        <w:numPr>
          <w:ilvl w:val="0"/>
          <w:numId w:val="2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 w:hint="eastAsia"/>
          <w:b/>
          <w:sz w:val="22"/>
        </w:rPr>
        <w:t>藝術家座談</w:t>
      </w:r>
    </w:p>
    <w:p w14:paraId="4BC4C22F" w14:textId="5199FD18" w:rsidR="003E21EA" w:rsidRDefault="003E21EA" w:rsidP="003E21EA">
      <w:pPr>
        <w:snapToGrid w:val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藝術家從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臺北獎</w:t>
      </w:r>
      <w:proofErr w:type="gramEnd"/>
      <w:r>
        <w:rPr>
          <w:rFonts w:ascii="Times New Roman" w:eastAsia="微軟正黑體" w:hAnsi="Times New Roman" w:cs="Times New Roman" w:hint="eastAsia"/>
          <w:sz w:val="22"/>
        </w:rPr>
        <w:t>首獎作品</w:t>
      </w:r>
      <w:r w:rsidRPr="00B05B9F">
        <w:rPr>
          <w:rFonts w:ascii="Times New Roman" w:eastAsia="微軟正黑體" w:hAnsi="Times New Roman" w:cs="Times New Roman" w:hint="eastAsia"/>
          <w:sz w:val="22"/>
        </w:rPr>
        <w:t>《父親的錄影帶》</w:t>
      </w:r>
      <w:r>
        <w:rPr>
          <w:rFonts w:ascii="Times New Roman" w:eastAsia="微軟正黑體" w:hAnsi="Times New Roman" w:cs="Times New Roman" w:hint="eastAsia"/>
          <w:sz w:val="22"/>
        </w:rPr>
        <w:t>起，歷經</w:t>
      </w:r>
      <w:r w:rsidR="0084024F" w:rsidRPr="0084024F">
        <w:rPr>
          <w:rFonts w:ascii="Times New Roman" w:eastAsia="微軟正黑體" w:hAnsi="Times New Roman" w:cs="Times New Roman" w:hint="eastAsia"/>
          <w:sz w:val="22"/>
        </w:rPr>
        <w:t>《父親的錄影帶》</w:t>
      </w:r>
      <w:r w:rsidR="0084024F">
        <w:rPr>
          <w:rFonts w:ascii="Times New Roman" w:eastAsia="微軟正黑體" w:hAnsi="Times New Roman" w:cs="Times New Roman" w:hint="eastAsia"/>
          <w:sz w:val="22"/>
        </w:rPr>
        <w:t>（</w:t>
      </w:r>
      <w:r w:rsidR="0084024F" w:rsidRPr="0084024F">
        <w:rPr>
          <w:rFonts w:ascii="Times New Roman" w:eastAsia="微軟正黑體" w:hAnsi="Times New Roman" w:cs="Times New Roman" w:hint="eastAsia"/>
          <w:sz w:val="22"/>
        </w:rPr>
        <w:t>2019</w:t>
      </w:r>
      <w:r w:rsidR="0084024F">
        <w:rPr>
          <w:rFonts w:ascii="Times New Roman" w:eastAsia="微軟正黑體" w:hAnsi="Times New Roman" w:cs="Times New Roman" w:hint="eastAsia"/>
          <w:sz w:val="22"/>
        </w:rPr>
        <w:t>）</w:t>
      </w:r>
      <w:r w:rsidR="0084024F" w:rsidRPr="0084024F">
        <w:rPr>
          <w:rFonts w:ascii="Times New Roman" w:eastAsia="微軟正黑體" w:hAnsi="Times New Roman" w:cs="Times New Roman" w:hint="eastAsia"/>
          <w:sz w:val="22"/>
        </w:rPr>
        <w:t>、《父親的錄影帶＿碧兒不談》</w:t>
      </w:r>
      <w:r w:rsidR="0084024F">
        <w:rPr>
          <w:rFonts w:ascii="Times New Roman" w:eastAsia="微軟正黑體" w:hAnsi="Times New Roman" w:cs="Times New Roman" w:hint="eastAsia"/>
          <w:sz w:val="22"/>
        </w:rPr>
        <w:t>（</w:t>
      </w:r>
      <w:r w:rsidR="0084024F" w:rsidRPr="0084024F">
        <w:rPr>
          <w:rFonts w:ascii="Times New Roman" w:eastAsia="微軟正黑體" w:hAnsi="Times New Roman" w:cs="Times New Roman" w:hint="eastAsia"/>
          <w:sz w:val="22"/>
        </w:rPr>
        <w:t>2021</w:t>
      </w:r>
      <w:r w:rsidR="0084024F">
        <w:rPr>
          <w:rFonts w:ascii="Times New Roman" w:eastAsia="微軟正黑體" w:hAnsi="Times New Roman" w:cs="Times New Roman" w:hint="eastAsia"/>
          <w:sz w:val="22"/>
        </w:rPr>
        <w:t>）</w:t>
      </w:r>
      <w:r w:rsidR="0084024F" w:rsidRPr="0084024F">
        <w:rPr>
          <w:rFonts w:ascii="Times New Roman" w:eastAsia="微軟正黑體" w:hAnsi="Times New Roman" w:cs="Times New Roman" w:hint="eastAsia"/>
          <w:sz w:val="22"/>
        </w:rPr>
        <w:t>、《複寫：認同</w:t>
      </w:r>
      <w:proofErr w:type="gramStart"/>
      <w:r w:rsidR="0084024F" w:rsidRPr="0084024F">
        <w:rPr>
          <w:rFonts w:ascii="Times New Roman" w:eastAsia="微軟正黑體" w:hAnsi="Times New Roman" w:cs="Times New Roman" w:hint="eastAsia"/>
          <w:sz w:val="22"/>
        </w:rPr>
        <w:t>＿</w:t>
      </w:r>
      <w:proofErr w:type="gramEnd"/>
      <w:r w:rsidR="0084024F" w:rsidRPr="0084024F">
        <w:rPr>
          <w:rFonts w:ascii="Times New Roman" w:eastAsia="微軟正黑體" w:hAnsi="Times New Roman" w:cs="Times New Roman" w:hint="eastAsia"/>
          <w:sz w:val="22"/>
        </w:rPr>
        <w:t>父親的錄影帶》</w:t>
      </w:r>
      <w:r w:rsidR="0084024F">
        <w:rPr>
          <w:rFonts w:ascii="Times New Roman" w:eastAsia="微軟正黑體" w:hAnsi="Times New Roman" w:cs="Times New Roman" w:hint="eastAsia"/>
          <w:sz w:val="22"/>
        </w:rPr>
        <w:t>（</w:t>
      </w:r>
      <w:r w:rsidR="0084024F" w:rsidRPr="0084024F">
        <w:rPr>
          <w:rFonts w:ascii="Times New Roman" w:eastAsia="微軟正黑體" w:hAnsi="Times New Roman" w:cs="Times New Roman" w:hint="eastAsia"/>
          <w:sz w:val="22"/>
        </w:rPr>
        <w:t>2022</w:t>
      </w:r>
      <w:r w:rsidR="0084024F">
        <w:rPr>
          <w:rFonts w:ascii="Times New Roman" w:eastAsia="微軟正黑體" w:hAnsi="Times New Roman" w:cs="Times New Roman" w:hint="eastAsia"/>
          <w:sz w:val="22"/>
        </w:rPr>
        <w:t>）等</w:t>
      </w:r>
      <w:r>
        <w:rPr>
          <w:rFonts w:ascii="Times New Roman" w:eastAsia="微軟正黑體" w:hAnsi="Times New Roman" w:cs="Times New Roman" w:hint="eastAsia"/>
          <w:sz w:val="22"/>
        </w:rPr>
        <w:t>三部曲的演變，到這次《居家娛樂》個展更完整地討論整體酷兒文化與多元性別族群的議題。本次座談將從個體之於家庭、社會的生命經驗出發，進而打開大眾對</w:t>
      </w:r>
      <w:r>
        <w:rPr>
          <w:rFonts w:ascii="Times New Roman" w:eastAsia="微軟正黑體" w:hAnsi="Times New Roman" w:cs="Times New Roman" w:hint="eastAsia"/>
          <w:sz w:val="22"/>
        </w:rPr>
        <w:t>LGBTQ+</w:t>
      </w:r>
      <w:r>
        <w:rPr>
          <w:rFonts w:ascii="Times New Roman" w:eastAsia="微軟正黑體" w:hAnsi="Times New Roman" w:cs="Times New Roman" w:hint="eastAsia"/>
          <w:sz w:val="22"/>
        </w:rPr>
        <w:t>族群的理解及身分認同的想像與對話。</w:t>
      </w:r>
    </w:p>
    <w:p w14:paraId="565A746B" w14:textId="74824FA5" w:rsidR="003E21EA" w:rsidRDefault="003E21EA" w:rsidP="003E21EA">
      <w:pPr>
        <w:snapToGrid w:val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活動時間：</w:t>
      </w:r>
      <w:r>
        <w:rPr>
          <w:rFonts w:ascii="Times New Roman" w:eastAsia="微軟正黑體" w:hAnsi="Times New Roman" w:cs="Times New Roman" w:hint="eastAsia"/>
          <w:sz w:val="22"/>
        </w:rPr>
        <w:t>2022.12.</w:t>
      </w:r>
      <w:r>
        <w:rPr>
          <w:rFonts w:ascii="Times New Roman" w:eastAsia="微軟正黑體" w:hAnsi="Times New Roman" w:cs="Times New Roman"/>
          <w:sz w:val="22"/>
        </w:rPr>
        <w:t>1</w:t>
      </w:r>
      <w:r>
        <w:rPr>
          <w:rFonts w:ascii="Times New Roman" w:eastAsia="微軟正黑體" w:hAnsi="Times New Roman" w:cs="Times New Roman" w:hint="eastAsia"/>
          <w:sz w:val="22"/>
        </w:rPr>
        <w:t>8</w:t>
      </w:r>
      <w:r>
        <w:rPr>
          <w:rFonts w:ascii="Times New Roman" w:eastAsia="微軟正黑體" w:hAnsi="Times New Roman" w:cs="Times New Roman" w:hint="eastAsia"/>
          <w:sz w:val="22"/>
        </w:rPr>
        <w:t>（日）</w:t>
      </w:r>
      <w:r>
        <w:rPr>
          <w:rFonts w:ascii="Times New Roman" w:eastAsia="微軟正黑體" w:hAnsi="Times New Roman" w:cs="Times New Roman"/>
          <w:sz w:val="22"/>
        </w:rPr>
        <w:t>14:</w:t>
      </w:r>
      <w:r>
        <w:rPr>
          <w:rFonts w:ascii="Times New Roman" w:eastAsia="微軟正黑體" w:hAnsi="Times New Roman" w:cs="Times New Roman" w:hint="eastAsia"/>
          <w:sz w:val="22"/>
        </w:rPr>
        <w:t>30</w:t>
      </w:r>
      <w:r>
        <w:rPr>
          <w:rFonts w:ascii="Times New Roman" w:eastAsia="微軟正黑體" w:hAnsi="Times New Roman" w:cs="Times New Roman"/>
          <w:sz w:val="22"/>
        </w:rPr>
        <w:t>-1</w:t>
      </w:r>
      <w:r>
        <w:rPr>
          <w:rFonts w:ascii="Times New Roman" w:eastAsia="微軟正黑體" w:hAnsi="Times New Roman" w:cs="Times New Roman" w:hint="eastAsia"/>
          <w:sz w:val="22"/>
        </w:rPr>
        <w:t>6</w:t>
      </w:r>
      <w:r>
        <w:rPr>
          <w:rFonts w:ascii="Times New Roman" w:eastAsia="微軟正黑體" w:hAnsi="Times New Roman" w:cs="Times New Roman"/>
          <w:sz w:val="22"/>
        </w:rPr>
        <w:t>:30</w:t>
      </w:r>
    </w:p>
    <w:p w14:paraId="67310390" w14:textId="700D59BC" w:rsidR="003E21EA" w:rsidRDefault="003E21EA" w:rsidP="003E21EA">
      <w:pPr>
        <w:snapToGrid w:val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參加辦法：無需事先報名</w:t>
      </w:r>
      <w:r w:rsidRPr="002910A4">
        <w:rPr>
          <w:rFonts w:ascii="Times New Roman" w:eastAsia="微軟正黑體" w:hAnsi="Times New Roman" w:cs="Times New Roman" w:hint="eastAsia"/>
          <w:sz w:val="22"/>
        </w:rPr>
        <w:t>，詳情後續將發布於本</w:t>
      </w:r>
      <w:proofErr w:type="gramStart"/>
      <w:r w:rsidRPr="002910A4">
        <w:rPr>
          <w:rFonts w:ascii="Times New Roman" w:eastAsia="微軟正黑體" w:hAnsi="Times New Roman" w:cs="Times New Roman" w:hint="eastAsia"/>
          <w:sz w:val="22"/>
        </w:rPr>
        <w:t>館官網</w:t>
      </w:r>
      <w:proofErr w:type="gramEnd"/>
      <w:r w:rsidRPr="002910A4">
        <w:rPr>
          <w:rFonts w:ascii="Times New Roman" w:eastAsia="微軟正黑體" w:hAnsi="Times New Roman" w:cs="Times New Roman" w:hint="eastAsia"/>
          <w:sz w:val="22"/>
        </w:rPr>
        <w:t>「最新活動」與</w:t>
      </w:r>
      <w:proofErr w:type="gramStart"/>
      <w:r w:rsidRPr="002910A4">
        <w:rPr>
          <w:rFonts w:ascii="Times New Roman" w:eastAsia="微軟正黑體" w:hAnsi="Times New Roman" w:cs="Times New Roman" w:hint="eastAsia"/>
          <w:sz w:val="22"/>
        </w:rPr>
        <w:t>官方臉</w:t>
      </w:r>
      <w:proofErr w:type="gramEnd"/>
      <w:r w:rsidRPr="002910A4">
        <w:rPr>
          <w:rFonts w:ascii="Times New Roman" w:eastAsia="微軟正黑體" w:hAnsi="Times New Roman" w:cs="Times New Roman" w:hint="eastAsia"/>
          <w:sz w:val="22"/>
        </w:rPr>
        <w:t>書</w:t>
      </w:r>
      <w:r w:rsidR="009A4A81">
        <w:rPr>
          <w:rFonts w:ascii="Times New Roman" w:eastAsia="微軟正黑體" w:hAnsi="Times New Roman" w:cs="Times New Roman" w:hint="eastAsia"/>
          <w:sz w:val="22"/>
        </w:rPr>
        <w:t>。</w:t>
      </w:r>
    </w:p>
    <w:p w14:paraId="0583D05E" w14:textId="35799D7D" w:rsidR="003E21EA" w:rsidRDefault="003E21EA" w:rsidP="003E21EA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159BA31F" w14:textId="77777777" w:rsidR="00112861" w:rsidRDefault="00112861" w:rsidP="003E21EA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2CDD64A4" w14:textId="77777777" w:rsidR="003E21EA" w:rsidRDefault="003E21EA" w:rsidP="003E21EA">
      <w:pPr>
        <w:pStyle w:val="ad"/>
        <w:numPr>
          <w:ilvl w:val="0"/>
          <w:numId w:val="2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A96DE5">
        <w:rPr>
          <w:rFonts w:ascii="Times New Roman" w:eastAsia="微軟正黑體" w:hAnsi="Times New Roman" w:cs="Times New Roman" w:hint="eastAsia"/>
          <w:b/>
          <w:sz w:val="22"/>
        </w:rPr>
        <w:t>「居家娛樂</w:t>
      </w:r>
      <w:r w:rsidRPr="00A96DE5">
        <w:rPr>
          <w:rFonts w:ascii="Times New Roman" w:eastAsia="微軟正黑體" w:hAnsi="Times New Roman" w:cs="Times New Roman" w:hint="eastAsia"/>
          <w:b/>
          <w:sz w:val="22"/>
        </w:rPr>
        <w:t xml:space="preserve"> </w:t>
      </w:r>
      <w:r w:rsidRPr="00A96DE5">
        <w:rPr>
          <w:rFonts w:ascii="Times New Roman" w:eastAsia="微軟正黑體" w:hAnsi="Times New Roman" w:cs="Times New Roman" w:hint="eastAsia"/>
          <w:b/>
          <w:sz w:val="22"/>
        </w:rPr>
        <w:t>扮家家球</w:t>
      </w:r>
      <w:r w:rsidRPr="00A96DE5">
        <w:rPr>
          <w:rFonts w:ascii="Times New Roman" w:eastAsia="微軟正黑體" w:hAnsi="Times New Roman" w:cs="Times New Roman" w:hint="eastAsia"/>
          <w:b/>
          <w:sz w:val="22"/>
        </w:rPr>
        <w:t xml:space="preserve"> The House Play Kiki Ball</w:t>
      </w:r>
      <w:r w:rsidRPr="00A96DE5">
        <w:rPr>
          <w:rFonts w:ascii="Times New Roman" w:eastAsia="微軟正黑體" w:hAnsi="Times New Roman" w:cs="Times New Roman" w:hint="eastAsia"/>
          <w:b/>
          <w:sz w:val="22"/>
        </w:rPr>
        <w:t>」</w:t>
      </w:r>
    </w:p>
    <w:p w14:paraId="446AADC9" w14:textId="6D1E613E" w:rsidR="003E21EA" w:rsidRPr="002910A4" w:rsidRDefault="003E21EA" w:rsidP="003E21EA">
      <w:pPr>
        <w:snapToGrid w:val="0"/>
        <w:rPr>
          <w:rFonts w:ascii="Times New Roman" w:eastAsia="微軟正黑體" w:hAnsi="Times New Roman" w:cs="Times New Roman"/>
          <w:sz w:val="22"/>
        </w:rPr>
      </w:pPr>
      <w:proofErr w:type="gramStart"/>
      <w:r w:rsidRPr="002910A4">
        <w:rPr>
          <w:rFonts w:ascii="Times New Roman" w:eastAsia="微軟正黑體" w:hAnsi="Times New Roman" w:cs="Times New Roman" w:hint="eastAsia"/>
          <w:sz w:val="22"/>
        </w:rPr>
        <w:t>一場由酷兒</w:t>
      </w:r>
      <w:proofErr w:type="gramEnd"/>
      <w:r w:rsidRPr="002910A4">
        <w:rPr>
          <w:rFonts w:ascii="Times New Roman" w:eastAsia="微軟正黑體" w:hAnsi="Times New Roman" w:cs="Times New Roman" w:hint="eastAsia"/>
          <w:sz w:val="22"/>
        </w:rPr>
        <w:t>藝術家展覽所延伸的主題派對舞會</w:t>
      </w:r>
      <w:r w:rsidR="009A4A81">
        <w:rPr>
          <w:rFonts w:ascii="Times New Roman" w:eastAsia="微軟正黑體" w:hAnsi="Times New Roman" w:cs="Times New Roman" w:hint="eastAsia"/>
          <w:sz w:val="22"/>
        </w:rPr>
        <w:t>（</w:t>
      </w:r>
      <w:r w:rsidRPr="002910A4">
        <w:rPr>
          <w:rFonts w:ascii="Times New Roman" w:eastAsia="微軟正黑體" w:hAnsi="Times New Roman" w:cs="Times New Roman"/>
          <w:sz w:val="22"/>
        </w:rPr>
        <w:t>Ballroom</w:t>
      </w:r>
      <w:r w:rsidR="009A4A81">
        <w:rPr>
          <w:rFonts w:ascii="Times New Roman" w:eastAsia="微軟正黑體" w:hAnsi="Times New Roman" w:cs="Times New Roman" w:hint="eastAsia"/>
          <w:sz w:val="22"/>
        </w:rPr>
        <w:t>）</w:t>
      </w:r>
      <w:r w:rsidRPr="002910A4">
        <w:rPr>
          <w:rFonts w:ascii="Times New Roman" w:eastAsia="微軟正黑體" w:hAnsi="Times New Roman" w:cs="Times New Roman" w:hint="eastAsia"/>
          <w:sz w:val="22"/>
        </w:rPr>
        <w:t>，其中除了最華麗的扮裝</w:t>
      </w:r>
      <w:proofErr w:type="gramStart"/>
      <w:r w:rsidRPr="002910A4">
        <w:rPr>
          <w:rFonts w:ascii="Times New Roman" w:eastAsia="微軟正黑體" w:hAnsi="Times New Roman" w:cs="Times New Roman" w:hint="eastAsia"/>
          <w:sz w:val="22"/>
        </w:rPr>
        <w:t>以外，還有超模</w:t>
      </w:r>
      <w:proofErr w:type="gramEnd"/>
      <w:r w:rsidRPr="002910A4">
        <w:rPr>
          <w:rFonts w:ascii="Times New Roman" w:eastAsia="微軟正黑體" w:hAnsi="Times New Roman" w:cs="Times New Roman" w:hint="eastAsia"/>
          <w:sz w:val="22"/>
        </w:rPr>
        <w:t>台步生死鬥、令人驚豔的</w:t>
      </w:r>
      <w:r w:rsidRPr="002910A4">
        <w:rPr>
          <w:rFonts w:ascii="Times New Roman" w:eastAsia="微軟正黑體" w:hAnsi="Times New Roman" w:cs="Times New Roman"/>
          <w:sz w:val="22"/>
        </w:rPr>
        <w:t xml:space="preserve"> Vogueing </w:t>
      </w:r>
      <w:r w:rsidRPr="002910A4">
        <w:rPr>
          <w:rFonts w:ascii="Times New Roman" w:eastAsia="微軟正黑體" w:hAnsi="Times New Roman" w:cs="Times New Roman" w:hint="eastAsia"/>
          <w:sz w:val="22"/>
        </w:rPr>
        <w:t>舞蹈、性感魅力勾引大賽等精彩內容</w:t>
      </w:r>
      <w:r>
        <w:rPr>
          <w:rFonts w:ascii="Times New Roman" w:eastAsia="微軟正黑體" w:hAnsi="Times New Roman" w:cs="Times New Roman" w:hint="eastAsia"/>
          <w:sz w:val="22"/>
        </w:rPr>
        <w:t>。</w:t>
      </w:r>
      <w:r w:rsidRPr="002910A4">
        <w:rPr>
          <w:rFonts w:ascii="Times New Roman" w:eastAsia="微軟正黑體" w:hAnsi="Times New Roman" w:cs="Times New Roman" w:hint="eastAsia"/>
          <w:sz w:val="22"/>
        </w:rPr>
        <w:t>讓參與者藉由本次活動主題「扮家家球」集體重新感受一回「家的意義」，自在玩味每個人專屬的居家娛樂，你也可以成為自己的家</w:t>
      </w:r>
      <w:proofErr w:type="gramStart"/>
      <w:r w:rsidRPr="002910A4">
        <w:rPr>
          <w:rFonts w:ascii="Times New Roman" w:eastAsia="微軟正黑體" w:hAnsi="Times New Roman" w:cs="Times New Roman" w:hint="eastAsia"/>
          <w:sz w:val="22"/>
        </w:rPr>
        <w:t>—</w:t>
      </w:r>
      <w:proofErr w:type="gramEnd"/>
      <w:r w:rsidRPr="002910A4">
        <w:rPr>
          <w:rFonts w:ascii="Times New Roman" w:eastAsia="微軟正黑體" w:hAnsi="Times New Roman" w:cs="Times New Roman" w:hint="eastAsia"/>
          <w:sz w:val="22"/>
        </w:rPr>
        <w:t>—歡迎回家。</w:t>
      </w:r>
    </w:p>
    <w:p w14:paraId="4B99D96D" w14:textId="2E3BF71D" w:rsidR="003E21EA" w:rsidRPr="002910A4" w:rsidRDefault="003E21EA" w:rsidP="003E21EA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68370988" w14:textId="4D83EFB2" w:rsidR="003E21EA" w:rsidRPr="002910A4" w:rsidRDefault="003E21EA" w:rsidP="003E21EA">
      <w:pPr>
        <w:snapToGrid w:val="0"/>
        <w:rPr>
          <w:rFonts w:ascii="Times New Roman" w:eastAsia="微軟正黑體" w:hAnsi="Times New Roman" w:cs="Times New Roman"/>
          <w:sz w:val="22"/>
        </w:rPr>
      </w:pPr>
      <w:r w:rsidRPr="002910A4">
        <w:rPr>
          <w:rFonts w:ascii="Times New Roman" w:eastAsia="微軟正黑體" w:hAnsi="Times New Roman" w:cs="Times New Roman" w:hint="eastAsia"/>
          <w:sz w:val="22"/>
        </w:rPr>
        <w:t>活動日期：</w:t>
      </w:r>
      <w:r w:rsidRPr="002910A4">
        <w:rPr>
          <w:rFonts w:ascii="Times New Roman" w:eastAsia="微軟正黑體" w:hAnsi="Times New Roman" w:cs="Times New Roman"/>
          <w:sz w:val="22"/>
        </w:rPr>
        <w:t>2023</w:t>
      </w:r>
      <w:r>
        <w:rPr>
          <w:rFonts w:ascii="Times New Roman" w:eastAsia="微軟正黑體" w:hAnsi="Times New Roman" w:cs="Times New Roman" w:hint="eastAsia"/>
          <w:sz w:val="22"/>
        </w:rPr>
        <w:t>.</w:t>
      </w:r>
      <w:r w:rsidRPr="002910A4">
        <w:rPr>
          <w:rFonts w:ascii="Times New Roman" w:eastAsia="微軟正黑體" w:hAnsi="Times New Roman" w:cs="Times New Roman"/>
          <w:sz w:val="22"/>
        </w:rPr>
        <w:t>2</w:t>
      </w:r>
      <w:r>
        <w:rPr>
          <w:rFonts w:ascii="Times New Roman" w:eastAsia="微軟正黑體" w:hAnsi="Times New Roman" w:cs="Times New Roman" w:hint="eastAsia"/>
          <w:sz w:val="22"/>
        </w:rPr>
        <w:t>.</w:t>
      </w:r>
      <w:r w:rsidRPr="002910A4">
        <w:rPr>
          <w:rFonts w:ascii="Times New Roman" w:eastAsia="微軟正黑體" w:hAnsi="Times New Roman" w:cs="Times New Roman"/>
          <w:sz w:val="22"/>
        </w:rPr>
        <w:t>5</w:t>
      </w:r>
      <w:r w:rsidRPr="002910A4">
        <w:rPr>
          <w:rFonts w:ascii="Times New Roman" w:eastAsia="微軟正黑體" w:hAnsi="Times New Roman" w:cs="Times New Roman" w:hint="eastAsia"/>
          <w:sz w:val="22"/>
        </w:rPr>
        <w:t>（日）</w:t>
      </w:r>
    </w:p>
    <w:p w14:paraId="14990A36" w14:textId="450A679A" w:rsidR="00C94856" w:rsidRPr="00112861" w:rsidRDefault="003E21EA" w:rsidP="00112861">
      <w:pPr>
        <w:snapToGrid w:val="0"/>
        <w:rPr>
          <w:rFonts w:ascii="Times New Roman" w:eastAsia="微軟正黑體" w:hAnsi="Times New Roman" w:cs="Times New Roman"/>
          <w:sz w:val="22"/>
        </w:rPr>
      </w:pPr>
      <w:r w:rsidRPr="002910A4">
        <w:rPr>
          <w:rFonts w:ascii="Times New Roman" w:eastAsia="微軟正黑體" w:hAnsi="Times New Roman" w:cs="Times New Roman" w:hint="eastAsia"/>
          <w:sz w:val="22"/>
        </w:rPr>
        <w:t>參加辦法：入場需事先</w:t>
      </w:r>
      <w:proofErr w:type="gramStart"/>
      <w:r w:rsidRPr="002910A4">
        <w:rPr>
          <w:rFonts w:ascii="Times New Roman" w:eastAsia="微軟正黑體" w:hAnsi="Times New Roman" w:cs="Times New Roman" w:hint="eastAsia"/>
          <w:sz w:val="22"/>
        </w:rPr>
        <w:t>至官網</w:t>
      </w:r>
      <w:proofErr w:type="gramEnd"/>
      <w:r w:rsidRPr="002910A4">
        <w:rPr>
          <w:rFonts w:ascii="Times New Roman" w:eastAsia="微軟正黑體" w:hAnsi="Times New Roman" w:cs="Times New Roman" w:hint="eastAsia"/>
          <w:sz w:val="22"/>
        </w:rPr>
        <w:t>「預約」活動</w:t>
      </w:r>
      <w:r w:rsidR="009A4A81">
        <w:rPr>
          <w:rFonts w:ascii="Times New Roman" w:eastAsia="微軟正黑體" w:hAnsi="Times New Roman" w:cs="Times New Roman" w:hint="eastAsia"/>
          <w:sz w:val="22"/>
        </w:rPr>
        <w:t>頁面</w:t>
      </w:r>
      <w:r w:rsidRPr="002910A4">
        <w:rPr>
          <w:rFonts w:ascii="Times New Roman" w:eastAsia="微軟正黑體" w:hAnsi="Times New Roman" w:cs="Times New Roman" w:hint="eastAsia"/>
          <w:sz w:val="22"/>
        </w:rPr>
        <w:t>填寫表單。活動時間和詳細內容請密切關注本</w:t>
      </w:r>
      <w:proofErr w:type="gramStart"/>
      <w:r w:rsidRPr="002910A4">
        <w:rPr>
          <w:rFonts w:ascii="Times New Roman" w:eastAsia="微軟正黑體" w:hAnsi="Times New Roman" w:cs="Times New Roman" w:hint="eastAsia"/>
          <w:sz w:val="22"/>
        </w:rPr>
        <w:t>館官網</w:t>
      </w:r>
      <w:proofErr w:type="gramEnd"/>
      <w:r w:rsidRPr="002910A4">
        <w:rPr>
          <w:rFonts w:ascii="Times New Roman" w:eastAsia="微軟正黑體" w:hAnsi="Times New Roman" w:cs="Times New Roman" w:hint="eastAsia"/>
          <w:sz w:val="22"/>
        </w:rPr>
        <w:t>「最新活動」與</w:t>
      </w:r>
      <w:proofErr w:type="gramStart"/>
      <w:r w:rsidRPr="002910A4">
        <w:rPr>
          <w:rFonts w:ascii="Times New Roman" w:eastAsia="微軟正黑體" w:hAnsi="Times New Roman" w:cs="Times New Roman" w:hint="eastAsia"/>
          <w:sz w:val="22"/>
        </w:rPr>
        <w:t>官方臉</w:t>
      </w:r>
      <w:proofErr w:type="gramEnd"/>
      <w:r w:rsidRPr="002910A4">
        <w:rPr>
          <w:rFonts w:ascii="Times New Roman" w:eastAsia="微軟正黑體" w:hAnsi="Times New Roman" w:cs="Times New Roman" w:hint="eastAsia"/>
          <w:sz w:val="22"/>
        </w:rPr>
        <w:t>書。</w:t>
      </w:r>
    </w:p>
    <w:p w14:paraId="3AF77F67" w14:textId="13C55319" w:rsidR="00C94856" w:rsidRPr="00690C55" w:rsidRDefault="00C94856" w:rsidP="00C94856">
      <w:pPr>
        <w:snapToGrid w:val="0"/>
        <w:rPr>
          <w:rFonts w:ascii="Times New Roman" w:eastAsia="微軟正黑體" w:hAnsi="Times New Roman" w:cs="Times New Roman"/>
          <w:b/>
          <w:sz w:val="22"/>
        </w:rPr>
      </w:pPr>
      <w:r w:rsidRPr="00690C55">
        <w:rPr>
          <w:rFonts w:ascii="Times New Roman" w:eastAsia="微軟正黑體" w:hAnsi="Times New Roman" w:cs="Times New Roman" w:hint="eastAsia"/>
          <w:b/>
          <w:sz w:val="22"/>
        </w:rPr>
        <w:lastRenderedPageBreak/>
        <w:t>楊登棋（登</w:t>
      </w:r>
      <w:proofErr w:type="gramStart"/>
      <w:r w:rsidRPr="00690C55">
        <w:rPr>
          <w:rFonts w:ascii="Times New Roman" w:eastAsia="微軟正黑體" w:hAnsi="Times New Roman" w:cs="Times New Roman" w:hint="eastAsia"/>
          <w:b/>
          <w:sz w:val="22"/>
        </w:rPr>
        <w:t>曼</w:t>
      </w:r>
      <w:proofErr w:type="gramEnd"/>
      <w:r w:rsidRPr="00690C55">
        <w:rPr>
          <w:rFonts w:ascii="Times New Roman" w:eastAsia="微軟正黑體" w:hAnsi="Times New Roman" w:cs="Times New Roman" w:hint="eastAsia"/>
          <w:b/>
          <w:sz w:val="22"/>
        </w:rPr>
        <w:t>波）</w:t>
      </w:r>
    </w:p>
    <w:p w14:paraId="43DF52DB" w14:textId="10C4A92C" w:rsidR="00C94856" w:rsidRPr="00690C55" w:rsidRDefault="00C94856" w:rsidP="00C94856">
      <w:pPr>
        <w:snapToGrid w:val="0"/>
        <w:rPr>
          <w:rFonts w:ascii="Times New Roman" w:eastAsia="微軟正黑體" w:hAnsi="Times New Roman" w:cs="Times New Roman"/>
          <w:b/>
          <w:sz w:val="22"/>
        </w:rPr>
      </w:pPr>
      <w:r w:rsidRPr="00690C55">
        <w:rPr>
          <w:rFonts w:ascii="Times New Roman" w:eastAsia="微軟正黑體" w:hAnsi="Times New Roman" w:cs="Times New Roman" w:hint="eastAsia"/>
          <w:b/>
          <w:sz w:val="22"/>
        </w:rPr>
        <w:t xml:space="preserve"> </w:t>
      </w:r>
    </w:p>
    <w:p w14:paraId="55F30666" w14:textId="5CAA4707" w:rsidR="003B5C4F" w:rsidRPr="009D1692" w:rsidRDefault="003B5C4F" w:rsidP="003B5C4F">
      <w:pPr>
        <w:snapToGrid w:val="0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出生於</w:t>
      </w:r>
      <w:proofErr w:type="gramStart"/>
      <w:r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臺</w:t>
      </w:r>
      <w:proofErr w:type="gramEnd"/>
      <w:r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中東勢的客家大家庭</w:t>
      </w:r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，其父親或隱或明的同志性向、與其延展而出的親子關係</w:t>
      </w:r>
      <w:r w:rsidR="001D536F">
        <w:rPr>
          <w:rFonts w:ascii="Times New Roman" w:eastAsia="微軟正黑體" w:hAnsi="Times New Roman" w:cs="Times New Roman" w:hint="eastAsia"/>
          <w:color w:val="000000"/>
          <w:sz w:val="22"/>
        </w:rPr>
        <w:t>及</w:t>
      </w:r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LGBTQ</w:t>
      </w:r>
      <w:r w:rsidR="00927A98">
        <w:rPr>
          <w:rFonts w:ascii="Times New Roman" w:eastAsia="微軟正黑體" w:hAnsi="Times New Roman" w:cs="Times New Roman" w:hint="eastAsia"/>
          <w:color w:val="000000"/>
          <w:sz w:val="22"/>
        </w:rPr>
        <w:t>+</w:t>
      </w:r>
      <w:proofErr w:type="gramStart"/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族群中避</w:t>
      </w:r>
      <w:proofErr w:type="gramEnd"/>
      <w:r w:rsidR="00F62EAA">
        <w:rPr>
          <w:rFonts w:ascii="Times New Roman" w:eastAsia="微軟正黑體" w:hAnsi="Times New Roman" w:cs="Times New Roman" w:hint="eastAsia"/>
          <w:color w:val="000000"/>
          <w:sz w:val="22"/>
        </w:rPr>
        <w:t>而不談</w:t>
      </w:r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的話題，自然地成為他創作時</w:t>
      </w:r>
      <w:proofErr w:type="gramStart"/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聚焦回盼</w:t>
      </w:r>
      <w:proofErr w:type="gramEnd"/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的對象。藝術家透過</w:t>
      </w:r>
      <w:proofErr w:type="gramStart"/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極具酷兒</w:t>
      </w:r>
      <w:proofErr w:type="gramEnd"/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元素的影像創作將象徵或隱喻重新組構，找尋身體的自我認同之餘，也</w:t>
      </w:r>
      <w:proofErr w:type="gramStart"/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藉此錄</w:t>
      </w:r>
      <w:proofErr w:type="gramEnd"/>
      <w:r w:rsidR="009D1692" w:rsidRPr="009D1692">
        <w:rPr>
          <w:rFonts w:ascii="Times New Roman" w:eastAsia="微軟正黑體" w:hAnsi="Times New Roman" w:cs="Times New Roman"/>
          <w:color w:val="000000"/>
          <w:sz w:val="22"/>
        </w:rPr>
        <w:t>存對於自由的追尋、慾望的挖掘與創造的可貴。</w:t>
      </w:r>
    </w:p>
    <w:p w14:paraId="67495516" w14:textId="77777777" w:rsidR="003B5C4F" w:rsidRPr="009D1692" w:rsidRDefault="003B5C4F" w:rsidP="003B5C4F">
      <w:pPr>
        <w:snapToGrid w:val="0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 xml:space="preserve"> </w:t>
      </w:r>
    </w:p>
    <w:p w14:paraId="3716ED41" w14:textId="795353CC" w:rsidR="009D1692" w:rsidRDefault="00A469C0" w:rsidP="00C94856">
      <w:pPr>
        <w:snapToGrid w:val="0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其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作品橫跨影像與裝置，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 xml:space="preserve">2019 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年以</w:t>
      </w:r>
      <w:r w:rsidR="00927A9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《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父親的錄影帶</w:t>
      </w:r>
      <w:r w:rsidR="00927A9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》</w:t>
      </w:r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r w:rsidR="009A4A81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FATHER’S VIDEOTAPES</w:t>
      </w:r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獲當年</w:t>
      </w:r>
      <w:proofErr w:type="gramStart"/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臺</w:t>
      </w:r>
      <w:proofErr w:type="gramEnd"/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北美術獎首獎，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2021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年呈現酷兒群體縮影的</w:t>
      </w:r>
      <w:r w:rsidR="00927A9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《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父親的錄影帶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＿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碧兒不談</w:t>
      </w:r>
      <w:r w:rsidR="00927A9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》</w:t>
      </w:r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r w:rsidR="009A4A81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FATHER’S VIDEOTAPES</w:t>
      </w:r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_</w:t>
      </w:r>
      <w:r w:rsidR="009A4A81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AVOID A VOID</w:t>
      </w:r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入圍台新藝術獎，並以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2022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年重新</w:t>
      </w:r>
      <w:proofErr w:type="gramStart"/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觀</w:t>
      </w:r>
      <w:proofErr w:type="gramEnd"/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照家鄉與家族的</w:t>
      </w:r>
      <w:r w:rsidR="00927A9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《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複寫：認同</w:t>
      </w:r>
      <w:proofErr w:type="gramStart"/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＿</w:t>
      </w:r>
      <w:proofErr w:type="gramEnd"/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父親的錄影帶</w:t>
      </w:r>
      <w:r w:rsidR="00927A9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》</w:t>
      </w:r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r w:rsidR="009A4A81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DIVERSE IDENTITIES</w:t>
      </w:r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_</w:t>
      </w:r>
      <w:r w:rsidR="009A4A81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FATHER</w:t>
      </w:r>
      <w:r w:rsidR="009A4A81">
        <w:rPr>
          <w:rFonts w:ascii="Times New Roman" w:eastAsia="微軟正黑體" w:hAnsi="Times New Roman" w:cs="Times New Roman"/>
          <w:color w:val="000000" w:themeColor="text1"/>
          <w:sz w:val="22"/>
        </w:rPr>
        <w:t>’</w:t>
      </w:r>
      <w:r w:rsidR="009A4A81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S VIDEOTAPES</w:t>
      </w:r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，參與臺灣與立陶宛對話的「覆寫真實：臺灣當代攝影中的檔案與認同」</w:t>
      </w:r>
      <w:proofErr w:type="gramStart"/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proofErr w:type="gramEnd"/>
      <w:r w:rsidR="009A4A81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COVERED REALITY: ARCHIVAL ORIENTATION AND IDENTITY IN TAIWANESE CONTEMPORARY PHOTOGRAPHY</w:t>
      </w:r>
      <w:proofErr w:type="gramStart"/>
      <w:r w:rsidR="009A4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</w:t>
      </w:r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群</w:t>
      </w:r>
      <w:proofErr w:type="gramEnd"/>
      <w:r w:rsidR="003B5C4F" w:rsidRPr="009D1692">
        <w:rPr>
          <w:rFonts w:ascii="Times New Roman" w:eastAsia="微軟正黑體" w:hAnsi="Times New Roman" w:cs="Times New Roman"/>
          <w:color w:val="000000" w:themeColor="text1"/>
          <w:sz w:val="22"/>
        </w:rPr>
        <w:t>展。</w:t>
      </w:r>
    </w:p>
    <w:p w14:paraId="2AD9D1C3" w14:textId="77777777" w:rsidR="009D1692" w:rsidRDefault="009D1692" w:rsidP="00C94856">
      <w:pPr>
        <w:snapToGrid w:val="0"/>
        <w:rPr>
          <w:rFonts w:ascii="Times New Roman" w:eastAsia="微軟正黑體" w:hAnsi="Times New Roman" w:cs="Times New Roman"/>
          <w:color w:val="000000" w:themeColor="text1"/>
          <w:sz w:val="22"/>
        </w:rPr>
      </w:pPr>
    </w:p>
    <w:p w14:paraId="3987C381" w14:textId="537E8090" w:rsidR="00B87BF5" w:rsidRPr="009D1692" w:rsidRDefault="009D1692" w:rsidP="00C94856">
      <w:pPr>
        <w:snapToGrid w:val="0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5E3BF272" wp14:editId="4C9BAD61">
            <wp:extent cx="2072640" cy="2813835"/>
            <wp:effectExtent l="0" t="0" r="381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34" cy="281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BF5" w:rsidRPr="009D1692" w:rsidSect="006F7CC8">
      <w:headerReference w:type="defaul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F828" w14:textId="77777777" w:rsidR="004C695F" w:rsidRDefault="004C695F" w:rsidP="006F7CC8">
      <w:r>
        <w:separator/>
      </w:r>
    </w:p>
  </w:endnote>
  <w:endnote w:type="continuationSeparator" w:id="0">
    <w:p w14:paraId="538BE108" w14:textId="77777777" w:rsidR="004C695F" w:rsidRDefault="004C695F" w:rsidP="006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D9E12" w14:textId="77777777" w:rsidR="004C695F" w:rsidRDefault="004C695F" w:rsidP="006F7CC8">
      <w:r>
        <w:separator/>
      </w:r>
    </w:p>
  </w:footnote>
  <w:footnote w:type="continuationSeparator" w:id="0">
    <w:p w14:paraId="0A429E01" w14:textId="77777777" w:rsidR="004C695F" w:rsidRDefault="004C695F" w:rsidP="006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10EB9" w14:textId="3AFD4E4D" w:rsidR="006F7CC8" w:rsidRDefault="006F7CC8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B1C1E8" wp14:editId="024CE0E2">
          <wp:simplePos x="0" y="0"/>
          <wp:positionH relativeFrom="column">
            <wp:posOffset>5010150</wp:posOffset>
          </wp:positionH>
          <wp:positionV relativeFrom="paragraph">
            <wp:posOffset>-168275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94"/>
    <w:multiLevelType w:val="hybridMultilevel"/>
    <w:tmpl w:val="BBE4D130"/>
    <w:lvl w:ilvl="0" w:tplc="99248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3C4226"/>
    <w:multiLevelType w:val="hybridMultilevel"/>
    <w:tmpl w:val="EB1644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8"/>
    <w:rsid w:val="00001682"/>
    <w:rsid w:val="00004716"/>
    <w:rsid w:val="00005709"/>
    <w:rsid w:val="00010394"/>
    <w:rsid w:val="00012141"/>
    <w:rsid w:val="0001511D"/>
    <w:rsid w:val="0003596B"/>
    <w:rsid w:val="00036C07"/>
    <w:rsid w:val="00043958"/>
    <w:rsid w:val="000441F8"/>
    <w:rsid w:val="0004568E"/>
    <w:rsid w:val="000468A3"/>
    <w:rsid w:val="00047065"/>
    <w:rsid w:val="00051192"/>
    <w:rsid w:val="0005736B"/>
    <w:rsid w:val="00063A96"/>
    <w:rsid w:val="00073FB3"/>
    <w:rsid w:val="0008069B"/>
    <w:rsid w:val="000849C3"/>
    <w:rsid w:val="00087348"/>
    <w:rsid w:val="00095992"/>
    <w:rsid w:val="00097F8E"/>
    <w:rsid w:val="000A010D"/>
    <w:rsid w:val="000A4BD2"/>
    <w:rsid w:val="000A65BE"/>
    <w:rsid w:val="000B643B"/>
    <w:rsid w:val="000C62EF"/>
    <w:rsid w:val="000D6A43"/>
    <w:rsid w:val="000E320D"/>
    <w:rsid w:val="000E6D51"/>
    <w:rsid w:val="00104F70"/>
    <w:rsid w:val="00112861"/>
    <w:rsid w:val="001344FB"/>
    <w:rsid w:val="00134D94"/>
    <w:rsid w:val="00151BB8"/>
    <w:rsid w:val="00165DAA"/>
    <w:rsid w:val="00165DED"/>
    <w:rsid w:val="00182EA5"/>
    <w:rsid w:val="00185BD4"/>
    <w:rsid w:val="00196ACF"/>
    <w:rsid w:val="001A05D6"/>
    <w:rsid w:val="001A05E8"/>
    <w:rsid w:val="001A5396"/>
    <w:rsid w:val="001B1E0B"/>
    <w:rsid w:val="001B3FC6"/>
    <w:rsid w:val="001B6279"/>
    <w:rsid w:val="001C56F0"/>
    <w:rsid w:val="001C62E3"/>
    <w:rsid w:val="001D3F2A"/>
    <w:rsid w:val="001D536F"/>
    <w:rsid w:val="001F1677"/>
    <w:rsid w:val="001F17C3"/>
    <w:rsid w:val="001F6474"/>
    <w:rsid w:val="00206E81"/>
    <w:rsid w:val="002115B0"/>
    <w:rsid w:val="00213ED2"/>
    <w:rsid w:val="00215A5A"/>
    <w:rsid w:val="00232100"/>
    <w:rsid w:val="0023607F"/>
    <w:rsid w:val="002532B0"/>
    <w:rsid w:val="00273668"/>
    <w:rsid w:val="0027587F"/>
    <w:rsid w:val="002770FA"/>
    <w:rsid w:val="002805D0"/>
    <w:rsid w:val="00280858"/>
    <w:rsid w:val="002A45B4"/>
    <w:rsid w:val="002B0538"/>
    <w:rsid w:val="002C19FD"/>
    <w:rsid w:val="002C4193"/>
    <w:rsid w:val="002E0898"/>
    <w:rsid w:val="002E35EB"/>
    <w:rsid w:val="00347091"/>
    <w:rsid w:val="00356612"/>
    <w:rsid w:val="00373991"/>
    <w:rsid w:val="003824B6"/>
    <w:rsid w:val="003864DC"/>
    <w:rsid w:val="003A2570"/>
    <w:rsid w:val="003B0D59"/>
    <w:rsid w:val="003B4AFB"/>
    <w:rsid w:val="003B5C4F"/>
    <w:rsid w:val="003C6797"/>
    <w:rsid w:val="003D2300"/>
    <w:rsid w:val="003E21EA"/>
    <w:rsid w:val="003F5A7F"/>
    <w:rsid w:val="00405A7A"/>
    <w:rsid w:val="00405F27"/>
    <w:rsid w:val="00406ECD"/>
    <w:rsid w:val="004219E4"/>
    <w:rsid w:val="00422B04"/>
    <w:rsid w:val="00423E60"/>
    <w:rsid w:val="004250F5"/>
    <w:rsid w:val="00440C71"/>
    <w:rsid w:val="004427AD"/>
    <w:rsid w:val="00443D6A"/>
    <w:rsid w:val="00452B7F"/>
    <w:rsid w:val="0045686B"/>
    <w:rsid w:val="0047314E"/>
    <w:rsid w:val="00475435"/>
    <w:rsid w:val="00485D37"/>
    <w:rsid w:val="00490D99"/>
    <w:rsid w:val="00496F48"/>
    <w:rsid w:val="004A0144"/>
    <w:rsid w:val="004A64B2"/>
    <w:rsid w:val="004A740B"/>
    <w:rsid w:val="004B0F8F"/>
    <w:rsid w:val="004C4D96"/>
    <w:rsid w:val="004C695F"/>
    <w:rsid w:val="004D47BA"/>
    <w:rsid w:val="004D5745"/>
    <w:rsid w:val="004D5CCF"/>
    <w:rsid w:val="004D6C10"/>
    <w:rsid w:val="004E3600"/>
    <w:rsid w:val="004E59E4"/>
    <w:rsid w:val="004F553A"/>
    <w:rsid w:val="00500DB0"/>
    <w:rsid w:val="0050389E"/>
    <w:rsid w:val="00506224"/>
    <w:rsid w:val="00520E22"/>
    <w:rsid w:val="00523625"/>
    <w:rsid w:val="00534596"/>
    <w:rsid w:val="00542323"/>
    <w:rsid w:val="00555FD7"/>
    <w:rsid w:val="005606C9"/>
    <w:rsid w:val="00560E14"/>
    <w:rsid w:val="00562CFC"/>
    <w:rsid w:val="005666A2"/>
    <w:rsid w:val="005855F7"/>
    <w:rsid w:val="005857DA"/>
    <w:rsid w:val="005A5E3E"/>
    <w:rsid w:val="005A5E96"/>
    <w:rsid w:val="005C6AA4"/>
    <w:rsid w:val="005E2754"/>
    <w:rsid w:val="005F41A6"/>
    <w:rsid w:val="005F4336"/>
    <w:rsid w:val="0060795A"/>
    <w:rsid w:val="0061269D"/>
    <w:rsid w:val="00614B89"/>
    <w:rsid w:val="006217D7"/>
    <w:rsid w:val="00632EBD"/>
    <w:rsid w:val="0063594B"/>
    <w:rsid w:val="0063633B"/>
    <w:rsid w:val="006375D8"/>
    <w:rsid w:val="00652FBB"/>
    <w:rsid w:val="00653BBB"/>
    <w:rsid w:val="006572ED"/>
    <w:rsid w:val="006622D9"/>
    <w:rsid w:val="00664AA7"/>
    <w:rsid w:val="00670EB4"/>
    <w:rsid w:val="00675BE6"/>
    <w:rsid w:val="006840CF"/>
    <w:rsid w:val="00690C55"/>
    <w:rsid w:val="00695D33"/>
    <w:rsid w:val="006A0A39"/>
    <w:rsid w:val="006A6F18"/>
    <w:rsid w:val="006B1587"/>
    <w:rsid w:val="006B5554"/>
    <w:rsid w:val="006B6161"/>
    <w:rsid w:val="006C6BBF"/>
    <w:rsid w:val="006E2768"/>
    <w:rsid w:val="006F3DF7"/>
    <w:rsid w:val="006F7CC8"/>
    <w:rsid w:val="0072268A"/>
    <w:rsid w:val="00724897"/>
    <w:rsid w:val="007439C1"/>
    <w:rsid w:val="00745D89"/>
    <w:rsid w:val="007477EA"/>
    <w:rsid w:val="00755228"/>
    <w:rsid w:val="0076538A"/>
    <w:rsid w:val="00770CFA"/>
    <w:rsid w:val="0077449E"/>
    <w:rsid w:val="00787978"/>
    <w:rsid w:val="0079202A"/>
    <w:rsid w:val="007A135E"/>
    <w:rsid w:val="007A77F9"/>
    <w:rsid w:val="007C35C3"/>
    <w:rsid w:val="007C374E"/>
    <w:rsid w:val="007D5147"/>
    <w:rsid w:val="007E3229"/>
    <w:rsid w:val="007F1DB6"/>
    <w:rsid w:val="00800AAE"/>
    <w:rsid w:val="00812A73"/>
    <w:rsid w:val="008130B2"/>
    <w:rsid w:val="0082058A"/>
    <w:rsid w:val="0084024F"/>
    <w:rsid w:val="00863B96"/>
    <w:rsid w:val="008754EB"/>
    <w:rsid w:val="00881DD0"/>
    <w:rsid w:val="00885FA9"/>
    <w:rsid w:val="008D05F2"/>
    <w:rsid w:val="008D54F4"/>
    <w:rsid w:val="008E7499"/>
    <w:rsid w:val="008F17DA"/>
    <w:rsid w:val="008F2027"/>
    <w:rsid w:val="008F5EEB"/>
    <w:rsid w:val="008F6034"/>
    <w:rsid w:val="00901BA2"/>
    <w:rsid w:val="00912E3A"/>
    <w:rsid w:val="00921517"/>
    <w:rsid w:val="00927A98"/>
    <w:rsid w:val="00940B68"/>
    <w:rsid w:val="009444CD"/>
    <w:rsid w:val="0095078E"/>
    <w:rsid w:val="00962522"/>
    <w:rsid w:val="0096385E"/>
    <w:rsid w:val="00983354"/>
    <w:rsid w:val="00985F82"/>
    <w:rsid w:val="009916EF"/>
    <w:rsid w:val="00994E6C"/>
    <w:rsid w:val="009A4A81"/>
    <w:rsid w:val="009A6BA2"/>
    <w:rsid w:val="009A6D23"/>
    <w:rsid w:val="009B3280"/>
    <w:rsid w:val="009C6CCA"/>
    <w:rsid w:val="009D1692"/>
    <w:rsid w:val="009E60AD"/>
    <w:rsid w:val="009F15CB"/>
    <w:rsid w:val="009F4CB1"/>
    <w:rsid w:val="00A01632"/>
    <w:rsid w:val="00A05120"/>
    <w:rsid w:val="00A07DB0"/>
    <w:rsid w:val="00A2720A"/>
    <w:rsid w:val="00A428A9"/>
    <w:rsid w:val="00A469C0"/>
    <w:rsid w:val="00A46B38"/>
    <w:rsid w:val="00A475A4"/>
    <w:rsid w:val="00A47F2D"/>
    <w:rsid w:val="00A50907"/>
    <w:rsid w:val="00A52E3D"/>
    <w:rsid w:val="00A5392D"/>
    <w:rsid w:val="00A5396C"/>
    <w:rsid w:val="00A53A18"/>
    <w:rsid w:val="00A54B02"/>
    <w:rsid w:val="00A62AF2"/>
    <w:rsid w:val="00A72A0E"/>
    <w:rsid w:val="00A828FD"/>
    <w:rsid w:val="00A86007"/>
    <w:rsid w:val="00A91208"/>
    <w:rsid w:val="00A96DE5"/>
    <w:rsid w:val="00AA2232"/>
    <w:rsid w:val="00AA633E"/>
    <w:rsid w:val="00AD60D1"/>
    <w:rsid w:val="00AE0DB9"/>
    <w:rsid w:val="00AE1840"/>
    <w:rsid w:val="00B05B9F"/>
    <w:rsid w:val="00B10761"/>
    <w:rsid w:val="00B21D7C"/>
    <w:rsid w:val="00B245CB"/>
    <w:rsid w:val="00B31453"/>
    <w:rsid w:val="00B36B88"/>
    <w:rsid w:val="00B43D4A"/>
    <w:rsid w:val="00B46CB5"/>
    <w:rsid w:val="00B53D02"/>
    <w:rsid w:val="00B57BD2"/>
    <w:rsid w:val="00B57E85"/>
    <w:rsid w:val="00B60288"/>
    <w:rsid w:val="00B66A95"/>
    <w:rsid w:val="00B7353C"/>
    <w:rsid w:val="00B7784C"/>
    <w:rsid w:val="00B852D8"/>
    <w:rsid w:val="00B87BF5"/>
    <w:rsid w:val="00BA085F"/>
    <w:rsid w:val="00BC1B04"/>
    <w:rsid w:val="00BC3833"/>
    <w:rsid w:val="00BC4A76"/>
    <w:rsid w:val="00BC7579"/>
    <w:rsid w:val="00BD582E"/>
    <w:rsid w:val="00BF4BEE"/>
    <w:rsid w:val="00BF52E0"/>
    <w:rsid w:val="00C00F1D"/>
    <w:rsid w:val="00C070F9"/>
    <w:rsid w:val="00C1098B"/>
    <w:rsid w:val="00C113DA"/>
    <w:rsid w:val="00C13033"/>
    <w:rsid w:val="00C15D03"/>
    <w:rsid w:val="00C27AD6"/>
    <w:rsid w:val="00C34558"/>
    <w:rsid w:val="00C35588"/>
    <w:rsid w:val="00C41FB3"/>
    <w:rsid w:val="00C43759"/>
    <w:rsid w:val="00C45A2A"/>
    <w:rsid w:val="00C54DE0"/>
    <w:rsid w:val="00C638DD"/>
    <w:rsid w:val="00C67423"/>
    <w:rsid w:val="00C75399"/>
    <w:rsid w:val="00C76DBE"/>
    <w:rsid w:val="00C81F5C"/>
    <w:rsid w:val="00C8363B"/>
    <w:rsid w:val="00C94856"/>
    <w:rsid w:val="00CA17CC"/>
    <w:rsid w:val="00CA7045"/>
    <w:rsid w:val="00CB3E5A"/>
    <w:rsid w:val="00CC0F57"/>
    <w:rsid w:val="00CC601F"/>
    <w:rsid w:val="00CC60F4"/>
    <w:rsid w:val="00CD6C85"/>
    <w:rsid w:val="00CE7B6D"/>
    <w:rsid w:val="00CF2AF1"/>
    <w:rsid w:val="00D02A1E"/>
    <w:rsid w:val="00D353A5"/>
    <w:rsid w:val="00D42DC1"/>
    <w:rsid w:val="00D7075E"/>
    <w:rsid w:val="00D72CFF"/>
    <w:rsid w:val="00D75262"/>
    <w:rsid w:val="00D80D10"/>
    <w:rsid w:val="00D810BF"/>
    <w:rsid w:val="00D8304F"/>
    <w:rsid w:val="00D90F02"/>
    <w:rsid w:val="00D92353"/>
    <w:rsid w:val="00DA00C6"/>
    <w:rsid w:val="00DA5034"/>
    <w:rsid w:val="00DA509C"/>
    <w:rsid w:val="00DB00FE"/>
    <w:rsid w:val="00DB36A5"/>
    <w:rsid w:val="00DD2EC6"/>
    <w:rsid w:val="00DE1FA5"/>
    <w:rsid w:val="00DE398F"/>
    <w:rsid w:val="00DE496B"/>
    <w:rsid w:val="00DE6EC5"/>
    <w:rsid w:val="00DF60D8"/>
    <w:rsid w:val="00E01381"/>
    <w:rsid w:val="00E04A7F"/>
    <w:rsid w:val="00E16475"/>
    <w:rsid w:val="00E222EB"/>
    <w:rsid w:val="00E26311"/>
    <w:rsid w:val="00E40C98"/>
    <w:rsid w:val="00E50E60"/>
    <w:rsid w:val="00E54818"/>
    <w:rsid w:val="00E60128"/>
    <w:rsid w:val="00E7054F"/>
    <w:rsid w:val="00E73684"/>
    <w:rsid w:val="00EA73CE"/>
    <w:rsid w:val="00EB1843"/>
    <w:rsid w:val="00EB5E43"/>
    <w:rsid w:val="00EC4EAA"/>
    <w:rsid w:val="00EE5622"/>
    <w:rsid w:val="00EE6D8F"/>
    <w:rsid w:val="00EF26CC"/>
    <w:rsid w:val="00EF7932"/>
    <w:rsid w:val="00F02457"/>
    <w:rsid w:val="00F03A44"/>
    <w:rsid w:val="00F10E7B"/>
    <w:rsid w:val="00F11D10"/>
    <w:rsid w:val="00F16E56"/>
    <w:rsid w:val="00F21BB3"/>
    <w:rsid w:val="00F2636A"/>
    <w:rsid w:val="00F474DB"/>
    <w:rsid w:val="00F5229D"/>
    <w:rsid w:val="00F5377F"/>
    <w:rsid w:val="00F62EAA"/>
    <w:rsid w:val="00F743A0"/>
    <w:rsid w:val="00F869F0"/>
    <w:rsid w:val="00F92042"/>
    <w:rsid w:val="00F9393E"/>
    <w:rsid w:val="00F94090"/>
    <w:rsid w:val="00FA36C9"/>
    <w:rsid w:val="00FA7D93"/>
    <w:rsid w:val="00FB110E"/>
    <w:rsid w:val="00FB24A3"/>
    <w:rsid w:val="00FB3B92"/>
    <w:rsid w:val="00FD6C2A"/>
    <w:rsid w:val="00FE7CAD"/>
    <w:rsid w:val="00FF24D5"/>
    <w:rsid w:val="00FF34A0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A847E"/>
  <w15:chartTrackingRefBased/>
  <w15:docId w15:val="{6D41ADC3-5F32-3244-8B46-966839E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CC8"/>
    <w:pPr>
      <w:widowControl w:val="0"/>
    </w:pPr>
    <w:rPr>
      <w:kern w:val="2"/>
      <w:szCs w:val="22"/>
    </w:rPr>
  </w:style>
  <w:style w:type="paragraph" w:styleId="2">
    <w:name w:val="heading 2"/>
    <w:basedOn w:val="a"/>
    <w:link w:val="20"/>
    <w:uiPriority w:val="9"/>
    <w:qFormat/>
    <w:rsid w:val="007477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C8"/>
    <w:rPr>
      <w:color w:val="0563C1" w:themeColor="hyperlink"/>
      <w:u w:val="single"/>
    </w:rPr>
  </w:style>
  <w:style w:type="paragraph" w:customStyle="1" w:styleId="Default">
    <w:name w:val="Default"/>
    <w:rsid w:val="006F7C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4">
    <w:name w:val="No Spacing"/>
    <w:uiPriority w:val="1"/>
    <w:qFormat/>
    <w:rsid w:val="006F7CC8"/>
    <w:pPr>
      <w:widowControl w:val="0"/>
    </w:pPr>
    <w:rPr>
      <w:kern w:val="2"/>
      <w:szCs w:val="22"/>
    </w:rPr>
  </w:style>
  <w:style w:type="table" w:styleId="a5">
    <w:name w:val="Table Grid"/>
    <w:basedOn w:val="a1"/>
    <w:uiPriority w:val="59"/>
    <w:rsid w:val="006F7C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F7CC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6F7CC8"/>
    <w:rPr>
      <w:kern w:val="2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6F7CC8"/>
    <w:rPr>
      <w:kern w:val="2"/>
      <w:szCs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B36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36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36A5"/>
  </w:style>
  <w:style w:type="paragraph" w:styleId="ab">
    <w:name w:val="Revision"/>
    <w:hidden/>
    <w:uiPriority w:val="99"/>
    <w:semiHidden/>
    <w:rsid w:val="00F94090"/>
    <w:rPr>
      <w:kern w:val="2"/>
      <w:szCs w:val="22"/>
    </w:rPr>
  </w:style>
  <w:style w:type="character" w:customStyle="1" w:styleId="m-3597516747996110638msohyperlink">
    <w:name w:val="m_-3597516747996110638msohyperlink"/>
    <w:basedOn w:val="a0"/>
    <w:rsid w:val="00A01632"/>
  </w:style>
  <w:style w:type="character" w:customStyle="1" w:styleId="20">
    <w:name w:val="標題 2 字元"/>
    <w:basedOn w:val="a0"/>
    <w:link w:val="2"/>
    <w:uiPriority w:val="9"/>
    <w:rsid w:val="007477EA"/>
    <w:rPr>
      <w:rFonts w:ascii="新細明體" w:eastAsia="新細明體" w:hAnsi="新細明體" w:cs="新細明體"/>
      <w:b/>
      <w:bCs/>
      <w:sz w:val="36"/>
      <w:szCs w:val="36"/>
    </w:rPr>
  </w:style>
  <w:style w:type="character" w:styleId="ac">
    <w:name w:val="Unresolved Mention"/>
    <w:basedOn w:val="a0"/>
    <w:uiPriority w:val="99"/>
    <w:semiHidden/>
    <w:unhideWhenUsed/>
    <w:rsid w:val="00E2631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E3600"/>
    <w:pPr>
      <w:ind w:leftChars="200" w:left="480"/>
    </w:pPr>
  </w:style>
  <w:style w:type="paragraph" w:styleId="Web">
    <w:name w:val="Normal (Web)"/>
    <w:basedOn w:val="a"/>
    <w:uiPriority w:val="99"/>
    <w:unhideWhenUsed/>
    <w:rsid w:val="000121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small">
    <w:name w:val="font-small"/>
    <w:basedOn w:val="a0"/>
    <w:rsid w:val="00CC60F4"/>
  </w:style>
  <w:style w:type="paragraph" w:styleId="ae">
    <w:name w:val="Balloon Text"/>
    <w:basedOn w:val="a"/>
    <w:link w:val="af"/>
    <w:uiPriority w:val="99"/>
    <w:semiHidden/>
    <w:unhideWhenUsed/>
    <w:rsid w:val="0094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40B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an-tfam@mail.taipei.gov.t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fam.museum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tckao-tfam@mail.taipei.gov.tw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李亦晟</cp:lastModifiedBy>
  <cp:revision>55</cp:revision>
  <cp:lastPrinted>2022-11-15T04:27:00Z</cp:lastPrinted>
  <dcterms:created xsi:type="dcterms:W3CDTF">2022-08-03T01:44:00Z</dcterms:created>
  <dcterms:modified xsi:type="dcterms:W3CDTF">2022-11-16T11:44:00Z</dcterms:modified>
</cp:coreProperties>
</file>