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2266" w14:textId="77777777" w:rsidR="00F02DCA" w:rsidRPr="009704FC" w:rsidRDefault="000357AD" w:rsidP="00927C29">
      <w:pPr>
        <w:snapToGrid w:val="0"/>
        <w:jc w:val="both"/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  <w:lang w:val="zh-TW"/>
        </w:rPr>
      </w:pPr>
      <w:r w:rsidRPr="009704F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  <w:lang w:val="zh-TW"/>
        </w:rPr>
        <w:t xml:space="preserve">     </w:t>
      </w:r>
      <w:r w:rsidR="00F02DCA" w:rsidRPr="009704FC"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  <w:lang w:val="zh-TW"/>
        </w:rPr>
        <w:t>臺北市立美術館新聞稿</w:t>
      </w:r>
    </w:p>
    <w:p w14:paraId="1EC19061" w14:textId="77777777" w:rsidR="0055746F" w:rsidRPr="009704FC" w:rsidRDefault="0055746F" w:rsidP="00927C29">
      <w:pPr>
        <w:snapToGrid w:val="0"/>
        <w:jc w:val="both"/>
        <w:rPr>
          <w:rFonts w:ascii="Times New Roman" w:eastAsia="微軟正黑體" w:hAnsi="Times New Roman" w:cs="Times New Roman" w:hint="default"/>
          <w:b/>
          <w:color w:val="auto"/>
          <w:sz w:val="20"/>
          <w:szCs w:val="20"/>
          <w:lang w:val="zh-TW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352"/>
      </w:tblGrid>
      <w:tr w:rsidR="004335CE" w:rsidRPr="009704FC" w14:paraId="1FC808CC" w14:textId="77777777" w:rsidTr="004335CE">
        <w:trPr>
          <w:trHeight w:val="186"/>
        </w:trPr>
        <w:tc>
          <w:tcPr>
            <w:tcW w:w="4145" w:type="dxa"/>
            <w:vAlign w:val="center"/>
          </w:tcPr>
          <w:p w14:paraId="02CC8D3E" w14:textId="06FE5B9C" w:rsidR="004335CE" w:rsidRPr="009704FC" w:rsidRDefault="004335CE" w:rsidP="00927C29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</w:pP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發稿單位：</w:t>
            </w:r>
            <w:r w:rsidR="009704FC"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行銷推廣組</w:t>
            </w:r>
          </w:p>
        </w:tc>
        <w:tc>
          <w:tcPr>
            <w:tcW w:w="5352" w:type="dxa"/>
            <w:vAlign w:val="center"/>
          </w:tcPr>
          <w:p w14:paraId="7C53393E" w14:textId="77777777" w:rsidR="004335CE" w:rsidRPr="009704FC" w:rsidRDefault="004335CE" w:rsidP="00927C29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</w:pP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官方網頁</w:t>
            </w: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：</w:t>
            </w: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http://www.tfam.museum/</w:t>
            </w:r>
          </w:p>
        </w:tc>
      </w:tr>
      <w:tr w:rsidR="004335CE" w:rsidRPr="009704FC" w14:paraId="6EF5D917" w14:textId="77777777" w:rsidTr="004335CE">
        <w:trPr>
          <w:trHeight w:val="262"/>
        </w:trPr>
        <w:tc>
          <w:tcPr>
            <w:tcW w:w="4145" w:type="dxa"/>
            <w:vAlign w:val="center"/>
          </w:tcPr>
          <w:p w14:paraId="58063BAC" w14:textId="2E9FB675" w:rsidR="004335CE" w:rsidRPr="009704FC" w:rsidRDefault="004335CE" w:rsidP="00927C29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</w:pP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發稿日期：</w:t>
            </w:r>
            <w:r w:rsidR="009704FC"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2021.11.19</w:t>
            </w:r>
          </w:p>
        </w:tc>
        <w:tc>
          <w:tcPr>
            <w:tcW w:w="5352" w:type="dxa"/>
            <w:vAlign w:val="center"/>
          </w:tcPr>
          <w:p w14:paraId="022C0CDB" w14:textId="77777777" w:rsidR="004335CE" w:rsidRPr="009704FC" w:rsidRDefault="004335CE" w:rsidP="00927C29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</w:pP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FB</w:t>
            </w: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粉絲專頁：臺北市立美術館</w:t>
            </w:r>
            <w:r w:rsidRPr="009704FC">
              <w:rPr>
                <w:rFonts w:ascii="Times New Roman" w:eastAsia="微軟正黑體" w:hAnsi="Times New Roman" w:cs="Times New Roman" w:hint="default"/>
                <w:sz w:val="20"/>
              </w:rPr>
              <w:t>Taipei Fine Arts Museum</w:t>
            </w:r>
          </w:p>
        </w:tc>
      </w:tr>
      <w:tr w:rsidR="004335CE" w:rsidRPr="009704FC" w14:paraId="2510CB74" w14:textId="77777777" w:rsidTr="004335CE">
        <w:tc>
          <w:tcPr>
            <w:tcW w:w="9497" w:type="dxa"/>
            <w:gridSpan w:val="2"/>
            <w:vAlign w:val="center"/>
          </w:tcPr>
          <w:p w14:paraId="2E0A51E9" w14:textId="77777777" w:rsidR="009704FC" w:rsidRPr="002157A4" w:rsidRDefault="004335CE" w:rsidP="009704FC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</w:pP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新聞聯絡人</w:t>
            </w:r>
            <w:r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：</w:t>
            </w:r>
            <w:r w:rsidR="009704FC"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宋郁玫</w:t>
            </w:r>
            <w:r w:rsidR="009704FC"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02-2595-7656</w:t>
            </w:r>
            <w:r w:rsidR="009704FC"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分機</w:t>
            </w:r>
            <w:r w:rsidR="009704FC"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107</w:t>
            </w:r>
            <w:r w:rsidR="009704FC"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，</w:t>
            </w:r>
            <w:r w:rsidR="009704FC"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fldChar w:fldCharType="begin"/>
            </w:r>
            <w:r w:rsidR="009704FC"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instrText xml:space="preserve"> HYPERLINK "mailto:yumei-tfam@mail.taipei.gov.tw" </w:instrText>
            </w:r>
            <w:r w:rsidR="009704FC"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fldChar w:fldCharType="separate"/>
            </w:r>
            <w:r w:rsidR="009704FC"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yumei-tfam@mail.taipei.gov.tw</w:t>
            </w:r>
            <w:r w:rsidR="009704FC"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fldChar w:fldCharType="end"/>
            </w:r>
          </w:p>
          <w:p w14:paraId="6595209B" w14:textId="27BC890B" w:rsidR="004335CE" w:rsidRPr="002157A4" w:rsidRDefault="009704FC" w:rsidP="009704FC">
            <w:pPr>
              <w:snapToGrid w:val="0"/>
              <w:jc w:val="both"/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</w:pPr>
            <w:r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 xml:space="preserve">                        </w:t>
            </w: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高子</w:t>
            </w:r>
            <w:proofErr w:type="gramStart"/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衿</w:t>
            </w:r>
            <w:proofErr w:type="gramEnd"/>
            <w:r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 xml:space="preserve"> 02-2595-7656</w:t>
            </w:r>
            <w:r w:rsidRPr="009704FC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  <w:lang w:val="zh-TW"/>
              </w:rPr>
              <w:t>分機</w:t>
            </w:r>
            <w:r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110</w:t>
            </w:r>
            <w:r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，</w:t>
            </w:r>
            <w:r w:rsidR="00F64BA2">
              <w:fldChar w:fldCharType="begin"/>
            </w:r>
            <w:r w:rsidR="00F64BA2">
              <w:instrText xml:space="preserve"> HYPERLINK "mailto:tckao-tfam@mail.taipei.gov.tw" </w:instrText>
            </w:r>
            <w:r w:rsidR="00F64BA2">
              <w:fldChar w:fldCharType="separate"/>
            </w:r>
            <w:r w:rsidRPr="002157A4">
              <w:rPr>
                <w:rFonts w:ascii="Times New Roman" w:eastAsia="微軟正黑體" w:hAnsi="Times New Roman" w:cs="Times New Roman" w:hint="default"/>
                <w:color w:val="auto"/>
                <w:sz w:val="20"/>
                <w:szCs w:val="20"/>
              </w:rPr>
              <w:t>tckao-tfam@mail.taipei.gov.tw</w:t>
            </w:r>
            <w:r w:rsidR="00F64BA2">
              <w:rPr>
                <w:rFonts w:ascii="Times New Roman" w:eastAsia="微軟正黑體" w:hAnsi="Times New Roman" w:cs="Times New Roman"/>
                <w:color w:val="auto"/>
                <w:sz w:val="20"/>
                <w:szCs w:val="20"/>
                <w:lang w:val="zh-TW"/>
              </w:rPr>
              <w:fldChar w:fldCharType="end"/>
            </w:r>
          </w:p>
        </w:tc>
      </w:tr>
    </w:tbl>
    <w:p w14:paraId="1059DF42" w14:textId="77777777" w:rsidR="000357AD" w:rsidRPr="009704FC" w:rsidRDefault="000357AD" w:rsidP="00927C29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0"/>
          <w:szCs w:val="20"/>
        </w:rPr>
      </w:pPr>
    </w:p>
    <w:p w14:paraId="1AE3F324" w14:textId="54C41B3B" w:rsidR="009704FC" w:rsidRPr="009704FC" w:rsidRDefault="00191FE5" w:rsidP="00927C29">
      <w:pPr>
        <w:snapToGrid w:val="0"/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</w:pPr>
      <w:bookmarkStart w:id="0" w:name="OLE_LINK1"/>
      <w:r>
        <w:rPr>
          <w:rFonts w:ascii="Times New Roman" w:eastAsia="微軟正黑體" w:hAnsi="Times New Roman" w:cs="Times New Roman" w:hint="default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EDC2FE" wp14:editId="486AAD23">
            <wp:simplePos x="0" y="0"/>
            <wp:positionH relativeFrom="column">
              <wp:posOffset>5430520</wp:posOffset>
            </wp:positionH>
            <wp:positionV relativeFrom="paragraph">
              <wp:posOffset>64770</wp:posOffset>
            </wp:positionV>
            <wp:extent cx="672465" cy="672465"/>
            <wp:effectExtent l="0" t="0" r="0" b="0"/>
            <wp:wrapTight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ight>
            <wp:docPr id="1" name="圖片 1" descr="C:\Users\yumei\AppData\Local\Microsoft\Windows\INetCache\Content.Word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mei\AppData\Local\Microsoft\Windows\INetCache\Content.Word\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4E9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2022</w:t>
      </w:r>
      <w:r w:rsidR="009704FC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「第</w:t>
      </w:r>
      <w:r w:rsidR="009704FC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59</w:t>
      </w:r>
      <w:r w:rsidR="009704FC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屆威尼斯國際美術雙年展」台灣館</w:t>
      </w:r>
      <w:r w:rsidR="009414E9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 xml:space="preserve"> </w:t>
      </w:r>
    </w:p>
    <w:p w14:paraId="50984F7A" w14:textId="2CF1D6A4" w:rsidR="00F532C3" w:rsidRPr="009704FC" w:rsidRDefault="00F532C3" w:rsidP="00927C29">
      <w:pPr>
        <w:snapToGrid w:val="0"/>
        <w:rPr>
          <w:rFonts w:ascii="Times New Roman" w:eastAsia="微軟正黑體" w:hAnsi="Times New Roman" w:cs="Times New Roman" w:hint="default"/>
          <w:color w:val="auto"/>
          <w:sz w:val="20"/>
          <w:szCs w:val="20"/>
        </w:rPr>
      </w:pP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展期：</w:t>
      </w:r>
      <w:r w:rsidR="009704FC"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202</w:t>
      </w:r>
      <w:r w:rsidR="009414E9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2</w:t>
      </w: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年</w:t>
      </w:r>
      <w:r w:rsidR="009704FC"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4</w:t>
      </w: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月</w:t>
      </w:r>
      <w:r w:rsidR="009704FC"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23</w:t>
      </w: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日至</w:t>
      </w: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11</w:t>
      </w: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月</w:t>
      </w: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2</w:t>
      </w:r>
      <w:r w:rsidR="009704FC"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7</w:t>
      </w: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日</w:t>
      </w:r>
    </w:p>
    <w:p w14:paraId="42C6EFFE" w14:textId="4D204079" w:rsidR="000357AD" w:rsidRPr="009704FC" w:rsidRDefault="00F532C3" w:rsidP="00B846D2">
      <w:pPr>
        <w:snapToGrid w:val="0"/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</w:pP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地點：義大利威尼斯普里奇歐尼宮</w:t>
      </w:r>
      <w:proofErr w:type="gramStart"/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邸</w:t>
      </w:r>
      <w:proofErr w:type="gramEnd"/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（</w:t>
      </w: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 xml:space="preserve">Palazzo </w:t>
      </w:r>
      <w:proofErr w:type="spellStart"/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delle</w:t>
      </w:r>
      <w:proofErr w:type="spellEnd"/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 xml:space="preserve"> </w:t>
      </w:r>
      <w:proofErr w:type="spellStart"/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Prigioni</w:t>
      </w:r>
      <w:proofErr w:type="spellEnd"/>
      <w:r w:rsidR="00AF72A1"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, Venice, Italy</w:t>
      </w:r>
      <w:r w:rsidRPr="009704FC">
        <w:rPr>
          <w:rFonts w:ascii="Times New Roman" w:eastAsia="微軟正黑體" w:hAnsi="Times New Roman" w:cs="Times New Roman" w:hint="default"/>
          <w:color w:val="auto"/>
          <w:sz w:val="20"/>
          <w:szCs w:val="20"/>
        </w:rPr>
        <w:t>）</w:t>
      </w:r>
      <w:bookmarkEnd w:id="0"/>
    </w:p>
    <w:p w14:paraId="4F38090B" w14:textId="77777777" w:rsidR="00191FE5" w:rsidRDefault="00191FE5" w:rsidP="00191FE5">
      <w:pPr>
        <w:pStyle w:val="Default"/>
        <w:adjustRightInd/>
        <w:snapToGrid w:val="0"/>
        <w:jc w:val="right"/>
        <w:rPr>
          <w:rFonts w:ascii="Times New Roman" w:hAnsi="Times New Roman" w:cs="Times New Roman"/>
          <w:color w:val="auto"/>
          <w:sz w:val="14"/>
          <w:szCs w:val="20"/>
        </w:rPr>
      </w:pPr>
    </w:p>
    <w:p w14:paraId="2C94A9C0" w14:textId="77777777" w:rsidR="00191FE5" w:rsidRPr="007D18D5" w:rsidRDefault="00191FE5" w:rsidP="00191FE5">
      <w:pPr>
        <w:pStyle w:val="Default"/>
        <w:adjustRightInd/>
        <w:snapToGrid w:val="0"/>
        <w:jc w:val="right"/>
        <w:rPr>
          <w:rFonts w:ascii="Times New Roman" w:hAnsi="Times New Roman" w:cs="Times New Roman"/>
          <w:color w:val="auto"/>
          <w:sz w:val="14"/>
          <w:szCs w:val="20"/>
        </w:rPr>
      </w:pPr>
      <w:r w:rsidRPr="007D18D5">
        <w:rPr>
          <w:rFonts w:ascii="Times New Roman" w:hAnsi="Times New Roman" w:cs="Times New Roman" w:hint="eastAsia"/>
          <w:color w:val="auto"/>
          <w:sz w:val="14"/>
          <w:szCs w:val="20"/>
        </w:rPr>
        <w:t>媒體資料雲端連結</w:t>
      </w:r>
    </w:p>
    <w:p w14:paraId="0F860D23" w14:textId="60188787" w:rsidR="00B846D2" w:rsidRDefault="00B846D2" w:rsidP="00927C29">
      <w:pPr>
        <w:snapToGrid w:val="0"/>
        <w:jc w:val="center"/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</w:pPr>
    </w:p>
    <w:p w14:paraId="7DC1790E" w14:textId="50AC99C4" w:rsidR="007D177B" w:rsidRDefault="007D177B" w:rsidP="007D177B">
      <w:pPr>
        <w:pStyle w:val="af2"/>
        <w:snapToGrid w:val="0"/>
        <w:ind w:left="0"/>
        <w:jc w:val="center"/>
        <w:rPr>
          <w:rFonts w:ascii="jf open 粉圓 1.0" w:eastAsia="jf open 粉圓 1.0" w:hAnsi="jf open 粉圓 1.0"/>
          <w:b/>
          <w:bCs/>
          <w:snapToGrid w:val="0"/>
          <w:szCs w:val="22"/>
          <w:lang w:eastAsia="zh-TW"/>
        </w:rPr>
      </w:pPr>
      <w:r>
        <w:rPr>
          <w:rFonts w:ascii="Times New Roman" w:hAnsi="Times New Roman" w:cs="Times New Roman"/>
          <w:noProof/>
          <w:lang w:val="en-US" w:eastAsia="zh-TW"/>
        </w:rPr>
        <w:drawing>
          <wp:inline distT="0" distB="0" distL="0" distR="0" wp14:anchorId="7B2CB8FB" wp14:editId="72849493">
            <wp:extent cx="6013892" cy="2510528"/>
            <wp:effectExtent l="0" t="0" r="635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10" cy="251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E024E" w14:textId="77777777" w:rsidR="007D177B" w:rsidRDefault="007D177B" w:rsidP="007D177B">
      <w:pPr>
        <w:pStyle w:val="af2"/>
        <w:snapToGrid w:val="0"/>
        <w:ind w:left="360"/>
        <w:jc w:val="center"/>
        <w:rPr>
          <w:rFonts w:ascii="Times New Roman" w:eastAsia="微軟正黑體" w:hAnsi="Times New Roman" w:cs="Times New Roman"/>
          <w:bCs/>
          <w:sz w:val="16"/>
          <w:szCs w:val="22"/>
          <w:lang w:eastAsia="zh-CN"/>
        </w:rPr>
      </w:pPr>
      <w:r>
        <w:rPr>
          <w:rFonts w:ascii="Times New Roman" w:eastAsia="微軟正黑體" w:hAnsi="Times New Roman" w:cs="Times New Roman" w:hint="eastAsia"/>
          <w:bCs/>
          <w:sz w:val="16"/>
          <w:szCs w:val="22"/>
          <w:lang w:eastAsia="zh-TW"/>
        </w:rPr>
        <w:t>撒古流，「蔓生：撒古流」創作手稿，</w:t>
      </w:r>
      <w:r>
        <w:rPr>
          <w:rFonts w:ascii="Times New Roman" w:eastAsia="微軟正黑體" w:hAnsi="Times New Roman" w:cs="Times New Roman"/>
          <w:bCs/>
          <w:sz w:val="16"/>
          <w:szCs w:val="22"/>
          <w:lang w:eastAsia="zh-TW"/>
        </w:rPr>
        <w:t>2021</w:t>
      </w:r>
      <w:r>
        <w:rPr>
          <w:rFonts w:ascii="Times New Roman" w:eastAsia="微軟正黑體" w:hAnsi="Times New Roman" w:cs="Times New Roman" w:hint="eastAsia"/>
          <w:bCs/>
          <w:sz w:val="16"/>
          <w:szCs w:val="22"/>
          <w:lang w:eastAsia="zh-TW"/>
        </w:rPr>
        <w:t>。圖像由藝術家及北美館提供。</w:t>
      </w:r>
    </w:p>
    <w:p w14:paraId="38FE16AC" w14:textId="77777777" w:rsidR="00191FE5" w:rsidRDefault="00191FE5" w:rsidP="00927C29">
      <w:pPr>
        <w:snapToGrid w:val="0"/>
        <w:jc w:val="center"/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  <w:lang w:val="en-PH"/>
        </w:rPr>
      </w:pPr>
    </w:p>
    <w:p w14:paraId="746B858F" w14:textId="77777777" w:rsidR="00492FCC" w:rsidRPr="007D177B" w:rsidRDefault="00492FCC" w:rsidP="00927C29">
      <w:pPr>
        <w:snapToGrid w:val="0"/>
        <w:jc w:val="center"/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  <w:lang w:val="en-PH"/>
        </w:rPr>
      </w:pPr>
    </w:p>
    <w:p w14:paraId="299D4B73" w14:textId="138C804A" w:rsidR="004335CE" w:rsidRPr="009704FC" w:rsidRDefault="009414E9" w:rsidP="00927C29">
      <w:pPr>
        <w:snapToGrid w:val="0"/>
        <w:jc w:val="center"/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</w:pPr>
      <w:r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2022</w:t>
      </w:r>
      <w:r w:rsidR="004335CE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「第</w:t>
      </w:r>
      <w:r w:rsidR="00921110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59</w:t>
      </w:r>
      <w:r w:rsidR="00927C29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屆威尼斯雙年展</w:t>
      </w:r>
      <w:r w:rsidR="001A5645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」</w:t>
      </w:r>
      <w:r w:rsidR="00927C29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台灣館公布展名</w:t>
      </w:r>
      <w:r w:rsidR="004335CE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「</w:t>
      </w:r>
      <w:r w:rsidR="00927C29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蔓生</w:t>
      </w:r>
      <w:r w:rsidR="00446DC1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：撒古流</w:t>
      </w:r>
      <w:r w:rsidR="004335CE" w:rsidRPr="009704FC"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  <w:t>」</w:t>
      </w:r>
    </w:p>
    <w:p w14:paraId="12644316" w14:textId="15A43340" w:rsidR="003F2AF0" w:rsidRPr="009704FC" w:rsidRDefault="00446DC1" w:rsidP="00927C29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  <w:b/>
          <w:bCs/>
          <w:sz w:val="22"/>
          <w:szCs w:val="22"/>
        </w:rPr>
        <w:t>藝術家</w:t>
      </w:r>
      <w:r w:rsidR="00927C29" w:rsidRPr="009704FC">
        <w:rPr>
          <w:rFonts w:ascii="Times New Roman" w:eastAsia="微軟正黑體" w:hAnsi="Times New Roman" w:cs="Times New Roman"/>
          <w:b/>
          <w:bCs/>
          <w:sz w:val="22"/>
          <w:szCs w:val="22"/>
        </w:rPr>
        <w:t>以全新</w:t>
      </w:r>
      <w:r w:rsidR="003B610B">
        <w:rPr>
          <w:rFonts w:ascii="Times New Roman" w:eastAsia="微軟正黑體" w:hAnsi="Times New Roman" w:cs="Times New Roman"/>
          <w:b/>
          <w:bCs/>
          <w:sz w:val="22"/>
          <w:szCs w:val="22"/>
        </w:rPr>
        <w:t>創作</w:t>
      </w:r>
      <w:r w:rsidR="00401110">
        <w:rPr>
          <w:rFonts w:ascii="Times New Roman" w:eastAsia="微軟正黑體" w:hAnsi="Times New Roman" w:cs="Times New Roman"/>
          <w:b/>
          <w:bCs/>
          <w:sz w:val="22"/>
          <w:szCs w:val="22"/>
        </w:rPr>
        <w:t>反思</w:t>
      </w:r>
      <w:r w:rsidR="00401110" w:rsidRPr="00B26137">
        <w:rPr>
          <w:rFonts w:ascii="Times New Roman" w:eastAsia="微軟正黑體" w:hAnsi="Times New Roman" w:cs="Times New Roman"/>
          <w:b/>
          <w:bCs/>
          <w:sz w:val="22"/>
          <w:szCs w:val="22"/>
        </w:rPr>
        <w:t>跨族類</w:t>
      </w:r>
      <w:r w:rsidR="00376CA3" w:rsidRPr="00B26137">
        <w:rPr>
          <w:rFonts w:ascii="Times New Roman" w:eastAsia="微軟正黑體" w:hAnsi="Times New Roman" w:cs="Times New Roman"/>
          <w:b/>
          <w:bCs/>
          <w:sz w:val="22"/>
          <w:szCs w:val="22"/>
        </w:rPr>
        <w:t>之</w:t>
      </w:r>
      <w:r w:rsidR="00401110" w:rsidRPr="00B26137">
        <w:rPr>
          <w:rFonts w:ascii="Times New Roman" w:eastAsia="微軟正黑體" w:hAnsi="Times New Roman" w:cs="Times New Roman"/>
          <w:b/>
          <w:bCs/>
          <w:sz w:val="22"/>
          <w:szCs w:val="22"/>
        </w:rPr>
        <w:t>共享共生關係</w:t>
      </w:r>
    </w:p>
    <w:p w14:paraId="2B6E6156" w14:textId="77777777" w:rsidR="004335CE" w:rsidRPr="009704FC" w:rsidRDefault="004335CE" w:rsidP="00927C29">
      <w:pPr>
        <w:snapToGrid w:val="0"/>
        <w:jc w:val="both"/>
        <w:rPr>
          <w:rFonts w:ascii="Times New Roman" w:eastAsia="微軟正黑體" w:hAnsi="Times New Roman" w:cs="Times New Roman" w:hint="default"/>
          <w:b/>
          <w:bCs/>
          <w:color w:val="auto"/>
          <w:sz w:val="22"/>
          <w:szCs w:val="22"/>
        </w:rPr>
      </w:pPr>
    </w:p>
    <w:p w14:paraId="4498D883" w14:textId="3F1CC620" w:rsidR="005242D7" w:rsidRPr="00C91E7E" w:rsidRDefault="003F2AF0" w:rsidP="00927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</w:pPr>
      <w:r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臺北市立美術館主辦之</w:t>
      </w:r>
      <w:r w:rsidR="00927C29"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202</w:t>
      </w:r>
      <w:r w:rsidR="00C91E7E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2</w:t>
      </w:r>
      <w:r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年「第</w:t>
      </w:r>
      <w:r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5</w:t>
      </w:r>
      <w:r w:rsidR="00927C29"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9</w:t>
      </w:r>
      <w:r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屆威尼斯</w:t>
      </w:r>
      <w:r w:rsidR="00446DC1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國際美術</w:t>
      </w:r>
      <w:r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雙年展」台灣館，代表參展藝術家</w:t>
      </w:r>
      <w:r w:rsidR="009414E9" w:rsidRPr="009414E9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撒古流</w:t>
      </w:r>
      <w:r w:rsidR="003B610B" w:rsidRPr="00B0478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（</w:t>
      </w:r>
      <w:proofErr w:type="spellStart"/>
      <w:r w:rsidR="003B610B" w:rsidRPr="003B610B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Sakuliu</w:t>
      </w:r>
      <w:proofErr w:type="spellEnd"/>
      <w:r w:rsidR="003B610B" w:rsidRPr="00B0478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）</w:t>
      </w:r>
      <w:r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、策展人</w:t>
      </w:r>
      <w:r w:rsidR="009414E9" w:rsidRPr="00B0478C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派崔克</w:t>
      </w:r>
      <w:r w:rsidR="009414E9" w:rsidRPr="00B0478C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‧</w:t>
      </w:r>
      <w:r w:rsidR="009414E9" w:rsidRPr="00B0478C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佛洛雷斯</w:t>
      </w:r>
      <w:r w:rsidR="009414E9" w:rsidRPr="00B0478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（</w:t>
      </w:r>
      <w:r w:rsidR="009414E9" w:rsidRPr="00B0478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Patrick Flores</w:t>
      </w:r>
      <w:r w:rsidR="009414E9" w:rsidRPr="00B0478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）</w:t>
      </w:r>
      <w:r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偕同北美館團隊，於今日</w:t>
      </w:r>
      <w:r w:rsidR="0098514D" w:rsidRPr="00B0478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（</w:t>
      </w:r>
      <w:r w:rsidR="0098514D">
        <w:rPr>
          <w:rFonts w:ascii="Times New Roman" w:eastAsia="微軟正黑體" w:hAnsi="Times New Roman" w:cs="Times New Roman"/>
          <w:color w:val="auto"/>
          <w:sz w:val="22"/>
          <w:szCs w:val="22"/>
        </w:rPr>
        <w:t>11</w:t>
      </w:r>
      <w:r w:rsidR="0098514D">
        <w:rPr>
          <w:rFonts w:ascii="Times New Roman" w:eastAsia="微軟正黑體" w:hAnsi="Times New Roman" w:cs="Times New Roman"/>
          <w:color w:val="auto"/>
          <w:sz w:val="22"/>
          <w:szCs w:val="22"/>
        </w:rPr>
        <w:t>月</w:t>
      </w:r>
      <w:r w:rsidR="0098514D">
        <w:rPr>
          <w:rFonts w:ascii="Times New Roman" w:eastAsia="微軟正黑體" w:hAnsi="Times New Roman" w:cs="Times New Roman"/>
          <w:color w:val="auto"/>
          <w:sz w:val="22"/>
          <w:szCs w:val="22"/>
        </w:rPr>
        <w:t>19</w:t>
      </w:r>
      <w:r w:rsidR="0098514D">
        <w:rPr>
          <w:rFonts w:ascii="Times New Roman" w:eastAsia="微軟正黑體" w:hAnsi="Times New Roman" w:cs="Times New Roman"/>
          <w:color w:val="auto"/>
          <w:sz w:val="22"/>
          <w:szCs w:val="22"/>
        </w:rPr>
        <w:t>日</w:t>
      </w:r>
      <w:r w:rsidR="0098514D" w:rsidRPr="00B0478C">
        <w:rPr>
          <w:rFonts w:ascii="Times New Roman" w:eastAsia="微軟正黑體" w:hAnsi="Times New Roman" w:cs="Times New Roman" w:hint="default"/>
          <w:color w:val="auto"/>
          <w:sz w:val="22"/>
          <w:szCs w:val="22"/>
        </w:rPr>
        <w:t>）</w:t>
      </w:r>
      <w:r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宣布展名</w:t>
      </w:r>
      <w:r w:rsidRPr="00CA1366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「</w:t>
      </w:r>
      <w:r w:rsidR="009414E9" w:rsidRPr="00CA1366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蔓生</w:t>
      </w:r>
      <w:r w:rsidR="00446DC1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：撒古流</w:t>
      </w:r>
      <w:r w:rsidRPr="00CA1366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」</w:t>
      </w:r>
      <w:r w:rsidR="00C91E7E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（</w:t>
      </w:r>
      <w:proofErr w:type="spellStart"/>
      <w:r w:rsidR="00C91E7E" w:rsidRPr="00B26137">
        <w:rPr>
          <w:rFonts w:ascii="Times New Roman" w:eastAsia="微軟正黑體" w:hAnsi="Times New Roman" w:cs="Times New Roman" w:hint="default"/>
          <w:i/>
          <w:sz w:val="22"/>
          <w:szCs w:val="22"/>
          <w:bdr w:val="none" w:sz="0" w:space="0" w:color="auto"/>
        </w:rPr>
        <w:t>Kinerapan</w:t>
      </w:r>
      <w:proofErr w:type="spellEnd"/>
      <w:r w:rsidR="00B26137" w:rsidRPr="00B26137">
        <w:rPr>
          <w:rFonts w:ascii="Times New Roman" w:eastAsia="微軟正黑體" w:hAnsi="Times New Roman" w:cs="Times New Roman" w:hint="default"/>
          <w:i/>
          <w:sz w:val="22"/>
          <w:szCs w:val="22"/>
          <w:bdr w:val="none" w:sz="0" w:space="0" w:color="auto"/>
        </w:rPr>
        <w:t xml:space="preserve">: </w:t>
      </w:r>
      <w:r w:rsidR="00C91E7E" w:rsidRPr="00B26137">
        <w:rPr>
          <w:rFonts w:ascii="Times New Roman" w:eastAsia="微軟正黑體" w:hAnsi="Times New Roman" w:cs="Times New Roman"/>
          <w:i/>
          <w:sz w:val="22"/>
          <w:szCs w:val="22"/>
          <w:bdr w:val="none" w:sz="0" w:space="0" w:color="auto"/>
        </w:rPr>
        <w:t>Right of Crawling</w:t>
      </w:r>
      <w:r w:rsidR="00C91E7E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）</w:t>
      </w:r>
      <w:r w:rsidR="00823B93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，</w:t>
      </w:r>
      <w:r w:rsidR="00927C29" w:rsidRPr="009704F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撒古流</w:t>
      </w:r>
      <w:r w:rsidR="00823B93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將以</w:t>
      </w:r>
      <w:r w:rsidR="005C206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數件含括</w:t>
      </w:r>
      <w:r w:rsidR="00823B93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雕塑、裝置、與動畫</w:t>
      </w:r>
      <w:r w:rsidR="005C206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的全新</w:t>
      </w:r>
      <w:r w:rsidR="00CA1366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作品</w:t>
      </w:r>
      <w:r w:rsidR="000B7A67" w:rsidRPr="000B7A6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創造精神性</w:t>
      </w:r>
      <w:r w:rsidR="00823B93" w:rsidRPr="000B7A6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場域</w:t>
      </w:r>
      <w:r w:rsidR="000B7A67" w:rsidRPr="000B7A6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，</w:t>
      </w:r>
      <w:r w:rsidR="005C206A">
        <w:rPr>
          <w:rFonts w:ascii="Times New Roman" w:eastAsia="微軟正黑體" w:hAnsi="Times New Roman" w:cs="Times New Roman"/>
          <w:sz w:val="22"/>
          <w:szCs w:val="22"/>
          <w:bdr w:val="none" w:sz="0" w:space="0" w:color="auto" w:frame="1"/>
        </w:rPr>
        <w:t>以部族傳統</w:t>
      </w:r>
      <w:r w:rsidR="000B7A6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敘</w:t>
      </w:r>
      <w:r w:rsidR="000B7A67" w:rsidRPr="000B7A6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說當代寓言</w:t>
      </w:r>
      <w:r w:rsidR="005242D7" w:rsidRPr="000B7A6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。</w:t>
      </w:r>
    </w:p>
    <w:p w14:paraId="36B7033D" w14:textId="77777777" w:rsidR="00CB7241" w:rsidRPr="003B610B" w:rsidRDefault="00CB7241" w:rsidP="00927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</w:pPr>
    </w:p>
    <w:p w14:paraId="63CDBBF2" w14:textId="364F3B41" w:rsidR="003B610B" w:rsidRPr="003B610B" w:rsidRDefault="003B610B" w:rsidP="00927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</w:pPr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撒古流成長於屏東排灣族達瓦蘭部落的藝</w:t>
      </w:r>
      <w:proofErr w:type="gramStart"/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匠</w:t>
      </w:r>
      <w:proofErr w:type="gramEnd"/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家族，其作品不拘於任何形式，在繪畫、雕塑、裝置、建築等皆成果斐然。有感於傳統文化被移花接木、甚至漸次消逝，撒古流決定身體力行文化存</w:t>
      </w:r>
      <w:r w:rsidR="009416CA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續</w:t>
      </w:r>
      <w:proofErr w:type="gramStart"/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與復振</w:t>
      </w:r>
      <w:proofErr w:type="gramEnd"/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。他透過田野調查訪談耆老的智慧並以圖文紀錄、搭建石板屋傳承文化象徵與精神、創作雕塑體現對傳統與現代文明交會的反思，以及開辦「達瓦蘭部落有教室」、發起「原民菁英回流」、「原民正名」及「還我姓氏」等民族自覺行動。其創作植基於日常社會實</w:t>
      </w:r>
      <w:bookmarkStart w:id="1" w:name="_GoBack"/>
      <w:bookmarkEnd w:id="1"/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踐中，成為全方位的藝術</w:t>
      </w:r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lastRenderedPageBreak/>
        <w:t>家，使其於</w:t>
      </w:r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2018</w:t>
      </w:r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年榮獲第二十屆國家文藝獎。近年來專注於排灣族古典哲學的思想與研究，並化為文字與繪圖方式呈現，</w:t>
      </w:r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2014</w:t>
      </w:r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年以</w:t>
      </w:r>
      <w:proofErr w:type="gramStart"/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所著</w:t>
      </w:r>
      <w:proofErr w:type="gramEnd"/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《祖靈的居所》獲第</w:t>
      </w:r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38</w:t>
      </w:r>
      <w:r w:rsidRPr="003B610B">
        <w:rPr>
          <w:rFonts w:ascii="Times New Roman" w:eastAsia="微軟正黑體" w:hAnsi="Times New Roman" w:cs="Times New Roman" w:hint="default"/>
          <w:sz w:val="22"/>
          <w:szCs w:val="20"/>
          <w:bdr w:val="none" w:sz="0" w:space="0" w:color="auto"/>
        </w:rPr>
        <w:t>屆金鼎獎。</w:t>
      </w:r>
    </w:p>
    <w:p w14:paraId="66B02AB9" w14:textId="77777777" w:rsidR="003B610B" w:rsidRDefault="003B610B" w:rsidP="00927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微軟正黑體" w:hAnsi="Times New Roman" w:cs="Times New Roman" w:hint="default"/>
          <w:color w:val="auto"/>
          <w:bdr w:val="none" w:sz="0" w:space="0" w:color="auto"/>
        </w:rPr>
      </w:pPr>
    </w:p>
    <w:p w14:paraId="4B27606E" w14:textId="49363F67" w:rsidR="00EF0BD8" w:rsidRDefault="003B610B" w:rsidP="00EF6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微軟正黑體" w:eastAsia="微軟正黑體" w:hAnsi="微軟正黑體" w:cs="Calibri" w:hint="default"/>
          <w:color w:val="FF0000"/>
          <w:sz w:val="22"/>
          <w:szCs w:val="22"/>
        </w:rPr>
      </w:pPr>
      <w:r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本展</w:t>
      </w:r>
      <w:r w:rsidR="00823B93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主題</w:t>
      </w:r>
      <w:r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「</w:t>
      </w:r>
      <w:r w:rsidRPr="00E64FE3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蔓生</w:t>
      </w:r>
      <w:r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」</w:t>
      </w:r>
      <w:r w:rsidR="00EC178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源於</w:t>
      </w:r>
      <w:proofErr w:type="gramStart"/>
      <w:r w:rsidR="00EC178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一</w:t>
      </w:r>
      <w:proofErr w:type="gramEnd"/>
      <w:r w:rsidR="00EC178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字義廣泛的</w:t>
      </w:r>
      <w:proofErr w:type="gramStart"/>
      <w:r w:rsidR="00EC178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排灣語</w:t>
      </w:r>
      <w:proofErr w:type="gramEnd"/>
      <w:r w:rsidR="00EC178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「</w:t>
      </w:r>
      <w:proofErr w:type="spellStart"/>
      <w:r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Kinerapan</w:t>
      </w:r>
      <w:proofErr w:type="spellEnd"/>
      <w:r w:rsidR="00EC178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」，</w:t>
      </w:r>
      <w:r w:rsidR="00EF0BD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指物</w:t>
      </w:r>
      <w:r w:rsidR="00313084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種</w:t>
      </w:r>
      <w:r w:rsidR="00EF0BD8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的蔓生、攀爬</w:t>
      </w:r>
      <w:r w:rsidR="00EC1784" w:rsidRPr="009C5FB5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，</w:t>
      </w:r>
      <w:r w:rsidR="00A0163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也</w:t>
      </w:r>
      <w:r w:rsidR="00B06B4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有</w:t>
      </w:r>
      <w:r w:rsidR="00A0163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範圍、距離與深度</w:t>
      </w:r>
      <w:r w:rsidR="00B06B4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的意涵</w:t>
      </w:r>
      <w:r w:rsidR="00A0163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，如廣大森林在土地上佔有的面積、河川</w:t>
      </w:r>
      <w:r w:rsidR="00B06B4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流域</w:t>
      </w:r>
      <w:r w:rsidR="005E6296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及</w:t>
      </w:r>
      <w:r w:rsidR="00B06B4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動物</w:t>
      </w:r>
      <w:r w:rsidR="00A0163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遷徙的空間等。廣義的說，</w:t>
      </w:r>
      <w:r w:rsidR="009211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它</w:t>
      </w:r>
      <w:r w:rsidR="00A0163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可以</w:t>
      </w:r>
      <w:r w:rsidR="009211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指涉</w:t>
      </w:r>
      <w:r w:rsidR="00B06B4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抽象的距離與</w:t>
      </w:r>
      <w:r w:rsidR="00A0163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時間</w:t>
      </w:r>
      <w:r w:rsidR="00B06B4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跨度</w:t>
      </w:r>
      <w:r w:rsidR="00B06B47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，包括想像</w:t>
      </w:r>
      <w:r w:rsidR="00B06B4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所能企及的</w:t>
      </w:r>
      <w:r w:rsidR="00B06B47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最遠</w:t>
      </w:r>
      <w:r w:rsidR="00B06B47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疆界</w:t>
      </w:r>
      <w:r w:rsidR="00A0163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。</w:t>
      </w:r>
      <w:proofErr w:type="gramStart"/>
      <w:r w:rsidR="00EF6F11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此外，</w:t>
      </w:r>
      <w:proofErr w:type="gramEnd"/>
      <w:r w:rsidR="00EF6F11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爬行也是人類成長過程中，一個</w:t>
      </w:r>
      <w:r w:rsidR="009C114B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與地心引力抗衡、</w:t>
      </w:r>
      <w:r w:rsidR="00EF6F11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對世界展開探索的重要階段。</w:t>
      </w:r>
      <w:r w:rsidR="002157A4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展覽</w:t>
      </w:r>
      <w:r w:rsidR="00995F94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以</w:t>
      </w:r>
      <w:r w:rsidR="00823B93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排灣族</w:t>
      </w:r>
      <w:r w:rsidR="00644838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存</w:t>
      </w:r>
      <w:proofErr w:type="gramStart"/>
      <w:r w:rsidR="00644838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世</w:t>
      </w:r>
      <w:proofErr w:type="gramEnd"/>
      <w:r w:rsidR="00644838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傳統</w:t>
      </w:r>
      <w:r w:rsidR="000B7A67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的</w:t>
      </w:r>
      <w:r w:rsidR="00823B93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兩個</w:t>
      </w:r>
      <w:r w:rsidR="002157A4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概念</w:t>
      </w:r>
      <w:r w:rsidR="00995F9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「</w:t>
      </w:r>
      <w:proofErr w:type="spellStart"/>
      <w:r w:rsidR="00EC1784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Semiljeva</w:t>
      </w:r>
      <w:proofErr w:type="spellEnd"/>
      <w:r w:rsidR="00995F9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」</w:t>
      </w:r>
      <w:r w:rsidR="00823B93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（分享的喜悅）</w:t>
      </w:r>
      <w:r w:rsidR="00B26137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與</w:t>
      </w:r>
      <w:r w:rsidR="00995F9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「</w:t>
      </w:r>
      <w:proofErr w:type="spellStart"/>
      <w:r w:rsidR="00823B93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Lingulj</w:t>
      </w:r>
      <w:proofErr w:type="spellEnd"/>
      <w:r w:rsidR="00995F94" w:rsidRPr="00D44D10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」</w:t>
      </w:r>
      <w:r w:rsidR="00823B93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（</w:t>
      </w:r>
      <w:r w:rsidR="00313084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聚合</w:t>
      </w:r>
      <w:r w:rsidR="00823B93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、給予）</w:t>
      </w:r>
      <w:r w:rsidR="00995F94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貫串，</w:t>
      </w:r>
      <w:r w:rsidR="00644838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帶出</w:t>
      </w:r>
      <w:r w:rsidR="00995F94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跨族類的</w:t>
      </w:r>
      <w:r w:rsidR="00644838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互助互惠所促</w:t>
      </w:r>
      <w:r w:rsidR="00995F94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成</w:t>
      </w:r>
      <w:r w:rsidR="00644838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的</w:t>
      </w:r>
      <w:r w:rsidR="002157A4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共生共存</w:t>
      </w:r>
      <w:r w:rsidR="00995F94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網絡。</w:t>
      </w:r>
      <w:r w:rsidR="00376CA3" w:rsidRPr="004551AC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撒古流</w:t>
      </w:r>
      <w:r w:rsidR="005E6296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透</w:t>
      </w:r>
      <w:r w:rsidR="00921110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過</w:t>
      </w:r>
      <w:r w:rsidR="00FB6367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再現</w:t>
      </w:r>
      <w:r w:rsidR="00376CA3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部族</w:t>
      </w:r>
      <w:r w:rsidR="005E6296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文化的</w:t>
      </w:r>
      <w:r w:rsidR="002157A4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空間秩序</w:t>
      </w:r>
      <w:r w:rsidR="003C6AC0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、信仰與價值</w:t>
      </w:r>
      <w:r w:rsidR="00D44D10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系統</w:t>
      </w:r>
      <w:r w:rsidR="005E6296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等</w:t>
      </w:r>
      <w:r w:rsidR="003A763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，以</w:t>
      </w:r>
      <w:r w:rsidR="000664ED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回應</w:t>
      </w:r>
      <w:r w:rsidR="00BA0294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持續變化的</w:t>
      </w:r>
      <w:r w:rsidR="008A2D4E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社會</w:t>
      </w:r>
      <w:r w:rsidR="000664ED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及</w:t>
      </w:r>
      <w:r w:rsid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其中</w:t>
      </w:r>
      <w:r w:rsidR="00376CA3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衍生</w:t>
      </w:r>
      <w:r w:rsid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的衝突、</w:t>
      </w:r>
      <w:r w:rsidR="008A2D4E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不安與緊繃關係。</w:t>
      </w:r>
      <w:r w:rsidR="004551AC" w:rsidRPr="004551AC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 xml:space="preserve"> </w:t>
      </w:r>
    </w:p>
    <w:p w14:paraId="312E42C0" w14:textId="77777777" w:rsidR="00401110" w:rsidRPr="00FB6367" w:rsidRDefault="00401110" w:rsidP="00EF0BD8">
      <w:pPr>
        <w:snapToGrid w:val="0"/>
        <w:jc w:val="both"/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</w:pPr>
    </w:p>
    <w:p w14:paraId="76A6871C" w14:textId="606C337F" w:rsidR="00FA075A" w:rsidRPr="00CC642E" w:rsidRDefault="00401110" w:rsidP="00FA075A">
      <w:pPr>
        <w:snapToGrid w:val="0"/>
        <w:jc w:val="both"/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</w:pP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本次台灣館，撒古流將</w:t>
      </w:r>
      <w:r w:rsidR="000B7A67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以充滿故事性與想像空間的創作語言，</w:t>
      </w: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引領觀者</w:t>
      </w:r>
      <w:r w:rsidR="004551AC"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進入</w:t>
      </w:r>
      <w:r w:rsidR="009416C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召</w:t>
      </w:r>
      <w:r w:rsidR="009416CA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喚</w:t>
      </w:r>
      <w:r w:rsidR="004551AC"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當代現實生活的精神</w:t>
      </w: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世界</w:t>
      </w:r>
      <w:r w:rsidR="00CB77CF"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。</w:t>
      </w:r>
      <w:r w:rsidRPr="00CC642E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藉由</w:t>
      </w:r>
      <w:r w:rsidR="00CA4A3E" w:rsidRPr="00CC642E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構築象徵</w:t>
      </w:r>
      <w:r w:rsidR="0042316B" w:rsidRPr="00CC642E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排</w:t>
      </w:r>
      <w:proofErr w:type="gramStart"/>
      <w:r w:rsidR="0042316B" w:rsidRPr="00CC642E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灣族</w:t>
      </w:r>
      <w:r w:rsidR="00CA4A3E" w:rsidRPr="00CC642E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具現</w:t>
      </w:r>
      <w:proofErr w:type="gramEnd"/>
      <w:r w:rsidR="00CA4A3E" w:rsidRPr="00CC642E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其</w:t>
      </w:r>
      <w:r w:rsidR="00B85CE6" w:rsidRPr="00CC642E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世界</w:t>
      </w:r>
      <w:r w:rsidRPr="00CC642E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觀的家屋空間，</w:t>
      </w: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藝術家投射其想像：「</w:t>
      </w:r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如果地球是一棟石板屋，整個地球是我的家人的話，會是怎麼一回事？我</w:t>
      </w:r>
      <w:r w:rsidR="000B7A67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如何去設想</w:t>
      </w:r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這種</w:t>
      </w:r>
      <w:r w:rsidR="00BA0294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更大的攀爬</w:t>
      </w:r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空間跟</w:t>
      </w:r>
      <w:r w:rsidR="004551AC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其中</w:t>
      </w:r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的人民？</w:t>
      </w: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」</w:t>
      </w:r>
      <w:r w:rsidR="00CB77CF"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而</w:t>
      </w: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當</w:t>
      </w:r>
      <w:r w:rsidR="000B7A67"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會</w:t>
      </w: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腐爛的</w:t>
      </w:r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有機作物</w:t>
      </w:r>
      <w:r w:rsidR="00B06B47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，被</w:t>
      </w:r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變</w:t>
      </w:r>
      <w:r w:rsidR="00B06B47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現</w:t>
      </w:r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為可</w:t>
      </w:r>
      <w:r w:rsidR="00B06B47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久</w:t>
      </w:r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存</w:t>
      </w:r>
      <w:r w:rsidR="00B06B47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不衰</w:t>
      </w:r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的無機錢幣</w:t>
      </w: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，</w:t>
      </w:r>
      <w:r w:rsidR="005E6296"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這樣的價值轉換又會如何改變</w:t>
      </w: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分享</w:t>
      </w:r>
      <w:r w:rsidR="009416CA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的概念</w:t>
      </w:r>
      <w:r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？</w:t>
      </w:r>
      <w:r w:rsidR="00AB07A4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當</w:t>
      </w:r>
      <w:r w:rsidR="00CB77CF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種植的作物爬到相鄰</w:t>
      </w:r>
      <w:r w:rsidR="00BA0294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他人的</w:t>
      </w:r>
      <w:proofErr w:type="gramStart"/>
      <w:r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田地</w:t>
      </w:r>
      <w:r w:rsidR="00CB77CF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裡結</w:t>
      </w:r>
      <w:r w:rsidR="00B26137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出</w:t>
      </w:r>
      <w:proofErr w:type="gramEnd"/>
      <w:r w:rsidR="00CB77CF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果</w:t>
      </w:r>
      <w:r w:rsidR="00B26137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實</w:t>
      </w:r>
      <w:r w:rsidR="00CB77CF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時，</w:t>
      </w:r>
      <w:r w:rsidR="000B7A67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該如何</w:t>
      </w:r>
      <w:r w:rsidR="005E6296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判定</w:t>
      </w:r>
      <w:r w:rsidR="00B26137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其</w:t>
      </w:r>
      <w:r w:rsidR="005E6296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歸屬權</w:t>
      </w:r>
      <w:r w:rsidR="00CB77CF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？</w:t>
      </w:r>
      <w:r w:rsidR="005E6296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撒古流</w:t>
      </w:r>
      <w:r w:rsidR="00EF6F11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從原民藝術出發，卻始終對多重根源之間</w:t>
      </w:r>
      <w:r w:rsidR="00FB6367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交</w:t>
      </w:r>
      <w:r w:rsidR="00EF6F11" w:rsidRPr="003B11A2">
        <w:rPr>
          <w:rFonts w:ascii="Times New Roman" w:eastAsia="微軟正黑體" w:hAnsi="Times New Roman" w:cs="Times New Roman"/>
          <w:sz w:val="22"/>
          <w:szCs w:val="22"/>
          <w:bdr w:val="none" w:sz="0" w:space="0" w:color="auto"/>
        </w:rPr>
        <w:t>互作用保持警惕及敏銳度的</w:t>
      </w:r>
      <w:r w:rsidR="00EF6F11" w:rsidRPr="003B11A2"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  <w:t>創作意識，充分體現於本次作品的思路中</w:t>
      </w:r>
      <w:r w:rsidR="00EF6F11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。</w:t>
      </w:r>
      <w:r w:rsidR="005E62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他</w:t>
      </w:r>
      <w:r w:rsidR="005A63A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的創作持續</w:t>
      </w:r>
      <w:r w:rsidR="005E62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轉譯</w:t>
      </w:r>
      <w:r w:rsidR="00E64FE3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地方智慧和技術的深厚傳承</w:t>
      </w:r>
      <w:r w:rsidR="005A63A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，反思</w:t>
      </w:r>
      <w:r w:rsidR="00EF0BD8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當代</w:t>
      </w:r>
      <w:r w:rsidR="005A63A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社會的</w:t>
      </w:r>
      <w:r w:rsidR="009416CA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跨文化</w:t>
      </w:r>
      <w:r w:rsidR="005A63A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問題</w:t>
      </w:r>
      <w:r w:rsidR="009421B0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，</w:t>
      </w:r>
      <w:r w:rsidR="005E62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跨越數個歷史脈絡重新</w:t>
      </w:r>
      <w:r w:rsidR="00CA4A3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詮釋</w:t>
      </w:r>
      <w:r w:rsidR="00B26137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原民</w:t>
      </w:r>
      <w:r w:rsidR="00CA4A3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與當代之間的關係</w:t>
      </w:r>
      <w:r w:rsidR="00EF0BD8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。</w:t>
      </w:r>
      <w:r w:rsidR="00C91E7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撒古流</w:t>
      </w:r>
      <w:r w:rsidR="00FA075A" w:rsidRPr="00CC642E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表示：「我</w:t>
      </w:r>
      <w:r w:rsidR="00CA4A3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用自己對空間、土地與</w:t>
      </w:r>
      <w:r w:rsidR="00B85CE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生態的理解，作為我的劇本。試著</w:t>
      </w:r>
      <w:r w:rsidR="00CA4A3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以本民族</w:t>
      </w:r>
      <w:r w:rsidR="00B275B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的</w:t>
      </w:r>
      <w:r w:rsidR="00FA075A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宇宙觀尋找一個比較適合的</w:t>
      </w:r>
      <w:r w:rsidR="00CA4A3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創作語彙</w:t>
      </w:r>
      <w:r w:rsidR="00FA075A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，</w:t>
      </w:r>
      <w:r w:rsidR="00CA4A3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並</w:t>
      </w:r>
      <w:r w:rsidR="00FA075A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穿透時間跟空間，讓知識跨越文化差異被傳遞。</w:t>
      </w:r>
      <w:r w:rsidR="00FA075A" w:rsidRPr="00CC642E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」</w:t>
      </w:r>
    </w:p>
    <w:p w14:paraId="6D9A223F" w14:textId="77777777" w:rsidR="00FA075A" w:rsidRPr="00CC642E" w:rsidRDefault="00FA075A" w:rsidP="003B11A2">
      <w:pPr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</w:pPr>
    </w:p>
    <w:p w14:paraId="2744B410" w14:textId="52B9A4B3" w:rsidR="003B11A2" w:rsidRPr="00CC642E" w:rsidRDefault="002C56C8" w:rsidP="0008747D">
      <w:pPr>
        <w:jc w:val="both"/>
        <w:rPr>
          <w:rFonts w:ascii="微軟正黑體" w:eastAsia="微軟正黑體" w:hAnsi="微軟正黑體" w:cs="Times New Roman" w:hint="default"/>
          <w:color w:val="auto"/>
          <w:sz w:val="22"/>
          <w:szCs w:val="22"/>
          <w:bdr w:val="none" w:sz="0" w:space="0" w:color="auto"/>
        </w:rPr>
      </w:pPr>
      <w:r w:rsidRPr="00CC642E">
        <w:rPr>
          <w:rFonts w:ascii="Times New Roman" w:eastAsia="微軟正黑體" w:hAnsi="Times New Roman" w:cs="Times New Roman" w:hint="cs"/>
          <w:color w:val="auto"/>
          <w:sz w:val="22"/>
          <w:szCs w:val="22"/>
          <w:bdr w:val="none" w:sz="0" w:space="0" w:color="auto"/>
        </w:rPr>
        <w:t>策展人</w:t>
      </w:r>
      <w:r w:rsidRPr="00CC642E">
        <w:rPr>
          <w:rFonts w:ascii="Times New Roman" w:eastAsia="微軟正黑體" w:hAnsi="Times New Roman" w:cs="Times New Roman" w:hint="default"/>
          <w:color w:val="auto"/>
          <w:sz w:val="22"/>
          <w:szCs w:val="22"/>
          <w:bdr w:val="none" w:sz="0" w:space="0" w:color="auto"/>
        </w:rPr>
        <w:t>佛洛雷斯表示：</w:t>
      </w:r>
      <w:r w:rsidR="003B11A2" w:rsidRPr="00CC642E">
        <w:rPr>
          <w:rFonts w:ascii="微軟正黑體" w:eastAsia="微軟正黑體" w:hAnsi="微軟正黑體" w:cs="Times New Roman"/>
          <w:color w:val="auto"/>
          <w:sz w:val="22"/>
          <w:szCs w:val="22"/>
          <w:bdr w:val="none" w:sz="0" w:space="0" w:color="auto"/>
        </w:rPr>
        <w:t>「</w:t>
      </w:r>
      <w:r w:rsidR="003B11A2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展覽以撒古流</w:t>
      </w:r>
      <w:r w:rsidR="00823DF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廣泛的</w:t>
      </w:r>
      <w:r w:rsidR="003B11A2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實</w:t>
      </w:r>
      <w:r w:rsidR="00823DF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踐為核心，</w:t>
      </w:r>
      <w:r w:rsidR="005E43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它</w:t>
      </w:r>
      <w:r w:rsidR="00AF5AF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含</w:t>
      </w:r>
      <w:proofErr w:type="gramStart"/>
      <w:r w:rsidR="00AF5AF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括</w:t>
      </w:r>
      <w:proofErr w:type="gramEnd"/>
      <w:r w:rsidR="00AF5AF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許多</w:t>
      </w:r>
      <w:r w:rsidR="00823DF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生動</w:t>
      </w:r>
      <w:r w:rsidR="00193DC3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的藝術</w:t>
      </w:r>
      <w:r w:rsidR="00823DF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形式，</w:t>
      </w:r>
      <w:r w:rsidR="000713A8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從中可同時窺見具</w:t>
      </w:r>
      <w:r w:rsidR="005E43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啟發</w:t>
      </w:r>
      <w:r w:rsidR="000713A8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性</w:t>
      </w:r>
      <w:r w:rsidR="002E119B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的原民</w:t>
      </w:r>
      <w:r w:rsidR="00B26137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宇宙觀</w:t>
      </w:r>
      <w:r w:rsidR="000713A8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與</w:t>
      </w:r>
      <w:r w:rsidR="00193DC3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日常</w:t>
      </w:r>
      <w:r w:rsidR="003B11A2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生活</w:t>
      </w:r>
      <w:r w:rsidR="00FA075A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的</w:t>
      </w:r>
      <w:r w:rsidR="000713A8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縮影</w:t>
      </w:r>
      <w:r w:rsidR="003B11A2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。</w:t>
      </w:r>
      <w:r w:rsidR="005E43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撒古流</w:t>
      </w:r>
      <w:r w:rsidR="002E119B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作為</w:t>
      </w:r>
      <w:r w:rsidR="005E43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排灣生活世界中</w:t>
      </w:r>
      <w:r w:rsidR="001F203B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行動</w:t>
      </w:r>
      <w:r w:rsidR="002E119B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者</w:t>
      </w:r>
      <w:r w:rsidR="005E43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和</w:t>
      </w:r>
      <w:r w:rsidR="003B11A2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思想家</w:t>
      </w:r>
      <w:r w:rsidR="00B275B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所具備</w:t>
      </w:r>
      <w:r w:rsidR="005E43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的知識</w:t>
      </w:r>
      <w:r w:rsidR="003B11A2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，與他作為公民藝術家的責</w:t>
      </w:r>
      <w:r w:rsidR="00B275B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任感交織在一起，</w:t>
      </w:r>
      <w:r w:rsidR="005E43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產生了一種根</w:t>
      </w:r>
      <w:r w:rsidR="00AF5AF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植</w:t>
      </w:r>
      <w:r w:rsidR="005E439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於廣闊南島生態的當代演繹</w:t>
      </w:r>
      <w:r w:rsidR="00AF5AF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，並與台灣和世界各地的共同</w:t>
      </w:r>
      <w:r w:rsidR="003B11A2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利</w:t>
      </w:r>
      <w:r w:rsidR="00AF5AFE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益</w:t>
      </w:r>
      <w:r w:rsidR="00823DF6" w:rsidRPr="00CC642E">
        <w:rPr>
          <w:rFonts w:ascii="Times New Roman" w:eastAsia="微軟正黑體" w:hAnsi="Times New Roman" w:cs="Times New Roman"/>
          <w:color w:val="auto"/>
          <w:sz w:val="22"/>
          <w:szCs w:val="22"/>
          <w:bdr w:val="none" w:sz="0" w:space="0" w:color="auto"/>
        </w:rPr>
        <w:t>相呼應。</w:t>
      </w:r>
      <w:r w:rsidR="003B11A2" w:rsidRPr="00CC642E">
        <w:rPr>
          <w:rFonts w:ascii="微軟正黑體" w:eastAsia="微軟正黑體" w:hAnsi="微軟正黑體" w:cs="Times New Roman"/>
          <w:color w:val="auto"/>
          <w:sz w:val="22"/>
          <w:szCs w:val="22"/>
          <w:bdr w:val="none" w:sz="0" w:space="0" w:color="auto"/>
        </w:rPr>
        <w:t>」</w:t>
      </w:r>
    </w:p>
    <w:p w14:paraId="7281EC7F" w14:textId="77777777" w:rsidR="00B06B47" w:rsidRPr="00306110" w:rsidRDefault="00B06B47" w:rsidP="003B6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</w:pPr>
    </w:p>
    <w:p w14:paraId="4C4DE65D" w14:textId="77777777" w:rsidR="00BA0294" w:rsidRDefault="00BA0294" w:rsidP="00EF0BD8">
      <w:pPr>
        <w:snapToGrid w:val="0"/>
        <w:jc w:val="both"/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</w:pPr>
    </w:p>
    <w:p w14:paraId="6A22B8C5" w14:textId="662FE6B5" w:rsidR="002C56C8" w:rsidRPr="000713A8" w:rsidRDefault="002C56C8" w:rsidP="00EF0BD8">
      <w:pPr>
        <w:snapToGrid w:val="0"/>
        <w:jc w:val="both"/>
        <w:rPr>
          <w:rFonts w:ascii="Times New Roman" w:eastAsia="微軟正黑體" w:hAnsi="Times New Roman" w:cs="Times New Roman" w:hint="default"/>
          <w:sz w:val="22"/>
          <w:szCs w:val="22"/>
          <w:bdr w:val="none" w:sz="0" w:space="0" w:color="auto"/>
        </w:rPr>
      </w:pPr>
    </w:p>
    <w:sectPr w:rsidR="002C56C8" w:rsidRPr="000713A8" w:rsidSect="00C4551B">
      <w:headerReference w:type="default" r:id="rId11"/>
      <w:footerReference w:type="default" r:id="rId12"/>
      <w:type w:val="continuous"/>
      <w:pgSz w:w="11900" w:h="16840"/>
      <w:pgMar w:top="1418" w:right="1134" w:bottom="1418" w:left="1134" w:header="851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08D5" w14:textId="77777777" w:rsidR="00E62C9A" w:rsidRDefault="00E62C9A">
      <w:pPr>
        <w:rPr>
          <w:rFonts w:hint="default"/>
        </w:rPr>
      </w:pPr>
      <w:r>
        <w:separator/>
      </w:r>
    </w:p>
  </w:endnote>
  <w:endnote w:type="continuationSeparator" w:id="0">
    <w:p w14:paraId="7543C15C" w14:textId="77777777" w:rsidR="00E62C9A" w:rsidRDefault="00E62C9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jf open 粉圓 1.0">
    <w:panose1 w:val="020F0500000000000000"/>
    <w:charset w:val="88"/>
    <w:family w:val="swiss"/>
    <w:pitch w:val="variable"/>
    <w:sig w:usb0="800002E3" w:usb1="38C87C7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1892" w14:textId="77777777" w:rsidR="00DD2E05" w:rsidRPr="006F3DDF" w:rsidRDefault="00DD2E05">
    <w:pPr>
      <w:pStyle w:val="a5"/>
      <w:jc w:val="center"/>
      <w:rPr>
        <w:rFonts w:ascii="Times New Roman" w:eastAsiaTheme="minorEastAsia" w:hAnsi="Times New Roman" w:cs="Times New Roman"/>
      </w:rPr>
    </w:pPr>
    <w:r w:rsidRPr="006F3DDF">
      <w:rPr>
        <w:rFonts w:ascii="Times New Roman" w:eastAsia="Garamond" w:hAnsi="Times New Roman" w:cs="Times New Roman"/>
      </w:rPr>
      <w:fldChar w:fldCharType="begin"/>
    </w:r>
    <w:r w:rsidRPr="006F3DDF">
      <w:rPr>
        <w:rFonts w:ascii="Times New Roman" w:eastAsia="Garamond" w:hAnsi="Times New Roman" w:cs="Times New Roman"/>
      </w:rPr>
      <w:instrText xml:space="preserve"> PAGE </w:instrText>
    </w:r>
    <w:r w:rsidRPr="006F3DDF">
      <w:rPr>
        <w:rFonts w:ascii="Times New Roman" w:eastAsia="Garamond" w:hAnsi="Times New Roman" w:cs="Times New Roman"/>
      </w:rPr>
      <w:fldChar w:fldCharType="separate"/>
    </w:r>
    <w:r w:rsidR="00D912FC">
      <w:rPr>
        <w:rFonts w:ascii="Times New Roman" w:eastAsia="Garamond" w:hAnsi="Times New Roman" w:cs="Times New Roman"/>
        <w:noProof/>
      </w:rPr>
      <w:t>2</w:t>
    </w:r>
    <w:r w:rsidRPr="006F3DDF">
      <w:rPr>
        <w:rFonts w:ascii="Times New Roman" w:eastAsia="Garamond" w:hAnsi="Times New Roman" w:cs="Times New Roman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DED2" w14:textId="77777777" w:rsidR="00E62C9A" w:rsidRDefault="00E62C9A">
      <w:pPr>
        <w:rPr>
          <w:rFonts w:hint="default"/>
        </w:rPr>
      </w:pPr>
      <w:r>
        <w:separator/>
      </w:r>
    </w:p>
  </w:footnote>
  <w:footnote w:type="continuationSeparator" w:id="0">
    <w:p w14:paraId="458A296D" w14:textId="77777777" w:rsidR="00E62C9A" w:rsidRDefault="00E62C9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458F" w14:textId="77777777" w:rsidR="00DD2E05" w:rsidRDefault="00DD2E05">
    <w:pPr>
      <w:pStyle w:val="a4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00CFB4D2" wp14:editId="5A42ED40">
          <wp:simplePos x="0" y="0"/>
          <wp:positionH relativeFrom="page">
            <wp:posOffset>5584190</wp:posOffset>
          </wp:positionH>
          <wp:positionV relativeFrom="page">
            <wp:posOffset>363220</wp:posOffset>
          </wp:positionV>
          <wp:extent cx="1271270" cy="213360"/>
          <wp:effectExtent l="0" t="0" r="5080" b="0"/>
          <wp:wrapNone/>
          <wp:docPr id="10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04EF"/>
    <w:multiLevelType w:val="hybridMultilevel"/>
    <w:tmpl w:val="411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887"/>
    <w:rsid w:val="00003A5A"/>
    <w:rsid w:val="00007DDE"/>
    <w:rsid w:val="00016F21"/>
    <w:rsid w:val="00026189"/>
    <w:rsid w:val="000308B5"/>
    <w:rsid w:val="000357AD"/>
    <w:rsid w:val="00041F25"/>
    <w:rsid w:val="00043956"/>
    <w:rsid w:val="000464C6"/>
    <w:rsid w:val="000467DC"/>
    <w:rsid w:val="0005204A"/>
    <w:rsid w:val="00053617"/>
    <w:rsid w:val="00053CEC"/>
    <w:rsid w:val="0006032C"/>
    <w:rsid w:val="000637E1"/>
    <w:rsid w:val="000664ED"/>
    <w:rsid w:val="000713A8"/>
    <w:rsid w:val="000728E3"/>
    <w:rsid w:val="00081BF2"/>
    <w:rsid w:val="0008457E"/>
    <w:rsid w:val="0008747D"/>
    <w:rsid w:val="000905E3"/>
    <w:rsid w:val="00090732"/>
    <w:rsid w:val="000A21F6"/>
    <w:rsid w:val="000A47D0"/>
    <w:rsid w:val="000B4511"/>
    <w:rsid w:val="000B7A67"/>
    <w:rsid w:val="000C243A"/>
    <w:rsid w:val="000D41BC"/>
    <w:rsid w:val="000E2528"/>
    <w:rsid w:val="000F6E96"/>
    <w:rsid w:val="000F77F4"/>
    <w:rsid w:val="00102CA1"/>
    <w:rsid w:val="001036B8"/>
    <w:rsid w:val="00110C7F"/>
    <w:rsid w:val="00126EB6"/>
    <w:rsid w:val="0012764E"/>
    <w:rsid w:val="001402E5"/>
    <w:rsid w:val="00144C8A"/>
    <w:rsid w:val="0014608A"/>
    <w:rsid w:val="00147B06"/>
    <w:rsid w:val="00155F84"/>
    <w:rsid w:val="00165F15"/>
    <w:rsid w:val="00171AB4"/>
    <w:rsid w:val="001732F4"/>
    <w:rsid w:val="001753AD"/>
    <w:rsid w:val="00184A24"/>
    <w:rsid w:val="00191FE5"/>
    <w:rsid w:val="00193DC3"/>
    <w:rsid w:val="001A4DFD"/>
    <w:rsid w:val="001A5645"/>
    <w:rsid w:val="001B3197"/>
    <w:rsid w:val="001C0FFC"/>
    <w:rsid w:val="001D05A5"/>
    <w:rsid w:val="001E33B3"/>
    <w:rsid w:val="001E6213"/>
    <w:rsid w:val="001F203B"/>
    <w:rsid w:val="001F4DAD"/>
    <w:rsid w:val="002015CA"/>
    <w:rsid w:val="00201771"/>
    <w:rsid w:val="00204679"/>
    <w:rsid w:val="00205150"/>
    <w:rsid w:val="002157A4"/>
    <w:rsid w:val="00221D2B"/>
    <w:rsid w:val="00222DC8"/>
    <w:rsid w:val="002238B9"/>
    <w:rsid w:val="0023541F"/>
    <w:rsid w:val="00247ECF"/>
    <w:rsid w:val="002519B3"/>
    <w:rsid w:val="00266AFF"/>
    <w:rsid w:val="002718C9"/>
    <w:rsid w:val="00272FDD"/>
    <w:rsid w:val="00277626"/>
    <w:rsid w:val="00291220"/>
    <w:rsid w:val="00293C5A"/>
    <w:rsid w:val="0029685C"/>
    <w:rsid w:val="00297ADE"/>
    <w:rsid w:val="002A2C3D"/>
    <w:rsid w:val="002A71BA"/>
    <w:rsid w:val="002B2B7C"/>
    <w:rsid w:val="002B7023"/>
    <w:rsid w:val="002C070B"/>
    <w:rsid w:val="002C0FC2"/>
    <w:rsid w:val="002C2495"/>
    <w:rsid w:val="002C3630"/>
    <w:rsid w:val="002C56C8"/>
    <w:rsid w:val="002D1A3C"/>
    <w:rsid w:val="002D23D9"/>
    <w:rsid w:val="002E119B"/>
    <w:rsid w:val="002E75EB"/>
    <w:rsid w:val="002F66BC"/>
    <w:rsid w:val="002F6981"/>
    <w:rsid w:val="0030257F"/>
    <w:rsid w:val="00305B53"/>
    <w:rsid w:val="00306110"/>
    <w:rsid w:val="00313084"/>
    <w:rsid w:val="0032460A"/>
    <w:rsid w:val="00325408"/>
    <w:rsid w:val="00325741"/>
    <w:rsid w:val="003339FE"/>
    <w:rsid w:val="003450D6"/>
    <w:rsid w:val="00345AE4"/>
    <w:rsid w:val="003463BC"/>
    <w:rsid w:val="00355A5E"/>
    <w:rsid w:val="003610DD"/>
    <w:rsid w:val="00364318"/>
    <w:rsid w:val="003739CA"/>
    <w:rsid w:val="00376CA3"/>
    <w:rsid w:val="00376E5B"/>
    <w:rsid w:val="00384A76"/>
    <w:rsid w:val="003935E2"/>
    <w:rsid w:val="003A3BEE"/>
    <w:rsid w:val="003A7632"/>
    <w:rsid w:val="003B11A2"/>
    <w:rsid w:val="003B5719"/>
    <w:rsid w:val="003B610B"/>
    <w:rsid w:val="003C2CB7"/>
    <w:rsid w:val="003C6AC0"/>
    <w:rsid w:val="003D0147"/>
    <w:rsid w:val="003D3A8E"/>
    <w:rsid w:val="003D5116"/>
    <w:rsid w:val="003E0FA9"/>
    <w:rsid w:val="003E34BF"/>
    <w:rsid w:val="003F1849"/>
    <w:rsid w:val="003F2AF0"/>
    <w:rsid w:val="003F66E0"/>
    <w:rsid w:val="00400C4D"/>
    <w:rsid w:val="00401110"/>
    <w:rsid w:val="00402090"/>
    <w:rsid w:val="00411A10"/>
    <w:rsid w:val="00420DD2"/>
    <w:rsid w:val="0042316B"/>
    <w:rsid w:val="00424E64"/>
    <w:rsid w:val="004251F5"/>
    <w:rsid w:val="004335CE"/>
    <w:rsid w:val="00434920"/>
    <w:rsid w:val="004405C1"/>
    <w:rsid w:val="00446DC1"/>
    <w:rsid w:val="00450BD8"/>
    <w:rsid w:val="00454DFB"/>
    <w:rsid w:val="004551AC"/>
    <w:rsid w:val="00474165"/>
    <w:rsid w:val="00474B17"/>
    <w:rsid w:val="004768B7"/>
    <w:rsid w:val="004829B7"/>
    <w:rsid w:val="00486B1F"/>
    <w:rsid w:val="004878EF"/>
    <w:rsid w:val="00492FCC"/>
    <w:rsid w:val="00495216"/>
    <w:rsid w:val="00496B97"/>
    <w:rsid w:val="004A180D"/>
    <w:rsid w:val="004B55C5"/>
    <w:rsid w:val="004D1FC4"/>
    <w:rsid w:val="004D2741"/>
    <w:rsid w:val="004D3903"/>
    <w:rsid w:val="004E11DA"/>
    <w:rsid w:val="004E7268"/>
    <w:rsid w:val="004F6497"/>
    <w:rsid w:val="00512882"/>
    <w:rsid w:val="00523C4B"/>
    <w:rsid w:val="005242D7"/>
    <w:rsid w:val="00532FD7"/>
    <w:rsid w:val="00533327"/>
    <w:rsid w:val="0053688B"/>
    <w:rsid w:val="0054426B"/>
    <w:rsid w:val="00545F36"/>
    <w:rsid w:val="0055028F"/>
    <w:rsid w:val="0055746F"/>
    <w:rsid w:val="00561082"/>
    <w:rsid w:val="005642EE"/>
    <w:rsid w:val="00573965"/>
    <w:rsid w:val="0057413F"/>
    <w:rsid w:val="005909F8"/>
    <w:rsid w:val="005A2AC4"/>
    <w:rsid w:val="005A37CD"/>
    <w:rsid w:val="005A3ADE"/>
    <w:rsid w:val="005A63AE"/>
    <w:rsid w:val="005B040E"/>
    <w:rsid w:val="005B299C"/>
    <w:rsid w:val="005B3005"/>
    <w:rsid w:val="005B546B"/>
    <w:rsid w:val="005C1F0E"/>
    <w:rsid w:val="005C206A"/>
    <w:rsid w:val="005C5166"/>
    <w:rsid w:val="005D20F6"/>
    <w:rsid w:val="005D503F"/>
    <w:rsid w:val="005E220F"/>
    <w:rsid w:val="005E4396"/>
    <w:rsid w:val="005E6296"/>
    <w:rsid w:val="005F794D"/>
    <w:rsid w:val="00600BFC"/>
    <w:rsid w:val="00601C43"/>
    <w:rsid w:val="0060628B"/>
    <w:rsid w:val="00606FB1"/>
    <w:rsid w:val="00622B17"/>
    <w:rsid w:val="00623381"/>
    <w:rsid w:val="00634614"/>
    <w:rsid w:val="006363FE"/>
    <w:rsid w:val="00637B3A"/>
    <w:rsid w:val="0064020B"/>
    <w:rsid w:val="006424BE"/>
    <w:rsid w:val="00644838"/>
    <w:rsid w:val="00646B94"/>
    <w:rsid w:val="00655311"/>
    <w:rsid w:val="0066187A"/>
    <w:rsid w:val="00661CB1"/>
    <w:rsid w:val="0066230D"/>
    <w:rsid w:val="00666778"/>
    <w:rsid w:val="0067398B"/>
    <w:rsid w:val="0068053C"/>
    <w:rsid w:val="00681A2C"/>
    <w:rsid w:val="00683478"/>
    <w:rsid w:val="0068743C"/>
    <w:rsid w:val="006919C0"/>
    <w:rsid w:val="00694370"/>
    <w:rsid w:val="0069495D"/>
    <w:rsid w:val="006A5C01"/>
    <w:rsid w:val="006A6447"/>
    <w:rsid w:val="006A7B28"/>
    <w:rsid w:val="006C52AB"/>
    <w:rsid w:val="006C7448"/>
    <w:rsid w:val="006E06C4"/>
    <w:rsid w:val="006E3B6E"/>
    <w:rsid w:val="006E3C11"/>
    <w:rsid w:val="006E66C7"/>
    <w:rsid w:val="006E6B65"/>
    <w:rsid w:val="006F2574"/>
    <w:rsid w:val="006F3DDF"/>
    <w:rsid w:val="00703B78"/>
    <w:rsid w:val="0071098E"/>
    <w:rsid w:val="007121C1"/>
    <w:rsid w:val="00730DFB"/>
    <w:rsid w:val="0073296C"/>
    <w:rsid w:val="00732FAE"/>
    <w:rsid w:val="0073608D"/>
    <w:rsid w:val="00741732"/>
    <w:rsid w:val="00746320"/>
    <w:rsid w:val="00754F32"/>
    <w:rsid w:val="0075635D"/>
    <w:rsid w:val="00767903"/>
    <w:rsid w:val="00784B7C"/>
    <w:rsid w:val="007862A9"/>
    <w:rsid w:val="00797053"/>
    <w:rsid w:val="007A1FE3"/>
    <w:rsid w:val="007A491D"/>
    <w:rsid w:val="007A7290"/>
    <w:rsid w:val="007A737D"/>
    <w:rsid w:val="007C5E47"/>
    <w:rsid w:val="007D177B"/>
    <w:rsid w:val="007E0299"/>
    <w:rsid w:val="007E209E"/>
    <w:rsid w:val="007E245A"/>
    <w:rsid w:val="007E4DA0"/>
    <w:rsid w:val="007F4092"/>
    <w:rsid w:val="00802BCB"/>
    <w:rsid w:val="0080462D"/>
    <w:rsid w:val="00817A8E"/>
    <w:rsid w:val="00823B93"/>
    <w:rsid w:val="00823DF6"/>
    <w:rsid w:val="008353D1"/>
    <w:rsid w:val="00836029"/>
    <w:rsid w:val="0083613E"/>
    <w:rsid w:val="008371F7"/>
    <w:rsid w:val="00840427"/>
    <w:rsid w:val="0084047E"/>
    <w:rsid w:val="00841022"/>
    <w:rsid w:val="00847AEF"/>
    <w:rsid w:val="008503EB"/>
    <w:rsid w:val="008549C7"/>
    <w:rsid w:val="00857787"/>
    <w:rsid w:val="00867D87"/>
    <w:rsid w:val="00870100"/>
    <w:rsid w:val="00872BA8"/>
    <w:rsid w:val="0087329E"/>
    <w:rsid w:val="00881507"/>
    <w:rsid w:val="008900EF"/>
    <w:rsid w:val="00890617"/>
    <w:rsid w:val="008957EB"/>
    <w:rsid w:val="008A2D4E"/>
    <w:rsid w:val="008A591F"/>
    <w:rsid w:val="008B68E0"/>
    <w:rsid w:val="008C2AAB"/>
    <w:rsid w:val="008C7E6D"/>
    <w:rsid w:val="008D12D1"/>
    <w:rsid w:val="008E1693"/>
    <w:rsid w:val="008E28C0"/>
    <w:rsid w:val="008E67B5"/>
    <w:rsid w:val="008F5089"/>
    <w:rsid w:val="008F7735"/>
    <w:rsid w:val="009128AF"/>
    <w:rsid w:val="00913E2A"/>
    <w:rsid w:val="00921110"/>
    <w:rsid w:val="0092605B"/>
    <w:rsid w:val="00927C29"/>
    <w:rsid w:val="00932DB6"/>
    <w:rsid w:val="009411EE"/>
    <w:rsid w:val="009414E9"/>
    <w:rsid w:val="009416CA"/>
    <w:rsid w:val="009421B0"/>
    <w:rsid w:val="00942757"/>
    <w:rsid w:val="009429CE"/>
    <w:rsid w:val="00955001"/>
    <w:rsid w:val="00956435"/>
    <w:rsid w:val="00963C03"/>
    <w:rsid w:val="009704FC"/>
    <w:rsid w:val="0098514D"/>
    <w:rsid w:val="00987887"/>
    <w:rsid w:val="00995F94"/>
    <w:rsid w:val="009A6F73"/>
    <w:rsid w:val="009C114B"/>
    <w:rsid w:val="009C5371"/>
    <w:rsid w:val="009C59F4"/>
    <w:rsid w:val="009C5FB5"/>
    <w:rsid w:val="009D6CEC"/>
    <w:rsid w:val="009F5CE4"/>
    <w:rsid w:val="00A0163A"/>
    <w:rsid w:val="00A03D26"/>
    <w:rsid w:val="00A25D80"/>
    <w:rsid w:val="00A34FA4"/>
    <w:rsid w:val="00A406B7"/>
    <w:rsid w:val="00A41A42"/>
    <w:rsid w:val="00A55160"/>
    <w:rsid w:val="00A67B83"/>
    <w:rsid w:val="00A67DB7"/>
    <w:rsid w:val="00A80651"/>
    <w:rsid w:val="00A82A43"/>
    <w:rsid w:val="00A863DE"/>
    <w:rsid w:val="00AA04DF"/>
    <w:rsid w:val="00AA4FBF"/>
    <w:rsid w:val="00AB07A4"/>
    <w:rsid w:val="00AB4845"/>
    <w:rsid w:val="00AC2FB8"/>
    <w:rsid w:val="00AC775A"/>
    <w:rsid w:val="00AC7BA9"/>
    <w:rsid w:val="00AD6007"/>
    <w:rsid w:val="00AD6A15"/>
    <w:rsid w:val="00AE03D5"/>
    <w:rsid w:val="00AE21F3"/>
    <w:rsid w:val="00AE39CC"/>
    <w:rsid w:val="00AE6D2B"/>
    <w:rsid w:val="00AF5AFE"/>
    <w:rsid w:val="00AF72A1"/>
    <w:rsid w:val="00B00D6F"/>
    <w:rsid w:val="00B02CAA"/>
    <w:rsid w:val="00B06B47"/>
    <w:rsid w:val="00B22B37"/>
    <w:rsid w:val="00B24C66"/>
    <w:rsid w:val="00B24D8C"/>
    <w:rsid w:val="00B26137"/>
    <w:rsid w:val="00B26AD1"/>
    <w:rsid w:val="00B275B6"/>
    <w:rsid w:val="00B370CD"/>
    <w:rsid w:val="00B379B3"/>
    <w:rsid w:val="00B43607"/>
    <w:rsid w:val="00B44B12"/>
    <w:rsid w:val="00B45514"/>
    <w:rsid w:val="00B46C53"/>
    <w:rsid w:val="00B5294D"/>
    <w:rsid w:val="00B61D38"/>
    <w:rsid w:val="00B75720"/>
    <w:rsid w:val="00B846D2"/>
    <w:rsid w:val="00B85CE6"/>
    <w:rsid w:val="00B86D42"/>
    <w:rsid w:val="00B91D17"/>
    <w:rsid w:val="00BA0294"/>
    <w:rsid w:val="00BA4613"/>
    <w:rsid w:val="00BA688A"/>
    <w:rsid w:val="00BB7BC4"/>
    <w:rsid w:val="00BC204F"/>
    <w:rsid w:val="00BC2D90"/>
    <w:rsid w:val="00BC6D38"/>
    <w:rsid w:val="00BF06FC"/>
    <w:rsid w:val="00BF172B"/>
    <w:rsid w:val="00BF7A6D"/>
    <w:rsid w:val="00C071A7"/>
    <w:rsid w:val="00C21242"/>
    <w:rsid w:val="00C23127"/>
    <w:rsid w:val="00C436E9"/>
    <w:rsid w:val="00C4551B"/>
    <w:rsid w:val="00C50057"/>
    <w:rsid w:val="00C524C2"/>
    <w:rsid w:val="00C558C3"/>
    <w:rsid w:val="00C64E12"/>
    <w:rsid w:val="00C7289F"/>
    <w:rsid w:val="00C75B84"/>
    <w:rsid w:val="00C85A59"/>
    <w:rsid w:val="00C91E7E"/>
    <w:rsid w:val="00C93492"/>
    <w:rsid w:val="00CA0CF0"/>
    <w:rsid w:val="00CA1366"/>
    <w:rsid w:val="00CA37E0"/>
    <w:rsid w:val="00CA49BE"/>
    <w:rsid w:val="00CA4A3E"/>
    <w:rsid w:val="00CA6DCB"/>
    <w:rsid w:val="00CA7385"/>
    <w:rsid w:val="00CA74C6"/>
    <w:rsid w:val="00CB06AD"/>
    <w:rsid w:val="00CB5513"/>
    <w:rsid w:val="00CB7241"/>
    <w:rsid w:val="00CB77CF"/>
    <w:rsid w:val="00CC642E"/>
    <w:rsid w:val="00CD3DFC"/>
    <w:rsid w:val="00CE50F7"/>
    <w:rsid w:val="00CF54A1"/>
    <w:rsid w:val="00CF6B0F"/>
    <w:rsid w:val="00D02838"/>
    <w:rsid w:val="00D0504C"/>
    <w:rsid w:val="00D10A1E"/>
    <w:rsid w:val="00D172BA"/>
    <w:rsid w:val="00D2178E"/>
    <w:rsid w:val="00D24153"/>
    <w:rsid w:val="00D32235"/>
    <w:rsid w:val="00D334FF"/>
    <w:rsid w:val="00D41C3E"/>
    <w:rsid w:val="00D44D10"/>
    <w:rsid w:val="00D50EF0"/>
    <w:rsid w:val="00D5482A"/>
    <w:rsid w:val="00D57062"/>
    <w:rsid w:val="00D72E33"/>
    <w:rsid w:val="00D84C33"/>
    <w:rsid w:val="00D874B2"/>
    <w:rsid w:val="00D912FC"/>
    <w:rsid w:val="00D933BD"/>
    <w:rsid w:val="00D94CC0"/>
    <w:rsid w:val="00DA4537"/>
    <w:rsid w:val="00DA579C"/>
    <w:rsid w:val="00DC3A89"/>
    <w:rsid w:val="00DD2E05"/>
    <w:rsid w:val="00DD6BEB"/>
    <w:rsid w:val="00DD7F18"/>
    <w:rsid w:val="00DF60A4"/>
    <w:rsid w:val="00DF7A0C"/>
    <w:rsid w:val="00E124CE"/>
    <w:rsid w:val="00E13847"/>
    <w:rsid w:val="00E14A43"/>
    <w:rsid w:val="00E15704"/>
    <w:rsid w:val="00E2175D"/>
    <w:rsid w:val="00E26341"/>
    <w:rsid w:val="00E3255B"/>
    <w:rsid w:val="00E41B75"/>
    <w:rsid w:val="00E440CA"/>
    <w:rsid w:val="00E45B2A"/>
    <w:rsid w:val="00E46A95"/>
    <w:rsid w:val="00E47C74"/>
    <w:rsid w:val="00E62C9A"/>
    <w:rsid w:val="00E644B6"/>
    <w:rsid w:val="00E64FE3"/>
    <w:rsid w:val="00E66CA2"/>
    <w:rsid w:val="00E67135"/>
    <w:rsid w:val="00E70076"/>
    <w:rsid w:val="00E71E60"/>
    <w:rsid w:val="00E741A1"/>
    <w:rsid w:val="00E74A73"/>
    <w:rsid w:val="00E74CBA"/>
    <w:rsid w:val="00E82063"/>
    <w:rsid w:val="00E86274"/>
    <w:rsid w:val="00E917E7"/>
    <w:rsid w:val="00EA3ED5"/>
    <w:rsid w:val="00EA7B92"/>
    <w:rsid w:val="00EC168F"/>
    <w:rsid w:val="00EC1784"/>
    <w:rsid w:val="00EC38B4"/>
    <w:rsid w:val="00EC3EA5"/>
    <w:rsid w:val="00EC5F78"/>
    <w:rsid w:val="00ED26F0"/>
    <w:rsid w:val="00ED27B4"/>
    <w:rsid w:val="00ED43AD"/>
    <w:rsid w:val="00ED54A4"/>
    <w:rsid w:val="00EE17FF"/>
    <w:rsid w:val="00EE4F64"/>
    <w:rsid w:val="00EF0BD8"/>
    <w:rsid w:val="00EF30DE"/>
    <w:rsid w:val="00EF6F11"/>
    <w:rsid w:val="00EF762D"/>
    <w:rsid w:val="00F02DCA"/>
    <w:rsid w:val="00F05AEA"/>
    <w:rsid w:val="00F1682E"/>
    <w:rsid w:val="00F20741"/>
    <w:rsid w:val="00F2260C"/>
    <w:rsid w:val="00F24C80"/>
    <w:rsid w:val="00F378C2"/>
    <w:rsid w:val="00F441EB"/>
    <w:rsid w:val="00F4779A"/>
    <w:rsid w:val="00F50A66"/>
    <w:rsid w:val="00F52E24"/>
    <w:rsid w:val="00F532C3"/>
    <w:rsid w:val="00F605BC"/>
    <w:rsid w:val="00F63960"/>
    <w:rsid w:val="00F64BA2"/>
    <w:rsid w:val="00F6752B"/>
    <w:rsid w:val="00F7413F"/>
    <w:rsid w:val="00F8658C"/>
    <w:rsid w:val="00FA075A"/>
    <w:rsid w:val="00FA1910"/>
    <w:rsid w:val="00FA45FA"/>
    <w:rsid w:val="00FB1478"/>
    <w:rsid w:val="00FB6367"/>
    <w:rsid w:val="00FD06B8"/>
    <w:rsid w:val="00FD5649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8943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table" w:styleId="af1">
    <w:name w:val="Table Grid"/>
    <w:basedOn w:val="a1"/>
    <w:uiPriority w:val="59"/>
    <w:rsid w:val="00F0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71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3oh-">
    <w:name w:val="_3oh-"/>
    <w:basedOn w:val="a0"/>
    <w:rsid w:val="006A6447"/>
  </w:style>
  <w:style w:type="paragraph" w:styleId="af2">
    <w:name w:val="List Paragraph"/>
    <w:basedOn w:val="a"/>
    <w:uiPriority w:val="34"/>
    <w:qFormat/>
    <w:rsid w:val="00C50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 w:hint="default"/>
      <w:color w:val="auto"/>
      <w:bdr w:val="none" w:sz="0" w:space="0" w:color="auto"/>
      <w:lang w:val="en-PH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061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 w:hint="default"/>
      <w:color w:val="auto"/>
      <w:bdr w:val="none" w:sz="0" w:space="0" w:color="auto"/>
    </w:rPr>
  </w:style>
  <w:style w:type="character" w:customStyle="1" w:styleId="HTML0">
    <w:name w:val="HTML 預設格式 字元"/>
    <w:basedOn w:val="a0"/>
    <w:link w:val="HTML"/>
    <w:uiPriority w:val="99"/>
    <w:semiHidden/>
    <w:rsid w:val="00306110"/>
    <w:rPr>
      <w:rFonts w:ascii="細明體" w:eastAsia="細明體" w:hAnsi="細明體" w:cs="細明體"/>
      <w:sz w:val="24"/>
      <w:szCs w:val="24"/>
      <w:bdr w:val="none" w:sz="0" w:space="0" w:color="auto"/>
    </w:rPr>
  </w:style>
  <w:style w:type="character" w:customStyle="1" w:styleId="y2iqfc">
    <w:name w:val="y2iqfc"/>
    <w:basedOn w:val="a0"/>
    <w:rsid w:val="00306110"/>
  </w:style>
  <w:style w:type="paragraph" w:customStyle="1" w:styleId="Default">
    <w:name w:val="Default"/>
    <w:rsid w:val="00191F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table" w:styleId="af1">
    <w:name w:val="Table Grid"/>
    <w:basedOn w:val="a1"/>
    <w:uiPriority w:val="59"/>
    <w:rsid w:val="00F0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71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3oh-">
    <w:name w:val="_3oh-"/>
    <w:basedOn w:val="a0"/>
    <w:rsid w:val="006A6447"/>
  </w:style>
  <w:style w:type="paragraph" w:styleId="af2">
    <w:name w:val="List Paragraph"/>
    <w:basedOn w:val="a"/>
    <w:uiPriority w:val="34"/>
    <w:qFormat/>
    <w:rsid w:val="00C50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 w:hint="default"/>
      <w:color w:val="auto"/>
      <w:bdr w:val="none" w:sz="0" w:space="0" w:color="auto"/>
      <w:lang w:val="en-PH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061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 w:hint="default"/>
      <w:color w:val="auto"/>
      <w:bdr w:val="none" w:sz="0" w:space="0" w:color="auto"/>
    </w:rPr>
  </w:style>
  <w:style w:type="character" w:customStyle="1" w:styleId="HTML0">
    <w:name w:val="HTML 預設格式 字元"/>
    <w:basedOn w:val="a0"/>
    <w:link w:val="HTML"/>
    <w:uiPriority w:val="99"/>
    <w:semiHidden/>
    <w:rsid w:val="00306110"/>
    <w:rPr>
      <w:rFonts w:ascii="細明體" w:eastAsia="細明體" w:hAnsi="細明體" w:cs="細明體"/>
      <w:sz w:val="24"/>
      <w:szCs w:val="24"/>
      <w:bdr w:val="none" w:sz="0" w:space="0" w:color="auto"/>
    </w:rPr>
  </w:style>
  <w:style w:type="character" w:customStyle="1" w:styleId="y2iqfc">
    <w:name w:val="y2iqfc"/>
    <w:basedOn w:val="a0"/>
    <w:rsid w:val="00306110"/>
  </w:style>
  <w:style w:type="paragraph" w:customStyle="1" w:styleId="Default">
    <w:name w:val="Default"/>
    <w:rsid w:val="00191F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C11B-AF72-46BE-A413-BCBDDD38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20</cp:revision>
  <cp:lastPrinted>2021-11-19T03:00:00Z</cp:lastPrinted>
  <dcterms:created xsi:type="dcterms:W3CDTF">2021-11-15T01:28:00Z</dcterms:created>
  <dcterms:modified xsi:type="dcterms:W3CDTF">2021-11-19T03:00:00Z</dcterms:modified>
</cp:coreProperties>
</file>