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D6" w:rsidRPr="0075510F" w:rsidRDefault="001429D6" w:rsidP="001429D6">
      <w:pPr>
        <w:snapToGrid w:val="0"/>
        <w:spacing w:line="276" w:lineRule="auto"/>
        <w:jc w:val="both"/>
        <w:rPr>
          <w:rFonts w:eastAsia="微軟正黑體"/>
          <w:b/>
          <w:sz w:val="20"/>
          <w:szCs w:val="20"/>
          <w:lang w:val="zh-TW"/>
        </w:rPr>
      </w:pPr>
      <w:r w:rsidRPr="0075510F">
        <w:rPr>
          <w:rFonts w:eastAsia="微軟正黑體"/>
          <w:b/>
          <w:sz w:val="20"/>
          <w:szCs w:val="20"/>
          <w:lang w:val="zh-TW"/>
        </w:rPr>
        <w:t>臺北市立美術館新聞稿</w:t>
      </w:r>
    </w:p>
    <w:tbl>
      <w:tblPr>
        <w:tblStyle w:val="af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5301"/>
      </w:tblGrid>
      <w:tr w:rsidR="001429D6" w:rsidRPr="0075510F" w:rsidTr="001429D6">
        <w:trPr>
          <w:trHeight w:val="186"/>
        </w:trPr>
        <w:tc>
          <w:tcPr>
            <w:tcW w:w="4622" w:type="dxa"/>
            <w:vAlign w:val="center"/>
          </w:tcPr>
          <w:p w:rsidR="001429D6" w:rsidRPr="0075510F" w:rsidRDefault="001429D6" w:rsidP="003A42CD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75510F">
              <w:rPr>
                <w:rFonts w:eastAsia="微軟正黑體"/>
                <w:lang w:val="zh-TW"/>
              </w:rPr>
              <w:t>發稿單位：行銷推廣組</w:t>
            </w:r>
          </w:p>
        </w:tc>
        <w:tc>
          <w:tcPr>
            <w:tcW w:w="5301" w:type="dxa"/>
            <w:vAlign w:val="center"/>
          </w:tcPr>
          <w:p w:rsidR="001429D6" w:rsidRPr="0075510F" w:rsidRDefault="001429D6" w:rsidP="003A42CD">
            <w:pPr>
              <w:snapToGrid w:val="0"/>
              <w:jc w:val="both"/>
              <w:rPr>
                <w:rFonts w:eastAsia="微軟正黑體"/>
              </w:rPr>
            </w:pPr>
            <w:r w:rsidRPr="0075510F">
              <w:rPr>
                <w:rFonts w:eastAsia="微軟正黑體"/>
                <w:lang w:val="zh-TW"/>
              </w:rPr>
              <w:t>官方網頁</w:t>
            </w:r>
            <w:r w:rsidRPr="0075510F">
              <w:rPr>
                <w:rFonts w:eastAsia="微軟正黑體"/>
              </w:rPr>
              <w:t>：</w:t>
            </w:r>
            <w:r w:rsidRPr="0075510F">
              <w:rPr>
                <w:rFonts w:eastAsia="微軟正黑體"/>
              </w:rPr>
              <w:t>http://www.tfam.museum/</w:t>
            </w:r>
          </w:p>
        </w:tc>
      </w:tr>
      <w:tr w:rsidR="001429D6" w:rsidRPr="0075510F" w:rsidTr="001429D6">
        <w:trPr>
          <w:trHeight w:val="262"/>
        </w:trPr>
        <w:tc>
          <w:tcPr>
            <w:tcW w:w="4622" w:type="dxa"/>
            <w:vAlign w:val="center"/>
          </w:tcPr>
          <w:p w:rsidR="001429D6" w:rsidRPr="0075510F" w:rsidRDefault="001429D6" w:rsidP="003A42CD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75510F">
              <w:rPr>
                <w:rFonts w:eastAsia="微軟正黑體"/>
                <w:lang w:val="zh-TW"/>
              </w:rPr>
              <w:t>發稿日期：</w:t>
            </w:r>
            <w:r w:rsidRPr="0075510F">
              <w:rPr>
                <w:rFonts w:eastAsia="微軟正黑體"/>
                <w:lang w:val="zh-TW"/>
              </w:rPr>
              <w:t>2021</w:t>
            </w:r>
            <w:r>
              <w:rPr>
                <w:rFonts w:eastAsia="微軟正黑體"/>
                <w:lang w:val="zh-TW"/>
              </w:rPr>
              <w:t>.10</w:t>
            </w:r>
            <w:r w:rsidRPr="0075510F">
              <w:rPr>
                <w:rFonts w:eastAsia="微軟正黑體"/>
                <w:lang w:val="zh-TW"/>
              </w:rPr>
              <w:t>.</w:t>
            </w:r>
            <w:r>
              <w:rPr>
                <w:rFonts w:eastAsia="微軟正黑體" w:hint="eastAsia"/>
                <w:lang w:val="zh-TW"/>
              </w:rPr>
              <w:t>15</w:t>
            </w:r>
          </w:p>
        </w:tc>
        <w:tc>
          <w:tcPr>
            <w:tcW w:w="5301" w:type="dxa"/>
            <w:vAlign w:val="center"/>
          </w:tcPr>
          <w:p w:rsidR="001429D6" w:rsidRPr="0075510F" w:rsidRDefault="001429D6" w:rsidP="003A42CD">
            <w:pPr>
              <w:snapToGrid w:val="0"/>
              <w:jc w:val="both"/>
              <w:rPr>
                <w:rFonts w:eastAsia="微軟正黑體"/>
              </w:rPr>
            </w:pPr>
            <w:r w:rsidRPr="0075510F">
              <w:rPr>
                <w:rFonts w:eastAsia="微軟正黑體"/>
                <w:lang w:val="zh-TW"/>
              </w:rPr>
              <w:t>FB</w:t>
            </w:r>
            <w:r w:rsidRPr="0075510F">
              <w:rPr>
                <w:rFonts w:eastAsia="微軟正黑體"/>
                <w:lang w:val="zh-TW"/>
              </w:rPr>
              <w:t>粉絲專頁：臺北市立美術館</w:t>
            </w:r>
            <w:r w:rsidRPr="0075510F">
              <w:rPr>
                <w:rFonts w:eastAsia="微軟正黑體"/>
              </w:rPr>
              <w:t>Taipei Fine Arts Museum</w:t>
            </w:r>
          </w:p>
        </w:tc>
      </w:tr>
      <w:tr w:rsidR="001429D6" w:rsidRPr="0075510F" w:rsidTr="001429D6">
        <w:tc>
          <w:tcPr>
            <w:tcW w:w="9923" w:type="dxa"/>
            <w:gridSpan w:val="2"/>
            <w:vAlign w:val="center"/>
          </w:tcPr>
          <w:p w:rsidR="001429D6" w:rsidRDefault="001429D6" w:rsidP="003A42CD">
            <w:pPr>
              <w:snapToGrid w:val="0"/>
              <w:jc w:val="both"/>
              <w:rPr>
                <w:rFonts w:eastAsia="微軟正黑體"/>
              </w:rPr>
            </w:pPr>
            <w:r w:rsidRPr="0075510F">
              <w:rPr>
                <w:rFonts w:eastAsia="微軟正黑體"/>
                <w:lang w:val="zh-TW"/>
              </w:rPr>
              <w:t>新聞聯絡人</w:t>
            </w:r>
            <w:r w:rsidRPr="0075510F">
              <w:rPr>
                <w:rFonts w:eastAsia="微軟正黑體"/>
              </w:rPr>
              <w:t>：</w:t>
            </w:r>
            <w:r w:rsidRPr="0075510F">
              <w:rPr>
                <w:rFonts w:eastAsia="微軟正黑體"/>
                <w:lang w:val="zh-TW"/>
              </w:rPr>
              <w:t>宋郁玫</w:t>
            </w:r>
            <w:r w:rsidRPr="0075510F">
              <w:rPr>
                <w:rFonts w:eastAsia="微軟正黑體"/>
              </w:rPr>
              <w:t>02-2595-7656</w:t>
            </w:r>
            <w:r w:rsidRPr="0075510F">
              <w:rPr>
                <w:rFonts w:eastAsia="微軟正黑體"/>
                <w:lang w:val="zh-TW"/>
              </w:rPr>
              <w:t>分</w:t>
            </w:r>
            <w:r w:rsidRPr="001429D6">
              <w:rPr>
                <w:rFonts w:eastAsia="微軟正黑體"/>
              </w:rPr>
              <w:t>機</w:t>
            </w:r>
            <w:r w:rsidRPr="0075510F">
              <w:rPr>
                <w:rFonts w:eastAsia="微軟正黑體"/>
              </w:rPr>
              <w:t>107</w:t>
            </w:r>
            <w:r w:rsidRPr="0075510F">
              <w:rPr>
                <w:rFonts w:eastAsia="微軟正黑體"/>
              </w:rPr>
              <w:t>，</w:t>
            </w:r>
            <w:r>
              <w:rPr>
                <w:rFonts w:eastAsia="微軟正黑體"/>
              </w:rPr>
              <w:fldChar w:fldCharType="begin"/>
            </w:r>
            <w:r>
              <w:rPr>
                <w:rFonts w:eastAsia="微軟正黑體"/>
              </w:rPr>
              <w:instrText xml:space="preserve"> HYPERLINK "mailto:</w:instrText>
            </w:r>
            <w:r w:rsidRPr="001429D6">
              <w:rPr>
                <w:rFonts w:eastAsia="微軟正黑體"/>
              </w:rPr>
              <w:instrText>yumei</w:instrText>
            </w:r>
            <w:r w:rsidRPr="001429D6">
              <w:rPr>
                <w:rFonts w:eastAsia="微軟正黑體" w:hint="eastAsia"/>
              </w:rPr>
              <w:instrText>-tfam</w:instrText>
            </w:r>
            <w:r w:rsidRPr="001429D6">
              <w:rPr>
                <w:rFonts w:eastAsia="微軟正黑體"/>
              </w:rPr>
              <w:instrText>@</w:instrText>
            </w:r>
            <w:r w:rsidRPr="001429D6">
              <w:rPr>
                <w:rFonts w:eastAsia="微軟正黑體" w:hint="eastAsia"/>
              </w:rPr>
              <w:instrText>mail.taipei.gov.tw</w:instrText>
            </w:r>
            <w:r>
              <w:rPr>
                <w:rFonts w:eastAsia="微軟正黑體"/>
              </w:rPr>
              <w:instrText xml:space="preserve">" </w:instrText>
            </w:r>
            <w:r>
              <w:rPr>
                <w:rFonts w:eastAsia="微軟正黑體"/>
              </w:rPr>
              <w:fldChar w:fldCharType="separate"/>
            </w:r>
            <w:r w:rsidRPr="008B6D77">
              <w:rPr>
                <w:rStyle w:val="a4"/>
                <w:rFonts w:eastAsia="微軟正黑體"/>
              </w:rPr>
              <w:t>yumei</w:t>
            </w:r>
            <w:r w:rsidRPr="008B6D77">
              <w:rPr>
                <w:rStyle w:val="a4"/>
                <w:rFonts w:eastAsia="微軟正黑體" w:hint="eastAsia"/>
              </w:rPr>
              <w:t>-tfam</w:t>
            </w:r>
            <w:r w:rsidRPr="008B6D77">
              <w:rPr>
                <w:rStyle w:val="a4"/>
                <w:rFonts w:eastAsia="微軟正黑體"/>
              </w:rPr>
              <w:t>@</w:t>
            </w:r>
            <w:r w:rsidRPr="008B6D77">
              <w:rPr>
                <w:rStyle w:val="a4"/>
                <w:rFonts w:eastAsia="微軟正黑體" w:hint="eastAsia"/>
              </w:rPr>
              <w:t>mail.taipei.gov.tw</w:t>
            </w:r>
            <w:r>
              <w:rPr>
                <w:rFonts w:eastAsia="微軟正黑體"/>
              </w:rPr>
              <w:fldChar w:fldCharType="end"/>
            </w:r>
          </w:p>
          <w:p w:rsidR="001429D6" w:rsidRPr="001429D6" w:rsidRDefault="001429D6" w:rsidP="003A42CD">
            <w:pPr>
              <w:snapToGrid w:val="0"/>
              <w:jc w:val="both"/>
              <w:rPr>
                <w:rFonts w:eastAsia="微軟正黑體"/>
              </w:rPr>
            </w:pPr>
            <w:r w:rsidRPr="0075510F">
              <w:rPr>
                <w:rFonts w:eastAsia="微軟正黑體"/>
              </w:rPr>
              <w:t xml:space="preserve">            </w:t>
            </w:r>
            <w:r w:rsidRPr="001429D6">
              <w:rPr>
                <w:rFonts w:eastAsia="微軟正黑體"/>
              </w:rPr>
              <w:t>高子衿</w:t>
            </w:r>
            <w:r w:rsidRPr="0075510F">
              <w:rPr>
                <w:rFonts w:eastAsia="微軟正黑體"/>
              </w:rPr>
              <w:t xml:space="preserve"> 02-2595-7656</w:t>
            </w:r>
            <w:r w:rsidRPr="001429D6">
              <w:rPr>
                <w:rFonts w:eastAsia="微軟正黑體"/>
              </w:rPr>
              <w:t>分機</w:t>
            </w:r>
            <w:r w:rsidRPr="0075510F">
              <w:rPr>
                <w:rFonts w:eastAsia="微軟正黑體"/>
              </w:rPr>
              <w:t>110</w:t>
            </w:r>
            <w:r w:rsidRPr="0075510F">
              <w:rPr>
                <w:rFonts w:eastAsia="微軟正黑體"/>
              </w:rPr>
              <w:t>，</w:t>
            </w:r>
            <w:hyperlink r:id="rId9" w:history="1">
              <w:r w:rsidRPr="008B6D77">
                <w:rPr>
                  <w:rStyle w:val="a4"/>
                  <w:rFonts w:eastAsia="微軟正黑體"/>
                </w:rPr>
                <w:t>tckao</w:t>
              </w:r>
              <w:r w:rsidRPr="008B6D77">
                <w:rPr>
                  <w:rStyle w:val="a4"/>
                  <w:rFonts w:eastAsia="微軟正黑體" w:hint="eastAsia"/>
                </w:rPr>
                <w:t>-tfam</w:t>
              </w:r>
              <w:r w:rsidRPr="008B6D77">
                <w:rPr>
                  <w:rStyle w:val="a4"/>
                  <w:rFonts w:eastAsia="微軟正黑體"/>
                </w:rPr>
                <w:t>@</w:t>
              </w:r>
              <w:r w:rsidRPr="008B6D77">
                <w:rPr>
                  <w:rStyle w:val="a4"/>
                  <w:rFonts w:eastAsia="微軟正黑體" w:hint="eastAsia"/>
                </w:rPr>
                <w:t>mail.taipei.gov.tw</w:t>
              </w:r>
            </w:hyperlink>
          </w:p>
        </w:tc>
      </w:tr>
    </w:tbl>
    <w:p w:rsidR="00A0367F" w:rsidRPr="00E36B3F" w:rsidRDefault="00A0367F" w:rsidP="00AF2867">
      <w:pPr>
        <w:adjustRightInd w:val="0"/>
        <w:snapToGrid w:val="0"/>
        <w:spacing w:line="0" w:lineRule="atLeast"/>
        <w:jc w:val="both"/>
        <w:rPr>
          <w:rFonts w:eastAsia="微軟正黑體"/>
          <w:b/>
          <w:sz w:val="20"/>
          <w:szCs w:val="20"/>
        </w:rPr>
      </w:pPr>
    </w:p>
    <w:p w:rsidR="00AF2867" w:rsidRPr="001429D6" w:rsidRDefault="00646415" w:rsidP="009A01A7">
      <w:pPr>
        <w:snapToGrid w:val="0"/>
        <w:spacing w:line="0" w:lineRule="atLeast"/>
        <w:rPr>
          <w:rFonts w:eastAsia="微軟正黑體"/>
          <w:bCs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432.2pt;margin-top:3.7pt;width:55.9pt;height:55.9pt;z-index:-251658752;mso-position-horizontal-relative:text;mso-position-vertical-relative:text" wrapcoords="-257 0 -257 21343 21600 21343 21600 0 -257 0">
            <v:imagedata r:id="rId10" o:title="qrcode"/>
            <w10:wrap type="tight"/>
          </v:shape>
        </w:pict>
      </w:r>
      <w:r w:rsidR="00F06E51" w:rsidRPr="001429D6">
        <w:rPr>
          <w:rFonts w:eastAsia="微軟正黑體" w:hint="eastAsia"/>
          <w:bCs/>
          <w:sz w:val="20"/>
        </w:rPr>
        <w:t>未竟之役</w:t>
      </w:r>
      <w:r w:rsidR="00BF4A31" w:rsidRPr="001429D6">
        <w:rPr>
          <w:rFonts w:eastAsia="微軟正黑體" w:hint="eastAsia"/>
          <w:bCs/>
          <w:sz w:val="20"/>
        </w:rPr>
        <w:t>：</w:t>
      </w:r>
      <w:r w:rsidR="00F06E51" w:rsidRPr="001429D6">
        <w:rPr>
          <w:rFonts w:eastAsia="微軟正黑體" w:hint="eastAsia"/>
          <w:bCs/>
          <w:sz w:val="20"/>
        </w:rPr>
        <w:t>太空、家屋、現代主義</w:t>
      </w:r>
    </w:p>
    <w:p w:rsidR="00AF2867" w:rsidRPr="001429D6" w:rsidRDefault="00AF2867" w:rsidP="00AF2867">
      <w:pPr>
        <w:snapToGrid w:val="0"/>
        <w:spacing w:line="0" w:lineRule="atLeast"/>
        <w:rPr>
          <w:rFonts w:eastAsia="微軟正黑體"/>
          <w:sz w:val="20"/>
        </w:rPr>
      </w:pPr>
      <w:r w:rsidRPr="001429D6">
        <w:rPr>
          <w:rFonts w:eastAsia="微軟正黑體"/>
          <w:sz w:val="20"/>
        </w:rPr>
        <w:t>展期：</w:t>
      </w:r>
      <w:r w:rsidRPr="001429D6">
        <w:rPr>
          <w:rFonts w:eastAsia="微軟正黑體"/>
          <w:sz w:val="20"/>
        </w:rPr>
        <w:t>20</w:t>
      </w:r>
      <w:r w:rsidR="00C457A9" w:rsidRPr="001429D6">
        <w:rPr>
          <w:rFonts w:eastAsia="微軟正黑體" w:hint="eastAsia"/>
          <w:sz w:val="20"/>
        </w:rPr>
        <w:t>2</w:t>
      </w:r>
      <w:r w:rsidR="001429D6" w:rsidRPr="001429D6">
        <w:rPr>
          <w:rFonts w:eastAsia="微軟正黑體" w:hint="eastAsia"/>
          <w:sz w:val="20"/>
        </w:rPr>
        <w:t>1</w:t>
      </w:r>
      <w:r w:rsidRPr="001429D6">
        <w:rPr>
          <w:rFonts w:eastAsia="微軟正黑體"/>
          <w:sz w:val="20"/>
        </w:rPr>
        <w:t>/</w:t>
      </w:r>
      <w:r w:rsidR="001429D6" w:rsidRPr="001429D6">
        <w:rPr>
          <w:rFonts w:eastAsia="微軟正黑體"/>
          <w:sz w:val="20"/>
        </w:rPr>
        <w:t>10</w:t>
      </w:r>
      <w:r w:rsidR="00322475" w:rsidRPr="001429D6">
        <w:rPr>
          <w:rFonts w:eastAsia="微軟正黑體" w:hint="eastAsia"/>
          <w:sz w:val="20"/>
        </w:rPr>
        <w:t>/</w:t>
      </w:r>
      <w:r w:rsidR="001429D6" w:rsidRPr="001429D6">
        <w:rPr>
          <w:rFonts w:eastAsia="微軟正黑體" w:hint="eastAsia"/>
          <w:sz w:val="20"/>
        </w:rPr>
        <w:t>16</w:t>
      </w:r>
      <w:r w:rsidRPr="001429D6">
        <w:rPr>
          <w:rFonts w:eastAsia="微軟正黑體"/>
          <w:sz w:val="20"/>
        </w:rPr>
        <w:t>-20</w:t>
      </w:r>
      <w:r w:rsidR="00C457A9" w:rsidRPr="001429D6">
        <w:rPr>
          <w:rFonts w:eastAsia="微軟正黑體" w:hint="eastAsia"/>
          <w:sz w:val="20"/>
        </w:rPr>
        <w:t>2</w:t>
      </w:r>
      <w:r w:rsidR="001429D6" w:rsidRPr="001429D6">
        <w:rPr>
          <w:rFonts w:eastAsia="微軟正黑體" w:hint="eastAsia"/>
          <w:sz w:val="20"/>
        </w:rPr>
        <w:t>2</w:t>
      </w:r>
      <w:r w:rsidRPr="001429D6">
        <w:rPr>
          <w:rFonts w:eastAsia="微軟正黑體"/>
          <w:sz w:val="20"/>
        </w:rPr>
        <w:t>/</w:t>
      </w:r>
      <w:r w:rsidR="001429D6" w:rsidRPr="001429D6">
        <w:rPr>
          <w:rFonts w:eastAsia="微軟正黑體"/>
          <w:sz w:val="20"/>
        </w:rPr>
        <w:t>2</w:t>
      </w:r>
      <w:r w:rsidRPr="001429D6">
        <w:rPr>
          <w:rFonts w:eastAsia="微軟正黑體"/>
          <w:sz w:val="20"/>
        </w:rPr>
        <w:t>/</w:t>
      </w:r>
      <w:r w:rsidR="00BF4A31" w:rsidRPr="001429D6">
        <w:rPr>
          <w:rFonts w:eastAsia="微軟正黑體" w:hint="eastAsia"/>
          <w:sz w:val="20"/>
        </w:rPr>
        <w:t>2</w:t>
      </w:r>
      <w:r w:rsidR="001429D6" w:rsidRPr="001429D6">
        <w:rPr>
          <w:rFonts w:eastAsia="微軟正黑體" w:hint="eastAsia"/>
          <w:sz w:val="20"/>
        </w:rPr>
        <w:t>0</w:t>
      </w:r>
    </w:p>
    <w:p w:rsidR="00AF2867" w:rsidRDefault="00AF2867" w:rsidP="00B73A06">
      <w:pPr>
        <w:snapToGrid w:val="0"/>
        <w:spacing w:line="0" w:lineRule="atLeast"/>
        <w:rPr>
          <w:rFonts w:eastAsia="微軟正黑體"/>
          <w:sz w:val="20"/>
        </w:rPr>
      </w:pPr>
      <w:r w:rsidRPr="001429D6">
        <w:rPr>
          <w:rFonts w:eastAsia="微軟正黑體"/>
          <w:sz w:val="20"/>
        </w:rPr>
        <w:t>地點：</w:t>
      </w:r>
      <w:r w:rsidR="006C3A92" w:rsidRPr="001429D6">
        <w:rPr>
          <w:rFonts w:eastAsia="微軟正黑體" w:hint="eastAsia"/>
          <w:sz w:val="20"/>
        </w:rPr>
        <w:t>臺</w:t>
      </w:r>
      <w:r w:rsidRPr="001429D6">
        <w:rPr>
          <w:rFonts w:eastAsia="微軟正黑體"/>
          <w:sz w:val="20"/>
        </w:rPr>
        <w:t>北市立美術館</w:t>
      </w:r>
      <w:r w:rsidRPr="001429D6">
        <w:rPr>
          <w:rFonts w:eastAsia="微軟正黑體"/>
          <w:sz w:val="20"/>
        </w:rPr>
        <w:t xml:space="preserve"> </w:t>
      </w:r>
      <w:r w:rsidR="00BF4A31" w:rsidRPr="001429D6">
        <w:rPr>
          <w:rFonts w:eastAsia="微軟正黑體" w:hint="eastAsia"/>
          <w:sz w:val="20"/>
        </w:rPr>
        <w:t>2A</w:t>
      </w:r>
      <w:r w:rsidR="00BF4A31" w:rsidRPr="001429D6">
        <w:rPr>
          <w:rFonts w:eastAsia="微軟正黑體" w:hint="eastAsia"/>
          <w:sz w:val="20"/>
        </w:rPr>
        <w:t>、</w:t>
      </w:r>
      <w:r w:rsidR="00BF4A31" w:rsidRPr="001429D6">
        <w:rPr>
          <w:rFonts w:eastAsia="微軟正黑體" w:hint="eastAsia"/>
          <w:sz w:val="20"/>
        </w:rPr>
        <w:t>2B</w:t>
      </w:r>
      <w:r w:rsidRPr="001429D6">
        <w:rPr>
          <w:rFonts w:eastAsia="微軟正黑體"/>
          <w:sz w:val="20"/>
        </w:rPr>
        <w:t>展覽室</w:t>
      </w:r>
    </w:p>
    <w:p w:rsidR="001F5C26" w:rsidRDefault="001F5C26" w:rsidP="00B73A06">
      <w:pPr>
        <w:snapToGrid w:val="0"/>
        <w:spacing w:line="0" w:lineRule="atLeast"/>
        <w:rPr>
          <w:rFonts w:eastAsia="微軟正黑體"/>
          <w:sz w:val="20"/>
        </w:rPr>
      </w:pPr>
    </w:p>
    <w:p w:rsidR="001F5C26" w:rsidRPr="007D18D5" w:rsidRDefault="001F5C26" w:rsidP="001F5C26">
      <w:pPr>
        <w:pStyle w:val="Default"/>
        <w:adjustRightInd/>
        <w:snapToGrid w:val="0"/>
        <w:jc w:val="right"/>
        <w:rPr>
          <w:rFonts w:ascii="Times New Roman" w:hAnsi="Times New Roman" w:cs="Times New Roman"/>
          <w:color w:val="auto"/>
          <w:sz w:val="14"/>
          <w:szCs w:val="20"/>
        </w:rPr>
      </w:pPr>
      <w:r w:rsidRPr="007D18D5">
        <w:rPr>
          <w:rFonts w:ascii="Times New Roman" w:hAnsi="Times New Roman" w:cs="Times New Roman" w:hint="eastAsia"/>
          <w:color w:val="auto"/>
          <w:sz w:val="14"/>
          <w:szCs w:val="20"/>
        </w:rPr>
        <w:t>媒體資料雲端連結</w:t>
      </w:r>
    </w:p>
    <w:p w:rsidR="001F5C26" w:rsidRPr="001429D6" w:rsidRDefault="001F5C26" w:rsidP="00B73A06">
      <w:pPr>
        <w:snapToGrid w:val="0"/>
        <w:spacing w:line="0" w:lineRule="atLeast"/>
        <w:rPr>
          <w:rFonts w:eastAsia="微軟正黑體"/>
          <w:sz w:val="20"/>
        </w:rPr>
      </w:pPr>
    </w:p>
    <w:p w:rsidR="003615E9" w:rsidRPr="00E36B3F" w:rsidRDefault="001C2916" w:rsidP="00B73A06">
      <w:pPr>
        <w:snapToGrid w:val="0"/>
        <w:spacing w:line="0" w:lineRule="atLeast"/>
        <w:rPr>
          <w:rFonts w:eastAsia="微軟正黑體"/>
          <w:b/>
          <w:sz w:val="22"/>
        </w:rPr>
      </w:pPr>
      <w:r>
        <w:rPr>
          <w:rFonts w:eastAsia="微軟正黑體"/>
          <w:b/>
          <w:noProof/>
          <w:sz w:val="22"/>
        </w:rPr>
        <w:drawing>
          <wp:inline distT="0" distB="0" distL="0" distR="0" wp14:anchorId="1D358C99">
            <wp:extent cx="6183630" cy="2301240"/>
            <wp:effectExtent l="0" t="0" r="127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9D6" w:rsidRDefault="001429D6" w:rsidP="00F06E51">
      <w:pPr>
        <w:snapToGrid w:val="0"/>
        <w:spacing w:line="0" w:lineRule="atLeast"/>
        <w:jc w:val="center"/>
        <w:rPr>
          <w:rFonts w:eastAsia="微軟正黑體"/>
          <w:b/>
          <w:bCs/>
        </w:rPr>
      </w:pPr>
    </w:p>
    <w:p w:rsidR="00BB7E88" w:rsidRDefault="002C3BA2" w:rsidP="00F06E51">
      <w:pPr>
        <w:snapToGrid w:val="0"/>
        <w:spacing w:line="0" w:lineRule="atLeast"/>
        <w:jc w:val="center"/>
        <w:rPr>
          <w:rFonts w:eastAsia="微軟正黑體"/>
          <w:b/>
          <w:bCs/>
        </w:rPr>
      </w:pPr>
      <w:r>
        <w:rPr>
          <w:rFonts w:eastAsia="微軟正黑體" w:hint="eastAsia"/>
          <w:b/>
          <w:bCs/>
        </w:rPr>
        <w:t>北美館典藏研究展</w:t>
      </w:r>
      <w:r w:rsidR="00A642E4">
        <w:rPr>
          <w:rFonts w:eastAsia="微軟正黑體" w:hint="eastAsia"/>
          <w:b/>
          <w:bCs/>
        </w:rPr>
        <w:t>「</w:t>
      </w:r>
      <w:r w:rsidR="00E23A79" w:rsidRPr="00E23A79">
        <w:rPr>
          <w:rFonts w:eastAsia="微軟正黑體"/>
          <w:b/>
          <w:bCs/>
        </w:rPr>
        <w:t>未竟之役：太空．家屋．現代主義</w:t>
      </w:r>
      <w:r w:rsidR="00A642E4">
        <w:rPr>
          <w:rFonts w:eastAsia="微軟正黑體" w:hint="eastAsia"/>
          <w:b/>
          <w:bCs/>
        </w:rPr>
        <w:t>」</w:t>
      </w:r>
    </w:p>
    <w:p w:rsidR="006A332B" w:rsidRPr="002C3BA2" w:rsidRDefault="00597333" w:rsidP="00F06E51">
      <w:pPr>
        <w:snapToGrid w:val="0"/>
        <w:spacing w:line="0" w:lineRule="atLeast"/>
        <w:jc w:val="center"/>
        <w:rPr>
          <w:rFonts w:eastAsia="微軟正黑體"/>
          <w:b/>
          <w:bCs/>
        </w:rPr>
      </w:pPr>
      <w:r>
        <w:rPr>
          <w:rFonts w:eastAsia="微軟正黑體"/>
          <w:b/>
          <w:bCs/>
        </w:rPr>
        <w:t>梳理</w:t>
      </w:r>
      <w:r w:rsidR="00404AE4">
        <w:rPr>
          <w:rFonts w:eastAsia="微軟正黑體" w:hint="eastAsia"/>
          <w:b/>
          <w:bCs/>
        </w:rPr>
        <w:t>冷戰技術史</w:t>
      </w:r>
      <w:r>
        <w:rPr>
          <w:rFonts w:eastAsia="微軟正黑體"/>
          <w:b/>
          <w:bCs/>
        </w:rPr>
        <w:t>與臺灣藝文</w:t>
      </w:r>
      <w:r w:rsidR="00276C0A">
        <w:rPr>
          <w:rFonts w:eastAsia="微軟正黑體" w:hint="eastAsia"/>
          <w:b/>
          <w:bCs/>
        </w:rPr>
        <w:t>發展</w:t>
      </w:r>
      <w:r w:rsidR="005B181C">
        <w:rPr>
          <w:rFonts w:eastAsia="微軟正黑體"/>
          <w:b/>
          <w:bCs/>
        </w:rPr>
        <w:t>之關係</w:t>
      </w:r>
    </w:p>
    <w:p w:rsidR="00BC3287" w:rsidRPr="00E23A79" w:rsidRDefault="00BC3287" w:rsidP="00A631DA">
      <w:pPr>
        <w:spacing w:line="0" w:lineRule="atLeast"/>
        <w:rPr>
          <w:rFonts w:eastAsia="微軟正黑體"/>
          <w:bCs/>
          <w:sz w:val="22"/>
        </w:rPr>
      </w:pPr>
    </w:p>
    <w:p w:rsidR="00350677" w:rsidRPr="00350677" w:rsidRDefault="00EA075D" w:rsidP="00CF234F">
      <w:pPr>
        <w:snapToGrid w:val="0"/>
        <w:jc w:val="both"/>
        <w:rPr>
          <w:rFonts w:eastAsia="微軟正黑體"/>
          <w:sz w:val="22"/>
        </w:rPr>
      </w:pPr>
      <w:r w:rsidRPr="00E23A79">
        <w:rPr>
          <w:rFonts w:eastAsia="微軟正黑體"/>
          <w:sz w:val="22"/>
        </w:rPr>
        <w:t>北美館</w:t>
      </w:r>
      <w:r w:rsidR="00E23A79">
        <w:rPr>
          <w:rFonts w:eastAsia="微軟正黑體"/>
          <w:sz w:val="22"/>
        </w:rPr>
        <w:t>年度</w:t>
      </w:r>
      <w:r w:rsidRPr="00E23A79">
        <w:rPr>
          <w:rFonts w:eastAsia="微軟正黑體"/>
          <w:sz w:val="22"/>
        </w:rPr>
        <w:t>典藏研究展「</w:t>
      </w:r>
      <w:r w:rsidR="00E23A79" w:rsidRPr="00E23A79">
        <w:rPr>
          <w:rFonts w:eastAsia="微軟正黑體"/>
          <w:sz w:val="22"/>
        </w:rPr>
        <w:t>未竟之役：太空．家屋．現代主義</w:t>
      </w:r>
      <w:r w:rsidRPr="00E23A79">
        <w:rPr>
          <w:rFonts w:eastAsia="微軟正黑體"/>
          <w:sz w:val="22"/>
        </w:rPr>
        <w:t>」，自</w:t>
      </w:r>
      <w:r w:rsidR="00F06E51" w:rsidRPr="00E23A79">
        <w:rPr>
          <w:rFonts w:eastAsia="微軟正黑體"/>
          <w:sz w:val="22"/>
        </w:rPr>
        <w:t>10</w:t>
      </w:r>
      <w:r w:rsidRPr="00E23A79">
        <w:rPr>
          <w:rFonts w:eastAsia="微軟正黑體"/>
          <w:sz w:val="22"/>
        </w:rPr>
        <w:t>月</w:t>
      </w:r>
      <w:r w:rsidR="00F06E51" w:rsidRPr="00E23A79">
        <w:rPr>
          <w:rFonts w:eastAsia="微軟正黑體"/>
          <w:sz w:val="22"/>
        </w:rPr>
        <w:t>16</w:t>
      </w:r>
      <w:r w:rsidRPr="00E23A79">
        <w:rPr>
          <w:rFonts w:eastAsia="微軟正黑體"/>
          <w:sz w:val="22"/>
        </w:rPr>
        <w:t>日至</w:t>
      </w:r>
      <w:r w:rsidR="001429D6" w:rsidRPr="00E23A79">
        <w:rPr>
          <w:rFonts w:eastAsia="微軟正黑體"/>
          <w:sz w:val="22"/>
        </w:rPr>
        <w:t>2022</w:t>
      </w:r>
      <w:r w:rsidR="001429D6" w:rsidRPr="00E23A79">
        <w:rPr>
          <w:rFonts w:eastAsia="微軟正黑體"/>
          <w:sz w:val="22"/>
        </w:rPr>
        <w:t>年</w:t>
      </w:r>
      <w:r w:rsidR="001429D6" w:rsidRPr="00E23A79">
        <w:rPr>
          <w:rFonts w:eastAsia="微軟正黑體"/>
          <w:sz w:val="22"/>
        </w:rPr>
        <w:t>2</w:t>
      </w:r>
      <w:r w:rsidRPr="00E23A79">
        <w:rPr>
          <w:rFonts w:eastAsia="微軟正黑體"/>
          <w:sz w:val="22"/>
        </w:rPr>
        <w:t>月</w:t>
      </w:r>
      <w:r w:rsidR="001429D6" w:rsidRPr="00E23A79">
        <w:rPr>
          <w:rFonts w:eastAsia="微軟正黑體"/>
          <w:sz w:val="22"/>
        </w:rPr>
        <w:t>20</w:t>
      </w:r>
      <w:r w:rsidRPr="00E23A79">
        <w:rPr>
          <w:rFonts w:eastAsia="微軟正黑體"/>
          <w:sz w:val="22"/>
        </w:rPr>
        <w:t>日於臺北市立美術館展出。</w:t>
      </w:r>
      <w:r w:rsidR="00C56875" w:rsidRPr="00E23A79">
        <w:rPr>
          <w:rFonts w:eastAsia="微軟正黑體"/>
          <w:sz w:val="22"/>
        </w:rPr>
        <w:t>本展由</w:t>
      </w:r>
      <w:r w:rsidR="00276C0A" w:rsidRPr="00E23A79">
        <w:rPr>
          <w:rFonts w:eastAsia="微軟正黑體"/>
          <w:sz w:val="22"/>
        </w:rPr>
        <w:t>臺灣</w:t>
      </w:r>
      <w:r w:rsidR="00276C0A" w:rsidRPr="00E23A79">
        <w:rPr>
          <w:rFonts w:eastAsia="微軟正黑體" w:hint="eastAsia"/>
          <w:sz w:val="22"/>
        </w:rPr>
        <w:t>策</w:t>
      </w:r>
      <w:r w:rsidR="00276C0A" w:rsidRPr="00E23A79">
        <w:rPr>
          <w:rFonts w:eastAsia="微軟正黑體"/>
          <w:sz w:val="22"/>
        </w:rPr>
        <w:t>展人許芳慈</w:t>
      </w:r>
      <w:r w:rsidR="00276C0A">
        <w:rPr>
          <w:rFonts w:eastAsia="微軟正黑體" w:hint="eastAsia"/>
          <w:sz w:val="22"/>
        </w:rPr>
        <w:t>與</w:t>
      </w:r>
      <w:r w:rsidR="00C56875" w:rsidRPr="00E23A79">
        <w:rPr>
          <w:rFonts w:eastAsia="微軟正黑體" w:hint="eastAsia"/>
          <w:sz w:val="22"/>
        </w:rPr>
        <w:t>新</w:t>
      </w:r>
      <w:r w:rsidR="00C56875" w:rsidRPr="00E23A79">
        <w:rPr>
          <w:rFonts w:eastAsia="微軟正黑體"/>
          <w:sz w:val="22"/>
        </w:rPr>
        <w:t>加坡策展人</w:t>
      </w:r>
      <w:r w:rsidR="002F33EC" w:rsidRPr="00E23A79">
        <w:rPr>
          <w:rFonts w:eastAsia="微軟正黑體"/>
          <w:sz w:val="22"/>
        </w:rPr>
        <w:t>陳麗瑩</w:t>
      </w:r>
      <w:r w:rsidR="00C56875" w:rsidRPr="00E23A79">
        <w:rPr>
          <w:rFonts w:eastAsia="微軟正黑體"/>
          <w:sz w:val="22"/>
        </w:rPr>
        <w:t>（</w:t>
      </w:r>
      <w:r w:rsidR="00C56875" w:rsidRPr="00E23A79">
        <w:rPr>
          <w:rFonts w:eastAsia="微軟正黑體"/>
          <w:sz w:val="22"/>
        </w:rPr>
        <w:t xml:space="preserve">Kathleen </w:t>
      </w:r>
      <w:r w:rsidR="00035D56" w:rsidRPr="00E23A79">
        <w:rPr>
          <w:rFonts w:eastAsia="jf open 粉圓 1.0"/>
          <w:color w:val="000000" w:themeColor="text1"/>
          <w:sz w:val="21"/>
          <w:szCs w:val="21"/>
        </w:rPr>
        <w:t>Ditzig</w:t>
      </w:r>
      <w:r w:rsidR="00C56875" w:rsidRPr="00E23A79">
        <w:rPr>
          <w:rFonts w:eastAsia="微軟正黑體"/>
          <w:sz w:val="22"/>
        </w:rPr>
        <w:t>）客座策畫</w:t>
      </w:r>
      <w:r w:rsidR="002F33EC" w:rsidRPr="00E23A79">
        <w:rPr>
          <w:rFonts w:eastAsia="微軟正黑體"/>
          <w:sz w:val="22"/>
        </w:rPr>
        <w:t>，以其</w:t>
      </w:r>
      <w:r w:rsidR="0007796A" w:rsidRPr="00E23A79">
        <w:rPr>
          <w:rFonts w:eastAsia="微軟正黑體"/>
          <w:sz w:val="22"/>
        </w:rPr>
        <w:t>長期</w:t>
      </w:r>
      <w:r w:rsidR="00BE3464">
        <w:rPr>
          <w:rFonts w:eastAsia="微軟正黑體"/>
          <w:sz w:val="22"/>
        </w:rPr>
        <w:t>研究</w:t>
      </w:r>
      <w:r w:rsidR="00C56875" w:rsidRPr="00E23A79">
        <w:rPr>
          <w:rFonts w:eastAsia="微軟正黑體"/>
          <w:sz w:val="22"/>
        </w:rPr>
        <w:t>戰後</w:t>
      </w:r>
      <w:r w:rsidR="006A332B" w:rsidRPr="00E23A79">
        <w:rPr>
          <w:rFonts w:eastAsia="微軟正黑體"/>
          <w:sz w:val="22"/>
        </w:rPr>
        <w:t>臺灣及</w:t>
      </w:r>
      <w:r w:rsidR="00C56875" w:rsidRPr="00E23A79">
        <w:rPr>
          <w:rFonts w:eastAsia="微軟正黑體"/>
          <w:sz w:val="22"/>
        </w:rPr>
        <w:t>東南亞當代藝術發展</w:t>
      </w:r>
      <w:r w:rsidR="0007796A">
        <w:rPr>
          <w:rFonts w:eastAsia="微軟正黑體"/>
          <w:sz w:val="22"/>
        </w:rPr>
        <w:t>的</w:t>
      </w:r>
      <w:r w:rsidR="00BE3464">
        <w:rPr>
          <w:rFonts w:eastAsia="微軟正黑體"/>
          <w:sz w:val="22"/>
        </w:rPr>
        <w:t>背景</w:t>
      </w:r>
      <w:r w:rsidR="00035D56" w:rsidRPr="00E23A79">
        <w:rPr>
          <w:rFonts w:eastAsia="微軟正黑體"/>
          <w:sz w:val="22"/>
        </w:rPr>
        <w:t>，探究冷戰時期起</w:t>
      </w:r>
      <w:r w:rsidR="002F33EC" w:rsidRPr="00E23A79">
        <w:rPr>
          <w:rFonts w:eastAsia="微軟正黑體"/>
          <w:sz w:val="22"/>
        </w:rPr>
        <w:t>現代主義在臺灣的沿革流變，</w:t>
      </w:r>
      <w:r w:rsidR="00035D56" w:rsidRPr="00E23A79">
        <w:rPr>
          <w:rFonts w:eastAsia="微軟正黑體"/>
          <w:sz w:val="22"/>
        </w:rPr>
        <w:t>並剖析當時的社會脈絡和歷史氛圍</w:t>
      </w:r>
      <w:r w:rsidR="00D624C8" w:rsidRPr="007E3073">
        <w:rPr>
          <w:rFonts w:eastAsia="微軟正黑體"/>
          <w:sz w:val="22"/>
        </w:rPr>
        <w:t>，</w:t>
      </w:r>
      <w:r w:rsidR="00035D56" w:rsidRPr="00E23A79">
        <w:rPr>
          <w:rFonts w:eastAsia="微軟正黑體"/>
          <w:sz w:val="22"/>
        </w:rPr>
        <w:t>如何持續影響人們對</w:t>
      </w:r>
      <w:r w:rsidR="002F33EC" w:rsidRPr="00E23A79">
        <w:rPr>
          <w:rFonts w:eastAsia="微軟正黑體"/>
          <w:sz w:val="22"/>
        </w:rPr>
        <w:t>美好生活</w:t>
      </w:r>
      <w:r w:rsidR="00035D56" w:rsidRPr="00E23A79">
        <w:rPr>
          <w:rFonts w:eastAsia="微軟正黑體"/>
          <w:sz w:val="22"/>
        </w:rPr>
        <w:t>的定義</w:t>
      </w:r>
      <w:r w:rsidR="002F33EC" w:rsidRPr="00E23A79">
        <w:rPr>
          <w:rFonts w:eastAsia="微軟正黑體"/>
          <w:sz w:val="22"/>
        </w:rPr>
        <w:t>及地球家園的想像。</w:t>
      </w:r>
      <w:r w:rsidR="007E3073">
        <w:rPr>
          <w:rFonts w:eastAsia="微軟正黑體"/>
          <w:sz w:val="22"/>
        </w:rPr>
        <w:t>展出作品</w:t>
      </w:r>
      <w:r w:rsidR="007E3073" w:rsidRPr="007E3073">
        <w:rPr>
          <w:rFonts w:eastAsia="微軟正黑體" w:hint="eastAsia"/>
          <w:sz w:val="22"/>
        </w:rPr>
        <w:t>以本館現代藝術經典藏品為</w:t>
      </w:r>
      <w:r w:rsidR="00BE3464">
        <w:rPr>
          <w:rFonts w:eastAsia="微軟正黑體" w:hint="eastAsia"/>
          <w:sz w:val="22"/>
        </w:rPr>
        <w:t>主</w:t>
      </w:r>
      <w:r w:rsidR="007E3073" w:rsidRPr="007E3073">
        <w:rPr>
          <w:rFonts w:eastAsia="微軟正黑體" w:hint="eastAsia"/>
          <w:sz w:val="22"/>
        </w:rPr>
        <w:t>軸，</w:t>
      </w:r>
      <w:r w:rsidR="0007796A">
        <w:rPr>
          <w:rFonts w:eastAsia="微軟正黑體" w:hint="eastAsia"/>
          <w:sz w:val="22"/>
        </w:rPr>
        <w:t>另含</w:t>
      </w:r>
      <w:proofErr w:type="gramStart"/>
      <w:r w:rsidR="0007796A">
        <w:rPr>
          <w:rFonts w:eastAsia="微軟正黑體" w:hint="eastAsia"/>
          <w:sz w:val="22"/>
        </w:rPr>
        <w:t>括</w:t>
      </w:r>
      <w:proofErr w:type="gramEnd"/>
      <w:r w:rsidR="00785C05" w:rsidRPr="00785C05">
        <w:rPr>
          <w:rFonts w:ascii="微軟正黑體" w:eastAsia="微軟正黑體" w:hAnsi="微軟正黑體" w:hint="eastAsia"/>
          <w:sz w:val="22"/>
          <w:szCs w:val="22"/>
        </w:rPr>
        <w:t>國</w:t>
      </w:r>
      <w:r w:rsidR="009937C6">
        <w:rPr>
          <w:rFonts w:ascii="微軟正黑體" w:eastAsia="微軟正黑體" w:hAnsi="微軟正黑體" w:hint="eastAsia"/>
          <w:sz w:val="22"/>
          <w:szCs w:val="22"/>
        </w:rPr>
        <w:t>立臺灣</w:t>
      </w:r>
      <w:r w:rsidR="00785C05" w:rsidRPr="00785C05">
        <w:rPr>
          <w:rFonts w:ascii="微軟正黑體" w:eastAsia="微軟正黑體" w:hAnsi="微軟正黑體" w:hint="eastAsia"/>
          <w:sz w:val="22"/>
          <w:szCs w:val="22"/>
        </w:rPr>
        <w:t>美</w:t>
      </w:r>
      <w:r w:rsidR="009937C6">
        <w:rPr>
          <w:rFonts w:ascii="微軟正黑體" w:eastAsia="微軟正黑體" w:hAnsi="微軟正黑體" w:hint="eastAsia"/>
          <w:sz w:val="22"/>
          <w:szCs w:val="22"/>
        </w:rPr>
        <w:t>術</w:t>
      </w:r>
      <w:r w:rsidR="00785C05" w:rsidRPr="00785C05">
        <w:rPr>
          <w:rFonts w:ascii="微軟正黑體" w:eastAsia="微軟正黑體" w:hAnsi="微軟正黑體" w:hint="eastAsia"/>
          <w:sz w:val="22"/>
          <w:szCs w:val="22"/>
        </w:rPr>
        <w:t>館</w:t>
      </w:r>
      <w:r w:rsidR="00DD2607" w:rsidRPr="00785C05">
        <w:rPr>
          <w:rFonts w:hint="eastAsia"/>
          <w:sz w:val="22"/>
          <w:szCs w:val="22"/>
        </w:rPr>
        <w:t>、</w:t>
      </w:r>
      <w:r w:rsidR="00DD2607" w:rsidRPr="00785C05">
        <w:rPr>
          <w:rFonts w:ascii="微軟正黑體" w:eastAsia="微軟正黑體" w:hAnsi="微軟正黑體" w:hint="eastAsia"/>
          <w:sz w:val="22"/>
          <w:szCs w:val="22"/>
        </w:rPr>
        <w:t>國立歷史博物館</w:t>
      </w:r>
      <w:r w:rsidR="00785C05" w:rsidRPr="00785C05">
        <w:rPr>
          <w:rFonts w:hint="eastAsia"/>
          <w:sz w:val="22"/>
          <w:szCs w:val="22"/>
        </w:rPr>
        <w:t>、</w:t>
      </w:r>
      <w:r w:rsidR="00785C05" w:rsidRPr="00785C05">
        <w:rPr>
          <w:rFonts w:ascii="微軟正黑體" w:eastAsia="微軟正黑體" w:hAnsi="微軟正黑體" w:hint="eastAsia"/>
          <w:sz w:val="22"/>
          <w:szCs w:val="22"/>
        </w:rPr>
        <w:t>高</w:t>
      </w:r>
      <w:r w:rsidR="009937C6">
        <w:rPr>
          <w:rFonts w:ascii="微軟正黑體" w:eastAsia="微軟正黑體" w:hAnsi="微軟正黑體" w:hint="eastAsia"/>
          <w:sz w:val="22"/>
          <w:szCs w:val="22"/>
        </w:rPr>
        <w:t>雄市立</w:t>
      </w:r>
      <w:r w:rsidR="00785C05" w:rsidRPr="00785C05">
        <w:rPr>
          <w:rFonts w:ascii="微軟正黑體" w:eastAsia="微軟正黑體" w:hAnsi="微軟正黑體" w:hint="eastAsia"/>
          <w:sz w:val="22"/>
          <w:szCs w:val="22"/>
        </w:rPr>
        <w:t>美</w:t>
      </w:r>
      <w:r w:rsidR="009937C6">
        <w:rPr>
          <w:rFonts w:ascii="微軟正黑體" w:eastAsia="微軟正黑體" w:hAnsi="微軟正黑體" w:hint="eastAsia"/>
          <w:sz w:val="22"/>
          <w:szCs w:val="22"/>
        </w:rPr>
        <w:t>術</w:t>
      </w:r>
      <w:r w:rsidR="00785C05" w:rsidRPr="00785C05">
        <w:rPr>
          <w:rFonts w:ascii="微軟正黑體" w:eastAsia="微軟正黑體" w:hAnsi="微軟正黑體" w:hint="eastAsia"/>
          <w:sz w:val="22"/>
          <w:szCs w:val="22"/>
        </w:rPr>
        <w:t>館</w:t>
      </w:r>
      <w:r w:rsidR="00785C05" w:rsidRPr="00785C05">
        <w:rPr>
          <w:rFonts w:hint="eastAsia"/>
          <w:sz w:val="22"/>
          <w:szCs w:val="22"/>
        </w:rPr>
        <w:t>、</w:t>
      </w:r>
      <w:r w:rsidR="00785C05" w:rsidRPr="00785C05">
        <w:rPr>
          <w:rFonts w:ascii="微軟正黑體" w:eastAsia="微軟正黑體" w:hAnsi="微軟正黑體" w:hint="eastAsia"/>
          <w:sz w:val="22"/>
          <w:szCs w:val="22"/>
        </w:rPr>
        <w:t>楊</w:t>
      </w:r>
      <w:r w:rsidR="00785C05" w:rsidRPr="00350677">
        <w:rPr>
          <w:rFonts w:eastAsia="微軟正黑體" w:hint="eastAsia"/>
          <w:sz w:val="22"/>
        </w:rPr>
        <w:t>英風美術館等國內各大美術館藏品及</w:t>
      </w:r>
      <w:r w:rsidR="007E3073" w:rsidRPr="007E3073">
        <w:rPr>
          <w:rFonts w:eastAsia="微軟正黑體" w:hint="eastAsia"/>
          <w:sz w:val="22"/>
        </w:rPr>
        <w:t>相關文獻檔案</w:t>
      </w:r>
      <w:r w:rsidR="0007796A">
        <w:rPr>
          <w:rFonts w:eastAsia="微軟正黑體" w:hint="eastAsia"/>
          <w:sz w:val="22"/>
        </w:rPr>
        <w:t>，以及</w:t>
      </w:r>
      <w:r w:rsidR="0007796A" w:rsidRPr="007E3073">
        <w:rPr>
          <w:rFonts w:eastAsia="微軟正黑體" w:hint="eastAsia"/>
          <w:sz w:val="22"/>
        </w:rPr>
        <w:t>國際當代藝術家的借件作品</w:t>
      </w:r>
      <w:r w:rsidR="007E3073" w:rsidRPr="007E3073">
        <w:rPr>
          <w:rFonts w:eastAsia="微軟正黑體" w:hint="eastAsia"/>
          <w:sz w:val="22"/>
        </w:rPr>
        <w:t>等</w:t>
      </w:r>
      <w:r w:rsidR="007E3073">
        <w:rPr>
          <w:rFonts w:eastAsia="微軟正黑體" w:hint="eastAsia"/>
          <w:sz w:val="22"/>
        </w:rPr>
        <w:t>，</w:t>
      </w:r>
      <w:r w:rsidR="0007796A">
        <w:rPr>
          <w:rFonts w:eastAsia="微軟正黑體" w:hint="eastAsia"/>
          <w:sz w:val="22"/>
        </w:rPr>
        <w:t>從不同媒介、時空</w:t>
      </w:r>
      <w:r w:rsidR="00906003">
        <w:rPr>
          <w:rFonts w:eastAsia="微軟正黑體" w:hint="eastAsia"/>
          <w:sz w:val="22"/>
        </w:rPr>
        <w:t>向度</w:t>
      </w:r>
      <w:r w:rsidR="0007796A">
        <w:rPr>
          <w:rFonts w:eastAsia="微軟正黑體" w:hint="eastAsia"/>
          <w:sz w:val="22"/>
        </w:rPr>
        <w:t>呈顯</w:t>
      </w:r>
      <w:r w:rsidR="0076337E">
        <w:rPr>
          <w:rFonts w:eastAsia="微軟正黑體" w:hint="eastAsia"/>
          <w:sz w:val="22"/>
        </w:rPr>
        <w:t>展覽題旨</w:t>
      </w:r>
      <w:r w:rsidR="0007796A">
        <w:rPr>
          <w:rFonts w:eastAsia="微軟正黑體" w:hint="eastAsia"/>
          <w:sz w:val="22"/>
        </w:rPr>
        <w:t>。</w:t>
      </w:r>
      <w:r w:rsidR="00505C0B" w:rsidRPr="00350677">
        <w:rPr>
          <w:rFonts w:eastAsia="微軟正黑體"/>
          <w:sz w:val="22"/>
        </w:rPr>
        <w:t>今日（</w:t>
      </w:r>
      <w:r w:rsidR="00505C0B" w:rsidRPr="00350677">
        <w:rPr>
          <w:rFonts w:eastAsia="微軟正黑體"/>
          <w:sz w:val="22"/>
        </w:rPr>
        <w:t>10</w:t>
      </w:r>
      <w:r w:rsidR="00505C0B" w:rsidRPr="00350677">
        <w:rPr>
          <w:rFonts w:eastAsia="微軟正黑體"/>
          <w:sz w:val="22"/>
        </w:rPr>
        <w:t>月</w:t>
      </w:r>
      <w:r w:rsidR="00452920" w:rsidRPr="00350677">
        <w:rPr>
          <w:rFonts w:eastAsia="微軟正黑體"/>
          <w:sz w:val="22"/>
        </w:rPr>
        <w:t>1</w:t>
      </w:r>
      <w:r w:rsidR="00452920" w:rsidRPr="00350677">
        <w:rPr>
          <w:rFonts w:eastAsia="微軟正黑體" w:hint="eastAsia"/>
          <w:sz w:val="22"/>
        </w:rPr>
        <w:t>5</w:t>
      </w:r>
      <w:r w:rsidR="00350677" w:rsidRPr="00350677">
        <w:rPr>
          <w:rFonts w:eastAsia="微軟正黑體"/>
          <w:sz w:val="22"/>
        </w:rPr>
        <w:t>日）舉行開幕典禮暨記者會</w:t>
      </w:r>
      <w:r w:rsidR="00505C0B" w:rsidRPr="00350677">
        <w:rPr>
          <w:rFonts w:eastAsia="微軟正黑體"/>
          <w:sz w:val="22"/>
        </w:rPr>
        <w:t>，參展藝術家韓湘寧、陳瀅如</w:t>
      </w:r>
      <w:r w:rsidR="00D624C8" w:rsidRPr="00350677">
        <w:rPr>
          <w:rFonts w:eastAsia="微軟正黑體"/>
          <w:sz w:val="22"/>
        </w:rPr>
        <w:t>、張紋瑄</w:t>
      </w:r>
      <w:r w:rsidR="00350677" w:rsidRPr="00350677">
        <w:rPr>
          <w:rFonts w:eastAsia="微軟正黑體"/>
          <w:sz w:val="22"/>
        </w:rPr>
        <w:t>，</w:t>
      </w:r>
      <w:r w:rsidR="00350677" w:rsidRPr="00350677">
        <w:rPr>
          <w:rFonts w:eastAsia="微軟正黑體"/>
          <w:sz w:val="22"/>
        </w:rPr>
        <w:t>以及瓜地馬拉共和國大使館大使</w:t>
      </w:r>
      <w:r w:rsidR="00350677" w:rsidRPr="00350677">
        <w:rPr>
          <w:rFonts w:eastAsia="微軟正黑體" w:hint="eastAsia"/>
          <w:sz w:val="22"/>
        </w:rPr>
        <w:t>葛梅斯</w:t>
      </w:r>
      <w:r w:rsidR="00350677" w:rsidRPr="00350677">
        <w:rPr>
          <w:rFonts w:eastAsia="微軟正黑體"/>
          <w:sz w:val="22"/>
        </w:rPr>
        <w:t>（</w:t>
      </w:r>
      <w:r w:rsidR="00350677" w:rsidRPr="00350677">
        <w:rPr>
          <w:rFonts w:eastAsia="微軟正黑體"/>
          <w:sz w:val="22"/>
        </w:rPr>
        <w:t>Willy</w:t>
      </w:r>
      <w:r w:rsidR="00350677">
        <w:rPr>
          <w:rFonts w:eastAsia="微軟正黑體"/>
          <w:sz w:val="22"/>
        </w:rPr>
        <w:t xml:space="preserve"> </w:t>
      </w:r>
      <w:r w:rsidR="00350677" w:rsidRPr="00350677">
        <w:rPr>
          <w:rFonts w:eastAsia="微軟正黑體"/>
          <w:sz w:val="22"/>
        </w:rPr>
        <w:t>Alberto</w:t>
      </w:r>
      <w:r w:rsidR="00350677">
        <w:rPr>
          <w:rFonts w:eastAsia="微軟正黑體"/>
          <w:sz w:val="22"/>
        </w:rPr>
        <w:t xml:space="preserve"> </w:t>
      </w:r>
      <w:r w:rsidR="00350677" w:rsidRPr="00350677">
        <w:rPr>
          <w:rFonts w:eastAsia="微軟正黑體"/>
          <w:sz w:val="22"/>
        </w:rPr>
        <w:t>Gómez</w:t>
      </w:r>
      <w:r w:rsidR="00350677">
        <w:rPr>
          <w:rFonts w:eastAsia="微軟正黑體"/>
          <w:sz w:val="22"/>
        </w:rPr>
        <w:t xml:space="preserve"> </w:t>
      </w:r>
      <w:r w:rsidR="00350677" w:rsidRPr="00350677">
        <w:rPr>
          <w:rFonts w:eastAsia="微軟正黑體"/>
          <w:sz w:val="22"/>
        </w:rPr>
        <w:t>Tirado</w:t>
      </w:r>
      <w:r w:rsidR="00350677" w:rsidRPr="00350677">
        <w:rPr>
          <w:rFonts w:eastAsia="微軟正黑體"/>
          <w:sz w:val="22"/>
        </w:rPr>
        <w:t>）</w:t>
      </w:r>
      <w:r w:rsidR="00350677" w:rsidRPr="00350677">
        <w:rPr>
          <w:rFonts w:eastAsia="微軟正黑體"/>
          <w:sz w:val="22"/>
        </w:rPr>
        <w:t>、</w:t>
      </w:r>
      <w:r w:rsidR="00350677" w:rsidRPr="00350677">
        <w:rPr>
          <w:rFonts w:eastAsia="微軟正黑體"/>
          <w:sz w:val="22"/>
        </w:rPr>
        <w:t>聖文森及格</w:t>
      </w:r>
      <w:proofErr w:type="gramStart"/>
      <w:r w:rsidR="00350677" w:rsidRPr="00350677">
        <w:rPr>
          <w:rFonts w:eastAsia="微軟正黑體"/>
          <w:sz w:val="22"/>
        </w:rPr>
        <w:t>瑞那丁</w:t>
      </w:r>
      <w:proofErr w:type="gramEnd"/>
      <w:r w:rsidR="00350677" w:rsidRPr="00350677">
        <w:rPr>
          <w:rFonts w:eastAsia="微軟正黑體"/>
          <w:sz w:val="22"/>
        </w:rPr>
        <w:t>大使館大使</w:t>
      </w:r>
      <w:r w:rsidR="00350677" w:rsidRPr="00350677">
        <w:rPr>
          <w:rFonts w:eastAsia="微軟正黑體" w:hint="eastAsia"/>
          <w:sz w:val="22"/>
        </w:rPr>
        <w:t>柏安卓</w:t>
      </w:r>
      <w:r w:rsidR="00350677" w:rsidRPr="00350677">
        <w:rPr>
          <w:rFonts w:eastAsia="微軟正黑體"/>
          <w:sz w:val="22"/>
        </w:rPr>
        <w:t>（</w:t>
      </w:r>
      <w:r w:rsidR="00350677" w:rsidRPr="00350677">
        <w:rPr>
          <w:rFonts w:eastAsia="微軟正黑體"/>
          <w:sz w:val="22"/>
        </w:rPr>
        <w:t>Andrea Bowman</w:t>
      </w:r>
      <w:r w:rsidR="00350677" w:rsidRPr="00350677">
        <w:rPr>
          <w:rFonts w:eastAsia="微軟正黑體"/>
          <w:sz w:val="22"/>
        </w:rPr>
        <w:t>）</w:t>
      </w:r>
      <w:r w:rsidR="00350677" w:rsidRPr="00350677">
        <w:rPr>
          <w:rFonts w:eastAsia="微軟正黑體"/>
          <w:sz w:val="22"/>
        </w:rPr>
        <w:t>，</w:t>
      </w:r>
      <w:r w:rsidR="00350677" w:rsidRPr="00350677">
        <w:rPr>
          <w:rFonts w:eastAsia="微軟正黑體" w:hint="eastAsia"/>
          <w:sz w:val="22"/>
        </w:rPr>
        <w:t>以及</w:t>
      </w:r>
      <w:r w:rsidR="00350677" w:rsidRPr="00350677">
        <w:rPr>
          <w:rFonts w:eastAsia="微軟正黑體"/>
          <w:sz w:val="22"/>
        </w:rPr>
        <w:t>比利時、新加坡、韓國</w:t>
      </w:r>
      <w:r w:rsidR="00350677" w:rsidRPr="00350677">
        <w:rPr>
          <w:rFonts w:eastAsia="微軟正黑體"/>
          <w:sz w:val="22"/>
        </w:rPr>
        <w:t>、泰國等之駐</w:t>
      </w:r>
      <w:proofErr w:type="gramStart"/>
      <w:r w:rsidR="00350677" w:rsidRPr="00350677">
        <w:rPr>
          <w:rFonts w:eastAsia="微軟正黑體"/>
          <w:sz w:val="22"/>
        </w:rPr>
        <w:t>臺</w:t>
      </w:r>
      <w:proofErr w:type="gramEnd"/>
      <w:r w:rsidR="00350677" w:rsidRPr="00350677">
        <w:rPr>
          <w:rFonts w:eastAsia="微軟正黑體"/>
          <w:sz w:val="22"/>
        </w:rPr>
        <w:t>單位</w:t>
      </w:r>
      <w:r w:rsidR="00646415">
        <w:rPr>
          <w:rFonts w:eastAsia="微軟正黑體"/>
          <w:sz w:val="22"/>
        </w:rPr>
        <w:t>代表</w:t>
      </w:r>
      <w:bookmarkStart w:id="0" w:name="_GoBack"/>
      <w:bookmarkEnd w:id="0"/>
      <w:r w:rsidR="00350677" w:rsidRPr="00350677">
        <w:rPr>
          <w:rFonts w:eastAsia="微軟正黑體"/>
          <w:sz w:val="22"/>
        </w:rPr>
        <w:t>皆出席共襄盛舉。</w:t>
      </w:r>
    </w:p>
    <w:p w:rsidR="00505C0B" w:rsidRPr="00785C05" w:rsidRDefault="00505C0B" w:rsidP="00CF234F">
      <w:pPr>
        <w:snapToGrid w:val="0"/>
        <w:spacing w:line="0" w:lineRule="atLeast"/>
        <w:jc w:val="both"/>
        <w:rPr>
          <w:rFonts w:eastAsia="微軟正黑體"/>
          <w:bCs/>
          <w:color w:val="FF0000"/>
          <w:sz w:val="22"/>
        </w:rPr>
      </w:pPr>
    </w:p>
    <w:p w:rsidR="002C3BA2" w:rsidRPr="002771F8" w:rsidRDefault="0007796A" w:rsidP="00CF234F">
      <w:pPr>
        <w:snapToGrid w:val="0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本展</w:t>
      </w:r>
      <w:r w:rsidR="00276C0A">
        <w:rPr>
          <w:rFonts w:eastAsia="微軟正黑體" w:hint="eastAsia"/>
          <w:bCs/>
          <w:sz w:val="22"/>
        </w:rPr>
        <w:t>之論述起點為冷戰，亦即二次世界大戰後</w:t>
      </w:r>
      <w:r w:rsidR="00276C0A" w:rsidRPr="00E2411C">
        <w:rPr>
          <w:rFonts w:eastAsia="微軟正黑體" w:hint="eastAsia"/>
          <w:bCs/>
          <w:sz w:val="22"/>
        </w:rPr>
        <w:t>以</w:t>
      </w:r>
      <w:r w:rsidR="00E2411C" w:rsidRPr="00E2411C">
        <w:rPr>
          <w:rFonts w:eastAsia="微軟正黑體" w:hint="eastAsia"/>
          <w:bCs/>
          <w:sz w:val="22"/>
        </w:rPr>
        <w:t>美國</w:t>
      </w:r>
      <w:r w:rsidR="00276C0A" w:rsidRPr="00E2411C">
        <w:rPr>
          <w:rFonts w:eastAsia="微軟正黑體" w:hint="eastAsia"/>
          <w:bCs/>
          <w:sz w:val="22"/>
        </w:rPr>
        <w:t>為首的資本主義陣營，與以</w:t>
      </w:r>
      <w:r w:rsidR="00E2411C" w:rsidRPr="00E2411C">
        <w:rPr>
          <w:rFonts w:eastAsia="微軟正黑體" w:hint="eastAsia"/>
          <w:bCs/>
          <w:sz w:val="22"/>
        </w:rPr>
        <w:t>蘇聯</w:t>
      </w:r>
      <w:r w:rsidR="00276C0A" w:rsidRPr="00E2411C">
        <w:rPr>
          <w:rFonts w:eastAsia="微軟正黑體" w:hint="eastAsia"/>
          <w:bCs/>
          <w:sz w:val="22"/>
        </w:rPr>
        <w:t>為首的社會主義陣營</w:t>
      </w:r>
      <w:proofErr w:type="gramStart"/>
      <w:r w:rsidR="00276C0A" w:rsidRPr="00E2411C">
        <w:rPr>
          <w:rFonts w:eastAsia="微軟正黑體" w:hint="eastAsia"/>
          <w:bCs/>
          <w:sz w:val="22"/>
        </w:rPr>
        <w:t>之間，</w:t>
      </w:r>
      <w:proofErr w:type="gramEnd"/>
      <w:r w:rsidR="00276C0A" w:rsidRPr="00E2411C">
        <w:rPr>
          <w:rFonts w:eastAsia="微軟正黑體" w:hint="eastAsia"/>
          <w:bCs/>
          <w:sz w:val="22"/>
        </w:rPr>
        <w:t>透過</w:t>
      </w:r>
      <w:r w:rsidR="00404AE4">
        <w:rPr>
          <w:rFonts w:eastAsia="微軟正黑體" w:hint="eastAsia"/>
          <w:bCs/>
          <w:sz w:val="22"/>
        </w:rPr>
        <w:t>在文化與美學</w:t>
      </w:r>
      <w:r w:rsidR="00ED618D">
        <w:rPr>
          <w:rFonts w:eastAsia="微軟正黑體" w:hint="eastAsia"/>
          <w:bCs/>
          <w:sz w:val="22"/>
        </w:rPr>
        <w:t>、</w:t>
      </w:r>
      <w:r w:rsidR="00404AE4">
        <w:rPr>
          <w:rFonts w:eastAsia="微軟正黑體" w:hint="eastAsia"/>
          <w:bCs/>
          <w:sz w:val="22"/>
        </w:rPr>
        <w:t>太空</w:t>
      </w:r>
      <w:r w:rsidR="00ED618D">
        <w:rPr>
          <w:rFonts w:eastAsia="微軟正黑體" w:hint="eastAsia"/>
          <w:bCs/>
          <w:sz w:val="22"/>
        </w:rPr>
        <w:t>探索與</w:t>
      </w:r>
      <w:r w:rsidR="00276C0A" w:rsidRPr="00E2411C">
        <w:rPr>
          <w:rFonts w:eastAsia="微軟正黑體" w:hint="eastAsia"/>
          <w:bCs/>
          <w:sz w:val="22"/>
        </w:rPr>
        <w:t>科技</w:t>
      </w:r>
      <w:r w:rsidR="00404AE4">
        <w:rPr>
          <w:rFonts w:eastAsia="微軟正黑體" w:hint="eastAsia"/>
          <w:bCs/>
          <w:sz w:val="22"/>
        </w:rPr>
        <w:t>發展</w:t>
      </w:r>
      <w:r w:rsidR="00574C09">
        <w:rPr>
          <w:rFonts w:eastAsia="微軟正黑體" w:hint="eastAsia"/>
          <w:bCs/>
          <w:sz w:val="22"/>
        </w:rPr>
        <w:t>的</w:t>
      </w:r>
      <w:r w:rsidR="00404AE4">
        <w:rPr>
          <w:rFonts w:eastAsia="微軟正黑體" w:hint="eastAsia"/>
          <w:bCs/>
          <w:sz w:val="22"/>
        </w:rPr>
        <w:t>競逐</w:t>
      </w:r>
      <w:r w:rsidR="00574C09">
        <w:rPr>
          <w:rFonts w:eastAsia="微軟正黑體" w:hint="eastAsia"/>
          <w:bCs/>
          <w:sz w:val="22"/>
        </w:rPr>
        <w:t>等</w:t>
      </w:r>
      <w:r w:rsidR="00276C0A" w:rsidRPr="00E2411C">
        <w:rPr>
          <w:rFonts w:eastAsia="微軟正黑體" w:hint="eastAsia"/>
          <w:bCs/>
          <w:sz w:val="22"/>
        </w:rPr>
        <w:t>非直接對戰的</w:t>
      </w:r>
      <w:r w:rsidR="00404AE4">
        <w:rPr>
          <w:rFonts w:eastAsia="微軟正黑體" w:hint="eastAsia"/>
          <w:bCs/>
          <w:sz w:val="22"/>
        </w:rPr>
        <w:t>交鋒</w:t>
      </w:r>
      <w:r w:rsidR="00276C0A" w:rsidRPr="00E2411C">
        <w:rPr>
          <w:rFonts w:eastAsia="微軟正黑體" w:hint="eastAsia"/>
          <w:bCs/>
          <w:sz w:val="22"/>
        </w:rPr>
        <w:t>，所進行長達半世紀的</w:t>
      </w:r>
      <w:r w:rsidR="00404AE4">
        <w:rPr>
          <w:rFonts w:eastAsia="微軟正黑體" w:hint="eastAsia"/>
          <w:bCs/>
          <w:sz w:val="22"/>
        </w:rPr>
        <w:t>意識形態</w:t>
      </w:r>
      <w:r w:rsidR="00276C0A" w:rsidRPr="00E2411C">
        <w:rPr>
          <w:rFonts w:eastAsia="微軟正黑體" w:hint="eastAsia"/>
          <w:bCs/>
          <w:sz w:val="22"/>
        </w:rPr>
        <w:t>對抗。展覽</w:t>
      </w:r>
      <w:r w:rsidR="007E3073">
        <w:rPr>
          <w:rFonts w:eastAsia="微軟正黑體" w:hint="eastAsia"/>
          <w:bCs/>
          <w:sz w:val="22"/>
        </w:rPr>
        <w:t>從</w:t>
      </w:r>
      <w:r w:rsidR="0076337E">
        <w:rPr>
          <w:rFonts w:eastAsia="微軟正黑體" w:hint="eastAsia"/>
          <w:bCs/>
          <w:sz w:val="22"/>
        </w:rPr>
        <w:t>1950</w:t>
      </w:r>
      <w:r w:rsidR="0076337E">
        <w:rPr>
          <w:rFonts w:eastAsia="微軟正黑體" w:hint="eastAsia"/>
          <w:bCs/>
          <w:sz w:val="22"/>
        </w:rPr>
        <w:t>年代美蘇</w:t>
      </w:r>
      <w:r w:rsidR="007E3073" w:rsidRPr="008F1AAF">
        <w:rPr>
          <w:rFonts w:eastAsia="微軟正黑體" w:hint="eastAsia"/>
          <w:bCs/>
          <w:sz w:val="22"/>
        </w:rPr>
        <w:t>太空競賽與美援計畫所驅動之亞洲現代藝術、工藝與設計進行</w:t>
      </w:r>
      <w:r w:rsidR="007E3073" w:rsidRPr="008F1AAF">
        <w:rPr>
          <w:rFonts w:eastAsia="微軟正黑體" w:hint="eastAsia"/>
          <w:bCs/>
          <w:sz w:val="22"/>
        </w:rPr>
        <w:lastRenderedPageBreak/>
        <w:t>闡述，並進一步討論上述時代條件如何催生了現代家園的概念</w:t>
      </w:r>
      <w:r w:rsidR="007E3073">
        <w:rPr>
          <w:rFonts w:eastAsia="微軟正黑體" w:hint="eastAsia"/>
          <w:bCs/>
          <w:sz w:val="22"/>
        </w:rPr>
        <w:t>形構</w:t>
      </w:r>
      <w:r w:rsidR="0019730C">
        <w:rPr>
          <w:rFonts w:eastAsia="微軟正黑體" w:hint="eastAsia"/>
          <w:bCs/>
          <w:sz w:val="22"/>
        </w:rPr>
        <w:t>，</w:t>
      </w:r>
      <w:r w:rsidR="00597333">
        <w:rPr>
          <w:rFonts w:eastAsia="微軟正黑體" w:hint="eastAsia"/>
          <w:bCs/>
          <w:sz w:val="22"/>
        </w:rPr>
        <w:t>以三個</w:t>
      </w:r>
      <w:r w:rsidR="00035D56" w:rsidRPr="00EF422B">
        <w:rPr>
          <w:rFonts w:eastAsia="微軟正黑體" w:hint="eastAsia"/>
          <w:bCs/>
          <w:sz w:val="22"/>
        </w:rPr>
        <w:t>相互交織的</w:t>
      </w:r>
      <w:r w:rsidR="0076337E">
        <w:rPr>
          <w:rFonts w:eastAsia="微軟正黑體" w:hint="eastAsia"/>
          <w:bCs/>
          <w:sz w:val="22"/>
        </w:rPr>
        <w:t>主</w:t>
      </w:r>
      <w:r w:rsidR="00035D56" w:rsidRPr="00EF422B">
        <w:rPr>
          <w:rFonts w:eastAsia="微軟正黑體" w:hint="eastAsia"/>
          <w:bCs/>
          <w:sz w:val="22"/>
        </w:rPr>
        <w:t>題，剖析當時歷史氛圍的複雜性：</w:t>
      </w:r>
      <w:r w:rsidR="002C3BA2" w:rsidRPr="00EF422B">
        <w:rPr>
          <w:rFonts w:eastAsia="微軟正黑體" w:hint="eastAsia"/>
          <w:bCs/>
          <w:sz w:val="22"/>
        </w:rPr>
        <w:t>「太空競賽後的宇宙技術」、「寰宇家務」以及「自由世界的美學網絡</w:t>
      </w:r>
      <w:r w:rsidR="002C3BA2" w:rsidRPr="008F1AAF">
        <w:rPr>
          <w:rFonts w:eastAsia="微軟正黑體" w:hint="eastAsia"/>
          <w:bCs/>
          <w:sz w:val="22"/>
        </w:rPr>
        <w:t>」</w:t>
      </w:r>
      <w:r w:rsidR="007E3073">
        <w:rPr>
          <w:rFonts w:eastAsia="微軟正黑體" w:hint="eastAsia"/>
          <w:bCs/>
          <w:sz w:val="22"/>
        </w:rPr>
        <w:t>。</w:t>
      </w:r>
      <w:r w:rsidR="002C3BA2" w:rsidRPr="00BE3464">
        <w:rPr>
          <w:rFonts w:eastAsia="微軟正黑體" w:hint="eastAsia"/>
          <w:bCs/>
          <w:sz w:val="22"/>
        </w:rPr>
        <w:t>除了</w:t>
      </w:r>
      <w:r w:rsidR="008F1AAF" w:rsidRPr="00BE3464">
        <w:rPr>
          <w:rFonts w:eastAsia="微軟正黑體" w:hint="eastAsia"/>
          <w:bCs/>
          <w:sz w:val="22"/>
        </w:rPr>
        <w:t>展出藝術作品，本展也透過歷史素材和檔案資料的展陳，</w:t>
      </w:r>
      <w:r w:rsidR="00432467" w:rsidRPr="00BE3464">
        <w:rPr>
          <w:rFonts w:eastAsia="微軟正黑體" w:hint="eastAsia"/>
          <w:bCs/>
          <w:sz w:val="22"/>
        </w:rPr>
        <w:t>從臺灣的現代藝術</w:t>
      </w:r>
      <w:r w:rsidR="00404AE4">
        <w:rPr>
          <w:rFonts w:eastAsia="微軟正黑體" w:hint="eastAsia"/>
          <w:bCs/>
          <w:sz w:val="22"/>
        </w:rPr>
        <w:t>與國際藝壇的交流</w:t>
      </w:r>
      <w:r w:rsidR="00432467" w:rsidRPr="00BE3464">
        <w:rPr>
          <w:rFonts w:eastAsia="微軟正黑體" w:hint="eastAsia"/>
          <w:bCs/>
          <w:sz w:val="22"/>
        </w:rPr>
        <w:t>，乃至以世界為舞台的</w:t>
      </w:r>
      <w:r w:rsidR="00EF422B" w:rsidRPr="00BE3464">
        <w:rPr>
          <w:rFonts w:eastAsia="微軟正黑體" w:hint="eastAsia"/>
          <w:bCs/>
          <w:sz w:val="22"/>
        </w:rPr>
        <w:t>臺</w:t>
      </w:r>
      <w:r w:rsidR="008F1AAF" w:rsidRPr="00BE3464">
        <w:rPr>
          <w:rFonts w:eastAsia="微軟正黑體" w:hint="eastAsia"/>
          <w:bCs/>
          <w:sz w:val="22"/>
        </w:rPr>
        <w:t>灣現代工藝</w:t>
      </w:r>
      <w:r w:rsidR="0076337E" w:rsidRPr="00BE3464">
        <w:rPr>
          <w:rFonts w:eastAsia="微軟正黑體" w:hint="eastAsia"/>
          <w:bCs/>
          <w:sz w:val="22"/>
        </w:rPr>
        <w:t>等</w:t>
      </w:r>
      <w:r w:rsidR="008F1AAF" w:rsidRPr="00BE3464">
        <w:rPr>
          <w:rFonts w:eastAsia="微軟正黑體" w:hint="eastAsia"/>
          <w:bCs/>
          <w:sz w:val="22"/>
        </w:rPr>
        <w:t>，</w:t>
      </w:r>
      <w:r w:rsidR="006E569E" w:rsidRPr="00BE3464">
        <w:rPr>
          <w:rFonts w:eastAsia="微軟正黑體" w:hint="eastAsia"/>
          <w:bCs/>
          <w:sz w:val="22"/>
        </w:rPr>
        <w:t>企圖標示</w:t>
      </w:r>
      <w:r w:rsidR="008F1AAF" w:rsidRPr="00BE3464">
        <w:rPr>
          <w:rFonts w:eastAsia="微軟正黑體"/>
          <w:bCs/>
          <w:sz w:val="22"/>
        </w:rPr>
        <w:t>臺灣現代</w:t>
      </w:r>
      <w:r w:rsidR="006E569E" w:rsidRPr="00BE3464">
        <w:rPr>
          <w:rFonts w:eastAsia="微軟正黑體"/>
          <w:bCs/>
          <w:sz w:val="22"/>
        </w:rPr>
        <w:t>主義藝術</w:t>
      </w:r>
      <w:r w:rsidR="008F1AAF" w:rsidRPr="00BE3464">
        <w:rPr>
          <w:rFonts w:eastAsia="微軟正黑體"/>
          <w:bCs/>
          <w:sz w:val="22"/>
        </w:rPr>
        <w:t>發展之於不同時空</w:t>
      </w:r>
      <w:r w:rsidR="00432467" w:rsidRPr="00BE3464">
        <w:rPr>
          <w:rFonts w:eastAsia="微軟正黑體"/>
          <w:bCs/>
          <w:sz w:val="22"/>
        </w:rPr>
        <w:t>脈絡</w:t>
      </w:r>
      <w:r w:rsidR="006E569E" w:rsidRPr="00BE3464">
        <w:rPr>
          <w:rFonts w:eastAsia="微軟正黑體"/>
          <w:bCs/>
          <w:sz w:val="22"/>
        </w:rPr>
        <w:t>事件</w:t>
      </w:r>
      <w:r w:rsidR="0076337E" w:rsidRPr="00BE3464">
        <w:rPr>
          <w:rFonts w:eastAsia="微軟正黑體"/>
          <w:bCs/>
          <w:sz w:val="22"/>
        </w:rPr>
        <w:t>的相對座標，</w:t>
      </w:r>
      <w:r w:rsidR="00A86AB0">
        <w:rPr>
          <w:rFonts w:eastAsia="微軟正黑體" w:hint="eastAsia"/>
          <w:bCs/>
          <w:sz w:val="22"/>
        </w:rPr>
        <w:t>以茲</w:t>
      </w:r>
      <w:r w:rsidR="004619CB">
        <w:rPr>
          <w:rFonts w:eastAsia="微軟正黑體" w:hint="eastAsia"/>
          <w:bCs/>
          <w:sz w:val="22"/>
        </w:rPr>
        <w:t>作</w:t>
      </w:r>
      <w:r w:rsidR="00A86AB0">
        <w:rPr>
          <w:rFonts w:eastAsia="微軟正黑體" w:hint="eastAsia"/>
          <w:bCs/>
          <w:sz w:val="22"/>
        </w:rPr>
        <w:t>為</w:t>
      </w:r>
      <w:r w:rsidR="004619CB">
        <w:rPr>
          <w:rFonts w:eastAsia="微軟正黑體" w:hint="eastAsia"/>
          <w:bCs/>
          <w:sz w:val="22"/>
        </w:rPr>
        <w:t>理解</w:t>
      </w:r>
      <w:r w:rsidR="0076337E" w:rsidRPr="00BE3464">
        <w:rPr>
          <w:rFonts w:eastAsia="微軟正黑體"/>
          <w:bCs/>
          <w:sz w:val="22"/>
        </w:rPr>
        <w:t>世界史</w:t>
      </w:r>
      <w:r w:rsidR="004619CB">
        <w:rPr>
          <w:rFonts w:eastAsia="微軟正黑體" w:hint="eastAsia"/>
          <w:bCs/>
          <w:sz w:val="22"/>
        </w:rPr>
        <w:t>的另翼</w:t>
      </w:r>
      <w:r w:rsidR="0076337E" w:rsidRPr="00BE3464">
        <w:rPr>
          <w:rFonts w:eastAsia="微軟正黑體"/>
          <w:bCs/>
          <w:sz w:val="22"/>
        </w:rPr>
        <w:t>參照</w:t>
      </w:r>
      <w:r w:rsidR="00432467" w:rsidRPr="00BE3464">
        <w:rPr>
          <w:rFonts w:eastAsia="微軟正黑體"/>
          <w:bCs/>
          <w:sz w:val="22"/>
        </w:rPr>
        <w:t>。</w:t>
      </w:r>
    </w:p>
    <w:p w:rsidR="00021DBD" w:rsidRDefault="00021DBD" w:rsidP="00CF234F">
      <w:pPr>
        <w:spacing w:line="0" w:lineRule="atLeast"/>
        <w:jc w:val="both"/>
        <w:rPr>
          <w:rFonts w:eastAsia="微軟正黑體"/>
          <w:b/>
          <w:bCs/>
          <w:sz w:val="22"/>
        </w:rPr>
      </w:pPr>
    </w:p>
    <w:p w:rsidR="00CB7AC6" w:rsidRPr="00876FA7" w:rsidRDefault="00597333" w:rsidP="00CF234F">
      <w:pPr>
        <w:spacing w:line="0" w:lineRule="atLeast"/>
        <w:jc w:val="both"/>
        <w:rPr>
          <w:rFonts w:eastAsia="微軟正黑體"/>
          <w:bCs/>
          <w:color w:val="FF0000"/>
          <w:sz w:val="22"/>
        </w:rPr>
      </w:pPr>
      <w:r>
        <w:rPr>
          <w:rFonts w:eastAsia="微軟正黑體" w:hint="eastAsia"/>
          <w:bCs/>
          <w:sz w:val="22"/>
        </w:rPr>
        <w:t>二次世界大戰後的太空競賽作為美、蘇政治強權</w:t>
      </w:r>
      <w:r w:rsidR="006B7CF5">
        <w:rPr>
          <w:rFonts w:eastAsia="微軟正黑體" w:hint="eastAsia"/>
          <w:bCs/>
          <w:sz w:val="22"/>
        </w:rPr>
        <w:t>相競逐的手段，也同時擾</w:t>
      </w:r>
      <w:r w:rsidR="00B65DCC">
        <w:rPr>
          <w:rFonts w:eastAsia="微軟正黑體" w:hint="eastAsia"/>
          <w:bCs/>
          <w:sz w:val="22"/>
        </w:rPr>
        <w:t>動人類對於</w:t>
      </w:r>
      <w:r w:rsidR="004619CB">
        <w:rPr>
          <w:rFonts w:eastAsia="微軟正黑體" w:hint="eastAsia"/>
          <w:bCs/>
          <w:sz w:val="22"/>
        </w:rPr>
        <w:t>觀看感知</w:t>
      </w:r>
      <w:r w:rsidR="00B65DCC">
        <w:rPr>
          <w:rFonts w:eastAsia="微軟正黑體" w:hint="eastAsia"/>
          <w:bCs/>
          <w:sz w:val="22"/>
        </w:rPr>
        <w:t>與科技發展的集體</w:t>
      </w:r>
      <w:r w:rsidR="006F17DE">
        <w:rPr>
          <w:rFonts w:eastAsia="微軟正黑體" w:hint="eastAsia"/>
          <w:bCs/>
          <w:sz w:val="22"/>
        </w:rPr>
        <w:t>現代性</w:t>
      </w:r>
      <w:r w:rsidR="00B65DCC">
        <w:rPr>
          <w:rFonts w:eastAsia="微軟正黑體" w:hint="eastAsia"/>
          <w:bCs/>
          <w:sz w:val="22"/>
        </w:rPr>
        <w:t>想像：</w:t>
      </w:r>
      <w:r w:rsidR="006B7CF5">
        <w:rPr>
          <w:rFonts w:eastAsia="微軟正黑體"/>
          <w:bCs/>
          <w:sz w:val="22"/>
        </w:rPr>
        <w:t>衛星技術的發展讓</w:t>
      </w:r>
      <w:r w:rsidR="00B65DCC">
        <w:rPr>
          <w:rFonts w:eastAsia="微軟正黑體"/>
          <w:bCs/>
          <w:sz w:val="22"/>
        </w:rPr>
        <w:t>人們</w:t>
      </w:r>
      <w:r w:rsidR="006B7CF5">
        <w:rPr>
          <w:rFonts w:eastAsia="微軟正黑體"/>
          <w:bCs/>
          <w:sz w:val="22"/>
        </w:rPr>
        <w:t>得以從外太空的視角觀看</w:t>
      </w:r>
      <w:r w:rsidR="004619CB">
        <w:rPr>
          <w:rFonts w:eastAsia="微軟正黑體" w:hint="eastAsia"/>
          <w:bCs/>
          <w:sz w:val="22"/>
        </w:rPr>
        <w:t>我們所處</w:t>
      </w:r>
      <w:r w:rsidR="00A86AB0">
        <w:rPr>
          <w:rFonts w:eastAsia="微軟正黑體" w:hint="eastAsia"/>
          <w:bCs/>
          <w:sz w:val="22"/>
        </w:rPr>
        <w:t>的</w:t>
      </w:r>
      <w:r w:rsidR="00B65DCC">
        <w:rPr>
          <w:rFonts w:eastAsia="微軟正黑體"/>
          <w:bCs/>
          <w:sz w:val="22"/>
        </w:rPr>
        <w:t>地球</w:t>
      </w:r>
      <w:r w:rsidR="006B7CF5">
        <w:rPr>
          <w:rFonts w:eastAsia="微軟正黑體"/>
          <w:bCs/>
          <w:sz w:val="22"/>
        </w:rPr>
        <w:t>，</w:t>
      </w:r>
      <w:r w:rsidR="006B7CF5">
        <w:rPr>
          <w:rFonts w:eastAsia="微軟正黑體" w:hint="eastAsia"/>
          <w:bCs/>
          <w:sz w:val="22"/>
        </w:rPr>
        <w:t>1969</w:t>
      </w:r>
      <w:r w:rsidR="006B7CF5">
        <w:rPr>
          <w:rFonts w:eastAsia="微軟正黑體" w:hint="eastAsia"/>
          <w:bCs/>
          <w:sz w:val="22"/>
        </w:rPr>
        <w:t>年阿姆斯壯登陸月球</w:t>
      </w:r>
      <w:r>
        <w:rPr>
          <w:rFonts w:eastAsia="微軟正黑體" w:hint="eastAsia"/>
          <w:bCs/>
          <w:sz w:val="22"/>
        </w:rPr>
        <w:t>則</w:t>
      </w:r>
      <w:r w:rsidR="00B65DCC">
        <w:rPr>
          <w:rFonts w:eastAsia="微軟正黑體" w:hint="eastAsia"/>
          <w:bCs/>
          <w:sz w:val="22"/>
        </w:rPr>
        <w:t>將</w:t>
      </w:r>
      <w:r w:rsidR="006B7CF5">
        <w:rPr>
          <w:rFonts w:eastAsia="微軟正黑體" w:hint="eastAsia"/>
          <w:bCs/>
          <w:sz w:val="22"/>
        </w:rPr>
        <w:t>全球</w:t>
      </w:r>
      <w:r w:rsidR="00B65DCC">
        <w:rPr>
          <w:rFonts w:eastAsia="微軟正黑體" w:hint="eastAsia"/>
          <w:bCs/>
          <w:sz w:val="22"/>
        </w:rPr>
        <w:t>目光透過轉播投射</w:t>
      </w:r>
      <w:r w:rsidR="00ED618D">
        <w:rPr>
          <w:rFonts w:eastAsia="微軟正黑體" w:hint="eastAsia"/>
          <w:bCs/>
          <w:sz w:val="22"/>
        </w:rPr>
        <w:t>到</w:t>
      </w:r>
      <w:r w:rsidR="00B65DCC">
        <w:rPr>
          <w:rFonts w:eastAsia="微軟正黑體" w:hint="eastAsia"/>
          <w:bCs/>
          <w:sz w:val="22"/>
        </w:rPr>
        <w:t>另一個星體上</w:t>
      </w:r>
      <w:r w:rsidR="006B7CF5">
        <w:rPr>
          <w:rFonts w:eastAsia="微軟正黑體" w:hint="eastAsia"/>
          <w:bCs/>
          <w:sz w:val="22"/>
        </w:rPr>
        <w:t>，</w:t>
      </w:r>
      <w:r w:rsidR="00B65DCC">
        <w:rPr>
          <w:rFonts w:eastAsia="微軟正黑體" w:hint="eastAsia"/>
          <w:bCs/>
          <w:sz w:val="22"/>
        </w:rPr>
        <w:t>視覺</w:t>
      </w:r>
      <w:r w:rsidR="004619CB">
        <w:rPr>
          <w:rFonts w:eastAsia="微軟正黑體" w:hint="eastAsia"/>
          <w:bCs/>
          <w:sz w:val="22"/>
        </w:rPr>
        <w:t>經驗的擴展</w:t>
      </w:r>
      <w:r w:rsidR="00B65DCC">
        <w:rPr>
          <w:rFonts w:eastAsia="微軟正黑體" w:hint="eastAsia"/>
          <w:bCs/>
          <w:sz w:val="22"/>
        </w:rPr>
        <w:t>重塑</w:t>
      </w:r>
      <w:r w:rsidR="00B65DCC">
        <w:rPr>
          <w:rFonts w:eastAsia="微軟正黑體"/>
          <w:bCs/>
          <w:sz w:val="22"/>
        </w:rPr>
        <w:t>了人類</w:t>
      </w:r>
      <w:r w:rsidR="004619CB">
        <w:rPr>
          <w:rFonts w:eastAsia="微軟正黑體" w:hint="eastAsia"/>
          <w:bCs/>
          <w:sz w:val="22"/>
        </w:rPr>
        <w:t>理解</w:t>
      </w:r>
      <w:r w:rsidR="006B7CF5">
        <w:rPr>
          <w:rFonts w:eastAsia="微軟正黑體"/>
          <w:bCs/>
          <w:sz w:val="22"/>
        </w:rPr>
        <w:t>自身</w:t>
      </w:r>
      <w:r w:rsidR="004619CB">
        <w:rPr>
          <w:rFonts w:eastAsia="微軟正黑體" w:hint="eastAsia"/>
          <w:bCs/>
          <w:sz w:val="22"/>
        </w:rPr>
        <w:t>之於</w:t>
      </w:r>
      <w:r w:rsidR="006B7CF5">
        <w:rPr>
          <w:rFonts w:eastAsia="微軟正黑體"/>
          <w:bCs/>
          <w:sz w:val="22"/>
        </w:rPr>
        <w:t>世界及宇宙的</w:t>
      </w:r>
      <w:r w:rsidR="004619CB">
        <w:rPr>
          <w:rFonts w:eastAsia="微軟正黑體" w:hint="eastAsia"/>
          <w:bCs/>
          <w:sz w:val="22"/>
        </w:rPr>
        <w:t>相對關係</w:t>
      </w:r>
      <w:r w:rsidR="006B7CF5">
        <w:rPr>
          <w:rFonts w:eastAsia="微軟正黑體"/>
          <w:bCs/>
          <w:sz w:val="22"/>
        </w:rPr>
        <w:t>。</w:t>
      </w:r>
      <w:r w:rsidR="004619CB">
        <w:rPr>
          <w:rFonts w:eastAsia="微軟正黑體" w:hint="eastAsia"/>
          <w:bCs/>
          <w:sz w:val="22"/>
        </w:rPr>
        <w:t>於此同時</w:t>
      </w:r>
      <w:r w:rsidR="008A1C70">
        <w:rPr>
          <w:rFonts w:eastAsia="微軟正黑體"/>
          <w:bCs/>
          <w:sz w:val="22"/>
        </w:rPr>
        <w:t>，</w:t>
      </w:r>
      <w:r w:rsidR="00B65DCC">
        <w:rPr>
          <w:rFonts w:eastAsia="微軟正黑體"/>
          <w:bCs/>
          <w:sz w:val="22"/>
        </w:rPr>
        <w:t>臺灣的現代主義藝術家</w:t>
      </w:r>
      <w:r w:rsidR="00C637CC">
        <w:rPr>
          <w:rFonts w:eastAsia="微軟正黑體" w:hint="eastAsia"/>
          <w:bCs/>
          <w:sz w:val="22"/>
        </w:rPr>
        <w:t>企圖以</w:t>
      </w:r>
      <w:r w:rsidR="00C637CC">
        <w:rPr>
          <w:rFonts w:eastAsia="微軟正黑體"/>
          <w:bCs/>
          <w:sz w:val="22"/>
        </w:rPr>
        <w:t>傳統中國哲學</w:t>
      </w:r>
      <w:r w:rsidR="008A1C70">
        <w:rPr>
          <w:rFonts w:eastAsia="微軟正黑體"/>
          <w:bCs/>
          <w:sz w:val="22"/>
        </w:rPr>
        <w:t>的宇宙</w:t>
      </w:r>
      <w:r w:rsidR="00C637CC">
        <w:rPr>
          <w:rFonts w:eastAsia="微軟正黑體"/>
          <w:bCs/>
          <w:sz w:val="22"/>
        </w:rPr>
        <w:t>觀，</w:t>
      </w:r>
      <w:r w:rsidR="008A1C70">
        <w:rPr>
          <w:rFonts w:eastAsia="微軟正黑體"/>
          <w:bCs/>
          <w:sz w:val="22"/>
        </w:rPr>
        <w:t>於</w:t>
      </w:r>
      <w:r w:rsidR="00B65DCC">
        <w:rPr>
          <w:rFonts w:eastAsia="微軟正黑體"/>
          <w:bCs/>
          <w:sz w:val="22"/>
        </w:rPr>
        <w:t>西方藝術</w:t>
      </w:r>
      <w:r w:rsidR="004619CB">
        <w:rPr>
          <w:rFonts w:eastAsia="微軟正黑體" w:hint="eastAsia"/>
          <w:bCs/>
          <w:sz w:val="22"/>
        </w:rPr>
        <w:t>在觀念和表現上</w:t>
      </w:r>
      <w:r w:rsidR="008A1C70">
        <w:rPr>
          <w:rFonts w:eastAsia="微軟正黑體"/>
          <w:bCs/>
          <w:sz w:val="22"/>
        </w:rPr>
        <w:t>進行實驗與擴張</w:t>
      </w:r>
      <w:r w:rsidR="00276C0A">
        <w:rPr>
          <w:rFonts w:eastAsia="微軟正黑體" w:hint="eastAsia"/>
          <w:bCs/>
          <w:sz w:val="22"/>
        </w:rPr>
        <w:t>，</w:t>
      </w:r>
      <w:r w:rsidR="004619CB">
        <w:rPr>
          <w:rFonts w:eastAsia="微軟正黑體" w:hint="eastAsia"/>
          <w:bCs/>
          <w:sz w:val="22"/>
        </w:rPr>
        <w:t>其中最具代表性的藝術家</w:t>
      </w:r>
      <w:r w:rsidR="008A1C70">
        <w:rPr>
          <w:rFonts w:eastAsia="微軟正黑體"/>
          <w:bCs/>
          <w:sz w:val="22"/>
        </w:rPr>
        <w:t>為</w:t>
      </w:r>
      <w:r w:rsidR="003649FD">
        <w:rPr>
          <w:rFonts w:eastAsia="微軟正黑體"/>
          <w:bCs/>
          <w:sz w:val="22"/>
        </w:rPr>
        <w:t>劉國松</w:t>
      </w:r>
      <w:r w:rsidR="00B65DCC">
        <w:rPr>
          <w:rFonts w:eastAsia="微軟正黑體"/>
          <w:bCs/>
          <w:sz w:val="22"/>
        </w:rPr>
        <w:t>、</w:t>
      </w:r>
      <w:r w:rsidR="003649FD">
        <w:rPr>
          <w:rFonts w:eastAsia="微軟正黑體"/>
          <w:bCs/>
          <w:sz w:val="22"/>
        </w:rPr>
        <w:t>秦松</w:t>
      </w:r>
      <w:r w:rsidR="00B65DCC">
        <w:rPr>
          <w:rFonts w:eastAsia="微軟正黑體"/>
          <w:bCs/>
          <w:sz w:val="22"/>
        </w:rPr>
        <w:t>、</w:t>
      </w:r>
      <w:r w:rsidR="003649FD">
        <w:rPr>
          <w:rFonts w:eastAsia="微軟正黑體"/>
          <w:bCs/>
          <w:sz w:val="22"/>
        </w:rPr>
        <w:t>楊英風</w:t>
      </w:r>
      <w:r w:rsidR="00B65DCC">
        <w:rPr>
          <w:rFonts w:eastAsia="微軟正黑體"/>
          <w:bCs/>
          <w:sz w:val="22"/>
        </w:rPr>
        <w:t>等</w:t>
      </w:r>
      <w:r w:rsidR="004619CB">
        <w:rPr>
          <w:rFonts w:eastAsia="微軟正黑體" w:hint="eastAsia"/>
          <w:bCs/>
          <w:sz w:val="22"/>
        </w:rPr>
        <w:t>，他們藉著對於</w:t>
      </w:r>
      <w:r w:rsidR="00B65DCC">
        <w:rPr>
          <w:rFonts w:eastAsia="微軟正黑體"/>
          <w:bCs/>
          <w:sz w:val="22"/>
        </w:rPr>
        <w:t>水墨</w:t>
      </w:r>
      <w:r w:rsidR="004619CB">
        <w:rPr>
          <w:rFonts w:eastAsia="微軟正黑體" w:hint="eastAsia"/>
          <w:bCs/>
          <w:sz w:val="22"/>
        </w:rPr>
        <w:t>筆法的記憶和技藝，以及傳統美學的空間意象，發展出數件與</w:t>
      </w:r>
      <w:r w:rsidR="00EA5724" w:rsidRPr="00EF7365">
        <w:rPr>
          <w:rFonts w:eastAsia="微軟正黑體" w:hint="eastAsia"/>
          <w:bCs/>
          <w:sz w:val="22"/>
        </w:rPr>
        <w:t>太空</w:t>
      </w:r>
      <w:r w:rsidR="004619CB" w:rsidRPr="00EF7365">
        <w:rPr>
          <w:rFonts w:eastAsia="微軟正黑體" w:hint="eastAsia"/>
          <w:bCs/>
          <w:sz w:val="22"/>
        </w:rPr>
        <w:t>乃至</w:t>
      </w:r>
      <w:r w:rsidR="00EA5724" w:rsidRPr="00EF7365">
        <w:rPr>
          <w:rFonts w:eastAsia="微軟正黑體" w:hint="eastAsia"/>
          <w:bCs/>
          <w:sz w:val="22"/>
        </w:rPr>
        <w:t>宇宙</w:t>
      </w:r>
      <w:r w:rsidR="004619CB">
        <w:rPr>
          <w:rFonts w:eastAsia="微軟正黑體" w:hint="eastAsia"/>
          <w:bCs/>
          <w:sz w:val="22"/>
        </w:rPr>
        <w:t>相關的創作</w:t>
      </w:r>
      <w:r w:rsidR="00D90D2A">
        <w:rPr>
          <w:rFonts w:eastAsia="微軟正黑體"/>
          <w:bCs/>
          <w:sz w:val="22"/>
        </w:rPr>
        <w:t>；</w:t>
      </w:r>
      <w:bookmarkStart w:id="1" w:name="OLE_LINK188"/>
      <w:bookmarkStart w:id="2" w:name="OLE_LINK189"/>
      <w:r w:rsidR="003649FD">
        <w:rPr>
          <w:rFonts w:eastAsia="微軟正黑體"/>
          <w:bCs/>
          <w:sz w:val="22"/>
        </w:rPr>
        <w:t>而</w:t>
      </w:r>
      <w:proofErr w:type="gramStart"/>
      <w:r w:rsidR="003649FD">
        <w:rPr>
          <w:rFonts w:eastAsia="微軟正黑體"/>
          <w:bCs/>
          <w:sz w:val="22"/>
        </w:rPr>
        <w:t>韓湘寧作品</w:t>
      </w:r>
      <w:proofErr w:type="gramEnd"/>
      <w:r w:rsidR="008A1C70">
        <w:rPr>
          <w:rFonts w:ascii="微軟正黑體" w:eastAsia="微軟正黑體" w:hAnsi="微軟正黑體" w:hint="eastAsia"/>
          <w:bCs/>
          <w:sz w:val="22"/>
        </w:rPr>
        <w:t>《</w:t>
      </w:r>
      <w:r w:rsidR="003649FD">
        <w:rPr>
          <w:rFonts w:eastAsia="微軟正黑體"/>
          <w:bCs/>
          <w:sz w:val="22"/>
        </w:rPr>
        <w:t>上下左右中</w:t>
      </w:r>
      <w:r w:rsidR="008A1C70">
        <w:rPr>
          <w:rFonts w:ascii="微軟正黑體" w:eastAsia="微軟正黑體" w:hAnsi="微軟正黑體" w:hint="eastAsia"/>
          <w:bCs/>
          <w:sz w:val="22"/>
        </w:rPr>
        <w:t>》</w:t>
      </w:r>
      <w:bookmarkEnd w:id="1"/>
      <w:bookmarkEnd w:id="2"/>
      <w:r w:rsidR="00B65DCC">
        <w:rPr>
          <w:rFonts w:eastAsia="微軟正黑體"/>
          <w:bCs/>
          <w:sz w:val="22"/>
        </w:rPr>
        <w:t>則</w:t>
      </w:r>
      <w:r w:rsidR="00A86AB0">
        <w:rPr>
          <w:rFonts w:eastAsia="微軟正黑體" w:hint="eastAsia"/>
          <w:bCs/>
          <w:sz w:val="22"/>
        </w:rPr>
        <w:t>結合甲骨文元素進行</w:t>
      </w:r>
      <w:r w:rsidR="009660A0">
        <w:rPr>
          <w:rFonts w:eastAsia="微軟正黑體" w:hint="eastAsia"/>
          <w:bCs/>
          <w:sz w:val="22"/>
        </w:rPr>
        <w:t>媒材的實驗，以</w:t>
      </w:r>
      <w:proofErr w:type="gramStart"/>
      <w:r w:rsidR="009660A0">
        <w:rPr>
          <w:rFonts w:eastAsia="微軟正黑體" w:hint="eastAsia"/>
          <w:bCs/>
          <w:sz w:val="22"/>
        </w:rPr>
        <w:t>十字線譜與</w:t>
      </w:r>
      <w:proofErr w:type="gramEnd"/>
      <w:r w:rsidR="009660A0">
        <w:rPr>
          <w:rFonts w:eastAsia="微軟正黑體" w:hint="eastAsia"/>
          <w:bCs/>
          <w:sz w:val="22"/>
        </w:rPr>
        <w:t>天圓地方的符號性</w:t>
      </w:r>
      <w:r w:rsidR="003649FD">
        <w:rPr>
          <w:rFonts w:eastAsia="微軟正黑體"/>
          <w:bCs/>
          <w:sz w:val="22"/>
        </w:rPr>
        <w:t>，</w:t>
      </w:r>
      <w:r w:rsidR="009660A0">
        <w:rPr>
          <w:rFonts w:eastAsia="微軟正黑體" w:hint="eastAsia"/>
          <w:bCs/>
          <w:sz w:val="22"/>
        </w:rPr>
        <w:t>帶</w:t>
      </w:r>
      <w:r w:rsidR="00A86AB0">
        <w:rPr>
          <w:rFonts w:eastAsia="微軟正黑體" w:hint="eastAsia"/>
          <w:bCs/>
          <w:sz w:val="22"/>
        </w:rPr>
        <w:t>出</w:t>
      </w:r>
      <w:r w:rsidR="009660A0">
        <w:rPr>
          <w:rFonts w:eastAsia="微軟正黑體" w:hint="eastAsia"/>
          <w:bCs/>
          <w:sz w:val="22"/>
        </w:rPr>
        <w:t>空間意識的全新演繹</w:t>
      </w:r>
      <w:r w:rsidR="00D90D2A">
        <w:rPr>
          <w:rFonts w:eastAsia="微軟正黑體"/>
          <w:bCs/>
          <w:sz w:val="22"/>
        </w:rPr>
        <w:t>；</w:t>
      </w:r>
      <w:r w:rsidR="00276C0A">
        <w:rPr>
          <w:rFonts w:eastAsia="微軟正黑體" w:hint="eastAsia"/>
          <w:bCs/>
          <w:sz w:val="22"/>
        </w:rPr>
        <w:t>建築師</w:t>
      </w:r>
      <w:r w:rsidR="003649FD">
        <w:rPr>
          <w:rFonts w:eastAsia="微軟正黑體" w:hint="eastAsia"/>
          <w:bCs/>
          <w:sz w:val="22"/>
        </w:rPr>
        <w:t>王</w:t>
      </w:r>
      <w:r w:rsidR="003649FD">
        <w:rPr>
          <w:rFonts w:eastAsia="微軟正黑體"/>
          <w:bCs/>
          <w:sz w:val="22"/>
        </w:rPr>
        <w:t>大閎的登陸月球紀念碑計畫</w:t>
      </w:r>
      <w:r w:rsidR="0081419E">
        <w:rPr>
          <w:rFonts w:eastAsia="微軟正黑體" w:hint="eastAsia"/>
          <w:bCs/>
          <w:sz w:val="22"/>
        </w:rPr>
        <w:t>「月神</w:t>
      </w:r>
      <w:proofErr w:type="gramStart"/>
      <w:r w:rsidR="0081419E">
        <w:rPr>
          <w:rFonts w:eastAsia="微軟正黑體" w:hint="eastAsia"/>
          <w:bCs/>
          <w:sz w:val="22"/>
        </w:rPr>
        <w:t>茜莉</w:t>
      </w:r>
      <w:proofErr w:type="gramEnd"/>
      <w:r w:rsidR="0081419E">
        <w:rPr>
          <w:rFonts w:eastAsia="微軟正黑體" w:hint="eastAsia"/>
          <w:bCs/>
          <w:sz w:val="22"/>
        </w:rPr>
        <w:t>妮」</w:t>
      </w:r>
      <w:r w:rsidR="00D90D2A">
        <w:rPr>
          <w:rFonts w:eastAsia="微軟正黑體"/>
          <w:bCs/>
          <w:sz w:val="22"/>
        </w:rPr>
        <w:t>，則</w:t>
      </w:r>
      <w:r w:rsidR="00BA133A">
        <w:rPr>
          <w:rFonts w:eastAsia="微軟正黑體" w:hint="eastAsia"/>
          <w:bCs/>
          <w:sz w:val="22"/>
        </w:rPr>
        <w:t>是</w:t>
      </w:r>
      <w:r w:rsidR="00574C09">
        <w:rPr>
          <w:rFonts w:eastAsia="微軟正黑體" w:hint="eastAsia"/>
          <w:bCs/>
          <w:sz w:val="22"/>
        </w:rPr>
        <w:t>進</w:t>
      </w:r>
      <w:r w:rsidR="00BA133A">
        <w:rPr>
          <w:rFonts w:eastAsia="微軟正黑體" w:hint="eastAsia"/>
          <w:bCs/>
          <w:sz w:val="22"/>
        </w:rPr>
        <w:t>一步將中</w:t>
      </w:r>
      <w:r w:rsidR="00EE7DF2">
        <w:rPr>
          <w:rFonts w:eastAsia="微軟正黑體" w:hint="eastAsia"/>
          <w:bCs/>
          <w:sz w:val="22"/>
        </w:rPr>
        <w:t>華</w:t>
      </w:r>
      <w:r w:rsidR="00BA133A">
        <w:rPr>
          <w:rFonts w:eastAsia="微軟正黑體" w:hint="eastAsia"/>
          <w:bCs/>
          <w:sz w:val="22"/>
        </w:rPr>
        <w:t>文化精神及其空間性的深奧化作設計語彙，體現對於</w:t>
      </w:r>
      <w:r w:rsidR="003649FD">
        <w:rPr>
          <w:rFonts w:eastAsia="微軟正黑體"/>
          <w:bCs/>
          <w:sz w:val="22"/>
        </w:rPr>
        <w:t>登月行動的</w:t>
      </w:r>
      <w:r w:rsidR="00D90D2A">
        <w:rPr>
          <w:rFonts w:eastAsia="微軟正黑體"/>
          <w:bCs/>
          <w:sz w:val="22"/>
        </w:rPr>
        <w:t>精神性慶賀</w:t>
      </w:r>
      <w:r w:rsidR="003649FD">
        <w:rPr>
          <w:rFonts w:eastAsia="微軟正黑體" w:hint="eastAsia"/>
          <w:bCs/>
          <w:sz w:val="22"/>
        </w:rPr>
        <w:t>。</w:t>
      </w:r>
    </w:p>
    <w:p w:rsidR="00693CD8" w:rsidRDefault="00693CD8" w:rsidP="00CF234F">
      <w:pPr>
        <w:spacing w:line="0" w:lineRule="atLeast"/>
        <w:jc w:val="both"/>
        <w:rPr>
          <w:rFonts w:eastAsia="微軟正黑體"/>
          <w:b/>
          <w:sz w:val="22"/>
        </w:rPr>
      </w:pPr>
    </w:p>
    <w:p w:rsidR="00BE3464" w:rsidRDefault="008522B8" w:rsidP="00CF234F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除了</w:t>
      </w:r>
      <w:r w:rsidR="006F17DE">
        <w:rPr>
          <w:rFonts w:eastAsia="微軟正黑體" w:hint="eastAsia"/>
          <w:bCs/>
          <w:sz w:val="22"/>
        </w:rPr>
        <w:t>太空</w:t>
      </w:r>
      <w:r>
        <w:rPr>
          <w:rFonts w:eastAsia="微軟正黑體" w:hint="eastAsia"/>
          <w:bCs/>
          <w:sz w:val="22"/>
        </w:rPr>
        <w:t>探險科技的角逐</w:t>
      </w:r>
      <w:r w:rsidR="00ED539E">
        <w:rPr>
          <w:rFonts w:eastAsia="微軟正黑體" w:hint="eastAsia"/>
          <w:bCs/>
          <w:sz w:val="22"/>
        </w:rPr>
        <w:t>，</w:t>
      </w:r>
      <w:r w:rsidR="00597333">
        <w:rPr>
          <w:rFonts w:eastAsia="微軟正黑體" w:hint="eastAsia"/>
          <w:bCs/>
          <w:sz w:val="22"/>
        </w:rPr>
        <w:t>居家空間也成為另一個想像現代性的較勁</w:t>
      </w:r>
      <w:r w:rsidR="00652CE1">
        <w:rPr>
          <w:rFonts w:eastAsia="微軟正黑體" w:hint="eastAsia"/>
          <w:bCs/>
          <w:sz w:val="22"/>
        </w:rPr>
        <w:t>之地。</w:t>
      </w:r>
      <w:r w:rsidR="00ED539E">
        <w:rPr>
          <w:rFonts w:eastAsia="微軟正黑體" w:hint="eastAsia"/>
          <w:bCs/>
          <w:sz w:val="22"/>
        </w:rPr>
        <w:t>1959</w:t>
      </w:r>
      <w:r w:rsidR="00ED539E">
        <w:rPr>
          <w:rFonts w:eastAsia="微軟正黑體" w:hint="eastAsia"/>
          <w:bCs/>
          <w:sz w:val="22"/>
        </w:rPr>
        <w:t>年，</w:t>
      </w:r>
      <w:r w:rsidR="00652CE1">
        <w:rPr>
          <w:rFonts w:eastAsia="微軟正黑體" w:hint="eastAsia"/>
          <w:bCs/>
          <w:sz w:val="22"/>
        </w:rPr>
        <w:t>美蘇領導人</w:t>
      </w:r>
      <w:r w:rsidR="00ED539E">
        <w:rPr>
          <w:rFonts w:eastAsia="微軟正黑體" w:hint="eastAsia"/>
          <w:bCs/>
          <w:sz w:val="22"/>
        </w:rPr>
        <w:t>尼克森與</w:t>
      </w:r>
      <w:r w:rsidR="001E6EC3">
        <w:rPr>
          <w:rFonts w:eastAsia="微軟正黑體" w:hint="eastAsia"/>
          <w:bCs/>
          <w:sz w:val="22"/>
        </w:rPr>
        <w:t>赫魯雪夫在展覽會</w:t>
      </w:r>
      <w:r w:rsidR="00597333">
        <w:rPr>
          <w:rFonts w:eastAsia="微軟正黑體" w:hint="eastAsia"/>
          <w:bCs/>
          <w:sz w:val="22"/>
        </w:rPr>
        <w:t>中</w:t>
      </w:r>
      <w:r w:rsidR="001E6EC3">
        <w:rPr>
          <w:rFonts w:eastAsia="微軟正黑體" w:hint="eastAsia"/>
          <w:bCs/>
          <w:sz w:val="22"/>
        </w:rPr>
        <w:t>一個仿真的廚房裡</w:t>
      </w:r>
      <w:r w:rsidR="00652CE1">
        <w:rPr>
          <w:rFonts w:eastAsia="微軟正黑體" w:hint="eastAsia"/>
          <w:bCs/>
          <w:sz w:val="22"/>
        </w:rPr>
        <w:t>進行</w:t>
      </w:r>
      <w:r w:rsidR="00ED539E">
        <w:rPr>
          <w:rFonts w:eastAsia="微軟正黑體" w:hint="eastAsia"/>
          <w:bCs/>
          <w:sz w:val="22"/>
        </w:rPr>
        <w:t>意識</w:t>
      </w:r>
      <w:r w:rsidR="001E6EC3">
        <w:rPr>
          <w:rFonts w:eastAsia="微軟正黑體" w:hint="eastAsia"/>
          <w:bCs/>
          <w:sz w:val="22"/>
        </w:rPr>
        <w:t>形態的</w:t>
      </w:r>
      <w:r w:rsidR="00652CE1">
        <w:rPr>
          <w:rFonts w:eastAsia="微軟正黑體" w:hint="eastAsia"/>
          <w:bCs/>
          <w:sz w:val="22"/>
        </w:rPr>
        <w:t>辯論，</w:t>
      </w:r>
      <w:r w:rsidR="00CB7AC6">
        <w:rPr>
          <w:rFonts w:eastAsia="微軟正黑體" w:hint="eastAsia"/>
          <w:bCs/>
          <w:sz w:val="22"/>
        </w:rPr>
        <w:t>尼克森</w:t>
      </w:r>
      <w:r w:rsidR="00652CE1">
        <w:rPr>
          <w:rFonts w:eastAsia="微軟正黑體" w:hint="eastAsia"/>
          <w:bCs/>
          <w:sz w:val="22"/>
        </w:rPr>
        <w:t>聲稱美國民主及資本主義制度帶來</w:t>
      </w:r>
      <w:r w:rsidR="00CB7AC6">
        <w:rPr>
          <w:rFonts w:eastAsia="微軟正黑體" w:hint="eastAsia"/>
          <w:bCs/>
          <w:sz w:val="22"/>
        </w:rPr>
        <w:t>的</w:t>
      </w:r>
      <w:r w:rsidR="00652CE1">
        <w:rPr>
          <w:rFonts w:eastAsia="微軟正黑體" w:hint="eastAsia"/>
          <w:bCs/>
          <w:sz w:val="22"/>
        </w:rPr>
        <w:t>美好</w:t>
      </w:r>
      <w:r w:rsidR="00CB7AC6">
        <w:rPr>
          <w:rFonts w:eastAsia="微軟正黑體" w:hint="eastAsia"/>
          <w:bCs/>
          <w:sz w:val="22"/>
        </w:rPr>
        <w:t>生活</w:t>
      </w:r>
      <w:r w:rsidR="00652CE1">
        <w:rPr>
          <w:rFonts w:eastAsia="微軟正黑體" w:hint="eastAsia"/>
          <w:bCs/>
          <w:sz w:val="22"/>
        </w:rPr>
        <w:t>，可以從科技與廚房家電中一覽端倪</w:t>
      </w:r>
      <w:r w:rsidR="00CB7AC6">
        <w:rPr>
          <w:rFonts w:eastAsia="微軟正黑體" w:hint="eastAsia"/>
          <w:bCs/>
          <w:sz w:val="22"/>
        </w:rPr>
        <w:t>。在</w:t>
      </w:r>
      <w:r w:rsidR="00ED539E">
        <w:rPr>
          <w:rFonts w:eastAsia="微軟正黑體" w:hint="eastAsia"/>
          <w:bCs/>
          <w:sz w:val="22"/>
        </w:rPr>
        <w:t>50</w:t>
      </w:r>
      <w:r w:rsidR="00ED539E">
        <w:rPr>
          <w:rFonts w:eastAsia="微軟正黑體" w:hint="eastAsia"/>
          <w:bCs/>
          <w:sz w:val="22"/>
        </w:rPr>
        <w:t>、</w:t>
      </w:r>
      <w:r w:rsidR="00ED539E">
        <w:rPr>
          <w:rFonts w:eastAsia="微軟正黑體" w:hint="eastAsia"/>
          <w:bCs/>
          <w:sz w:val="22"/>
        </w:rPr>
        <w:t>60</w:t>
      </w:r>
      <w:r w:rsidR="00ED539E">
        <w:rPr>
          <w:rFonts w:eastAsia="微軟正黑體" w:hint="eastAsia"/>
          <w:bCs/>
          <w:sz w:val="22"/>
        </w:rPr>
        <w:t>年代，美國的廚房模組結合了消費性商品、新科技與</w:t>
      </w:r>
      <w:r w:rsidR="0020705E">
        <w:rPr>
          <w:rFonts w:eastAsia="微軟正黑體" w:hint="eastAsia"/>
          <w:bCs/>
          <w:sz w:val="22"/>
        </w:rPr>
        <w:t>美學</w:t>
      </w:r>
      <w:r w:rsidR="001E6EC3">
        <w:rPr>
          <w:rFonts w:eastAsia="微軟正黑體" w:hint="eastAsia"/>
          <w:bCs/>
          <w:sz w:val="22"/>
        </w:rPr>
        <w:t>展現，被送往世界各地展示，做為其</w:t>
      </w:r>
      <w:r w:rsidR="00CB7AC6">
        <w:rPr>
          <w:rFonts w:eastAsia="微軟正黑體" w:hint="eastAsia"/>
          <w:bCs/>
          <w:sz w:val="22"/>
        </w:rPr>
        <w:t>現代主義的政宣手段之一。</w:t>
      </w:r>
      <w:r w:rsidR="00EC6554">
        <w:rPr>
          <w:rFonts w:eastAsia="微軟正黑體" w:hint="eastAsia"/>
          <w:bCs/>
          <w:sz w:val="22"/>
        </w:rPr>
        <w:t>而各項</w:t>
      </w:r>
      <w:r w:rsidR="00730D23">
        <w:rPr>
          <w:rFonts w:eastAsia="微軟正黑體" w:hint="eastAsia"/>
          <w:bCs/>
          <w:sz w:val="22"/>
        </w:rPr>
        <w:t>美援</w:t>
      </w:r>
      <w:r w:rsidR="00B82FAE">
        <w:rPr>
          <w:rFonts w:eastAsia="微軟正黑體" w:hint="eastAsia"/>
          <w:bCs/>
          <w:sz w:val="22"/>
        </w:rPr>
        <w:t>計畫亦促成</w:t>
      </w:r>
      <w:r w:rsidR="00730D23">
        <w:rPr>
          <w:rFonts w:eastAsia="微軟正黑體" w:hint="eastAsia"/>
          <w:bCs/>
          <w:sz w:val="22"/>
        </w:rPr>
        <w:t>全球性家居文化的興起，臺灣的藝術、</w:t>
      </w:r>
      <w:r w:rsidR="00276C0A">
        <w:rPr>
          <w:rFonts w:eastAsia="微軟正黑體" w:hint="eastAsia"/>
          <w:bCs/>
          <w:sz w:val="22"/>
        </w:rPr>
        <w:t>工藝</w:t>
      </w:r>
      <w:r w:rsidR="00730D23">
        <w:rPr>
          <w:rFonts w:eastAsia="微軟正黑體" w:hint="eastAsia"/>
          <w:bCs/>
          <w:sz w:val="22"/>
        </w:rPr>
        <w:t>、設計品在全世界各地的家屋中尋找新的歸屬。</w:t>
      </w:r>
      <w:r w:rsidR="00245458">
        <w:rPr>
          <w:rFonts w:eastAsia="微軟正黑體" w:hint="eastAsia"/>
          <w:bCs/>
          <w:sz w:val="22"/>
        </w:rPr>
        <w:t>展覽將呈現</w:t>
      </w:r>
      <w:r w:rsidR="00492A05">
        <w:rPr>
          <w:rFonts w:eastAsia="微軟正黑體" w:hint="eastAsia"/>
          <w:bCs/>
          <w:sz w:val="22"/>
        </w:rPr>
        <w:t>1956</w:t>
      </w:r>
      <w:r w:rsidR="00492A05">
        <w:rPr>
          <w:rFonts w:eastAsia="微軟正黑體" w:hint="eastAsia"/>
          <w:bCs/>
          <w:sz w:val="22"/>
        </w:rPr>
        <w:t>年</w:t>
      </w:r>
      <w:r w:rsidR="00E2411C" w:rsidRPr="00BD3764">
        <w:rPr>
          <w:rFonts w:eastAsia="微軟正黑體" w:hint="eastAsia"/>
          <w:bCs/>
          <w:sz w:val="22"/>
        </w:rPr>
        <w:t>美國</w:t>
      </w:r>
      <w:r w:rsidR="00492A05" w:rsidRPr="00492A05">
        <w:rPr>
          <w:rFonts w:eastAsia="微軟正黑體" w:hint="eastAsia"/>
          <w:bCs/>
          <w:sz w:val="22"/>
        </w:rPr>
        <w:t>斯圖本玻璃公司</w:t>
      </w:r>
      <w:r w:rsidR="00492A05">
        <w:rPr>
          <w:rFonts w:eastAsia="微軟正黑體" w:hint="eastAsia"/>
          <w:bCs/>
          <w:sz w:val="22"/>
        </w:rPr>
        <w:t>（</w:t>
      </w:r>
      <w:r w:rsidR="00E2411C" w:rsidRPr="00EE11C4">
        <w:rPr>
          <w:rFonts w:eastAsia="微軟正黑體"/>
          <w:bCs/>
          <w:sz w:val="22"/>
        </w:rPr>
        <w:t>Steuben Glass</w:t>
      </w:r>
      <w:r w:rsidR="00492A05">
        <w:rPr>
          <w:rFonts w:eastAsia="微軟正黑體"/>
          <w:bCs/>
          <w:sz w:val="22"/>
        </w:rPr>
        <w:t xml:space="preserve"> C</w:t>
      </w:r>
      <w:r w:rsidR="00492A05">
        <w:rPr>
          <w:rFonts w:eastAsia="微軟正黑體" w:hint="eastAsia"/>
          <w:bCs/>
          <w:sz w:val="22"/>
        </w:rPr>
        <w:t>ompany</w:t>
      </w:r>
      <w:r w:rsidR="00492A05">
        <w:rPr>
          <w:rFonts w:eastAsia="微軟正黑體"/>
          <w:bCs/>
          <w:sz w:val="22"/>
        </w:rPr>
        <w:t>）</w:t>
      </w:r>
      <w:r w:rsidR="00492A05">
        <w:rPr>
          <w:rFonts w:eastAsia="微軟正黑體" w:hint="eastAsia"/>
          <w:bCs/>
          <w:sz w:val="22"/>
        </w:rPr>
        <w:t>在美國政府支持下</w:t>
      </w:r>
      <w:r w:rsidR="00E2411C">
        <w:rPr>
          <w:rFonts w:eastAsia="微軟正黑體" w:hint="eastAsia"/>
          <w:bCs/>
          <w:sz w:val="22"/>
        </w:rPr>
        <w:t>辦理</w:t>
      </w:r>
      <w:r w:rsidR="00BD3764">
        <w:rPr>
          <w:rFonts w:eastAsia="微軟正黑體" w:hint="eastAsia"/>
          <w:bCs/>
          <w:sz w:val="22"/>
        </w:rPr>
        <w:t>的</w:t>
      </w:r>
      <w:r w:rsidR="00730D23">
        <w:rPr>
          <w:rFonts w:eastAsia="微軟正黑體" w:hint="eastAsia"/>
          <w:bCs/>
          <w:sz w:val="22"/>
        </w:rPr>
        <w:t>巡迴展</w:t>
      </w:r>
      <w:r w:rsidR="00652CE1">
        <w:rPr>
          <w:rFonts w:ascii="微軟正黑體" w:eastAsia="微軟正黑體" w:hAnsi="微軟正黑體" w:hint="eastAsia"/>
          <w:bCs/>
          <w:sz w:val="22"/>
        </w:rPr>
        <w:t>「</w:t>
      </w:r>
      <w:r w:rsidR="00730D23">
        <w:rPr>
          <w:rFonts w:eastAsia="微軟正黑體" w:hint="eastAsia"/>
          <w:bCs/>
          <w:sz w:val="22"/>
        </w:rPr>
        <w:t>水晶中的亞洲藝術家</w:t>
      </w:r>
      <w:r w:rsidR="00652CE1">
        <w:rPr>
          <w:rFonts w:ascii="微軟正黑體" w:eastAsia="微軟正黑體" w:hAnsi="微軟正黑體" w:hint="eastAsia"/>
          <w:bCs/>
          <w:sz w:val="22"/>
        </w:rPr>
        <w:t>」</w:t>
      </w:r>
      <w:r w:rsidR="00245458">
        <w:rPr>
          <w:rFonts w:ascii="微軟正黑體" w:eastAsia="微軟正黑體" w:hAnsi="微軟正黑體" w:hint="eastAsia"/>
          <w:bCs/>
          <w:sz w:val="22"/>
        </w:rPr>
        <w:t>中</w:t>
      </w:r>
      <w:r w:rsidR="00730D23">
        <w:rPr>
          <w:rFonts w:eastAsia="微軟正黑體" w:hint="eastAsia"/>
          <w:bCs/>
          <w:sz w:val="22"/>
        </w:rPr>
        <w:t>，</w:t>
      </w:r>
      <w:r w:rsidR="00597333">
        <w:rPr>
          <w:rFonts w:eastAsia="微軟正黑體" w:hint="eastAsia"/>
          <w:bCs/>
          <w:sz w:val="22"/>
        </w:rPr>
        <w:t>由美國工藝師將</w:t>
      </w:r>
      <w:r w:rsidR="00730D23">
        <w:rPr>
          <w:rFonts w:eastAsia="微軟正黑體" w:hint="eastAsia"/>
          <w:bCs/>
          <w:sz w:val="22"/>
        </w:rPr>
        <w:t>藍蔭鼎、卓君庸、馬壽華</w:t>
      </w:r>
      <w:r w:rsidR="00EC6554">
        <w:rPr>
          <w:rFonts w:eastAsia="微軟正黑體" w:hint="eastAsia"/>
          <w:bCs/>
          <w:sz w:val="22"/>
        </w:rPr>
        <w:t>等</w:t>
      </w:r>
      <w:r w:rsidR="00730D23">
        <w:rPr>
          <w:rFonts w:eastAsia="微軟正黑體" w:hint="eastAsia"/>
          <w:bCs/>
          <w:sz w:val="22"/>
        </w:rPr>
        <w:t>藝術家</w:t>
      </w:r>
      <w:r w:rsidR="00E0310E">
        <w:rPr>
          <w:rFonts w:eastAsia="微軟正黑體" w:hint="eastAsia"/>
          <w:bCs/>
          <w:sz w:val="22"/>
        </w:rPr>
        <w:t>書</w:t>
      </w:r>
      <w:r w:rsidR="00730D23">
        <w:rPr>
          <w:rFonts w:eastAsia="微軟正黑體" w:hint="eastAsia"/>
          <w:bCs/>
          <w:sz w:val="22"/>
        </w:rPr>
        <w:t>畫</w:t>
      </w:r>
      <w:r w:rsidR="00597333">
        <w:rPr>
          <w:rFonts w:eastAsia="微軟正黑體" w:hint="eastAsia"/>
          <w:bCs/>
          <w:sz w:val="22"/>
        </w:rPr>
        <w:t>雕刻於</w:t>
      </w:r>
      <w:r w:rsidR="00730D23">
        <w:rPr>
          <w:rFonts w:eastAsia="微軟正黑體" w:hint="eastAsia"/>
          <w:bCs/>
          <w:sz w:val="22"/>
        </w:rPr>
        <w:t>水晶</w:t>
      </w:r>
      <w:r w:rsidR="00597333">
        <w:rPr>
          <w:rFonts w:eastAsia="微軟正黑體"/>
          <w:bCs/>
          <w:sz w:val="22"/>
        </w:rPr>
        <w:t>上的</w:t>
      </w:r>
      <w:r w:rsidR="00245458">
        <w:rPr>
          <w:rFonts w:eastAsia="微軟正黑體" w:hint="eastAsia"/>
          <w:bCs/>
          <w:sz w:val="22"/>
        </w:rPr>
        <w:t>擺飾</w:t>
      </w:r>
      <w:r w:rsidR="00730D23">
        <w:rPr>
          <w:rFonts w:eastAsia="微軟正黑體" w:hint="eastAsia"/>
          <w:bCs/>
          <w:sz w:val="22"/>
        </w:rPr>
        <w:t>，</w:t>
      </w:r>
      <w:r w:rsidR="00245458">
        <w:rPr>
          <w:rFonts w:eastAsia="微軟正黑體" w:hint="eastAsia"/>
          <w:bCs/>
          <w:sz w:val="22"/>
        </w:rPr>
        <w:t>以及當時</w:t>
      </w:r>
      <w:r w:rsidR="00021DBD">
        <w:rPr>
          <w:rFonts w:eastAsia="微軟正黑體" w:hint="eastAsia"/>
          <w:bCs/>
          <w:sz w:val="22"/>
        </w:rPr>
        <w:t>巡迴</w:t>
      </w:r>
      <w:r w:rsidR="00A52DBB">
        <w:rPr>
          <w:rFonts w:eastAsia="微軟正黑體" w:hint="eastAsia"/>
          <w:bCs/>
          <w:sz w:val="22"/>
        </w:rPr>
        <w:t>展出之</w:t>
      </w:r>
      <w:r w:rsidR="00021DBD">
        <w:rPr>
          <w:rFonts w:eastAsia="微軟正黑體" w:hint="eastAsia"/>
          <w:bCs/>
          <w:sz w:val="22"/>
        </w:rPr>
        <w:t>相關</w:t>
      </w:r>
      <w:r w:rsidR="00A52DBB">
        <w:rPr>
          <w:rFonts w:eastAsia="微軟正黑體" w:hint="eastAsia"/>
          <w:bCs/>
          <w:sz w:val="22"/>
        </w:rPr>
        <w:t>影音</w:t>
      </w:r>
      <w:r w:rsidR="00021DBD">
        <w:rPr>
          <w:rFonts w:eastAsia="微軟正黑體" w:hint="eastAsia"/>
          <w:bCs/>
          <w:sz w:val="22"/>
        </w:rPr>
        <w:t>文獻</w:t>
      </w:r>
      <w:r w:rsidR="00245458">
        <w:rPr>
          <w:rFonts w:eastAsia="微軟正黑體" w:hint="eastAsia"/>
          <w:bCs/>
          <w:sz w:val="22"/>
        </w:rPr>
        <w:t>；</w:t>
      </w:r>
      <w:r w:rsidR="001E6EC3">
        <w:rPr>
          <w:rFonts w:eastAsia="微軟正黑體" w:hint="eastAsia"/>
          <w:bCs/>
          <w:sz w:val="22"/>
        </w:rPr>
        <w:t>美國政府委託</w:t>
      </w:r>
      <w:r w:rsidR="00276C0A">
        <w:rPr>
          <w:rFonts w:eastAsia="微軟正黑體" w:hint="eastAsia"/>
          <w:bCs/>
          <w:sz w:val="22"/>
        </w:rPr>
        <w:t>工業設計師</w:t>
      </w:r>
      <w:r w:rsidR="00021DBD">
        <w:rPr>
          <w:rFonts w:eastAsia="微軟正黑體" w:hint="eastAsia"/>
          <w:bCs/>
          <w:sz w:val="22"/>
        </w:rPr>
        <w:t>羅素</w:t>
      </w:r>
      <w:r w:rsidR="00021DBD" w:rsidRPr="008522B8">
        <w:rPr>
          <w:rFonts w:eastAsia="微軟正黑體"/>
          <w:bCs/>
          <w:sz w:val="22"/>
        </w:rPr>
        <w:t>．</w:t>
      </w:r>
      <w:r w:rsidR="00021DBD">
        <w:rPr>
          <w:rFonts w:eastAsia="微軟正黑體" w:hint="eastAsia"/>
          <w:bCs/>
          <w:sz w:val="22"/>
        </w:rPr>
        <w:t>萊特（</w:t>
      </w:r>
      <w:r w:rsidR="00021DBD" w:rsidRPr="001E6EC3">
        <w:rPr>
          <w:rFonts w:eastAsia="微軟正黑體"/>
          <w:bCs/>
          <w:sz w:val="22"/>
        </w:rPr>
        <w:t>Russel Wright</w:t>
      </w:r>
      <w:r w:rsidR="00021DBD">
        <w:rPr>
          <w:rFonts w:eastAsia="微軟正黑體" w:hint="eastAsia"/>
          <w:bCs/>
          <w:sz w:val="22"/>
        </w:rPr>
        <w:t>）</w:t>
      </w:r>
      <w:r w:rsidR="00A52DBB">
        <w:rPr>
          <w:rFonts w:eastAsia="微軟正黑體" w:hint="eastAsia"/>
          <w:bCs/>
          <w:sz w:val="22"/>
        </w:rPr>
        <w:t>來</w:t>
      </w:r>
      <w:proofErr w:type="gramStart"/>
      <w:r w:rsidR="00C74D59">
        <w:rPr>
          <w:rFonts w:eastAsia="微軟正黑體" w:hint="eastAsia"/>
          <w:bCs/>
          <w:sz w:val="22"/>
        </w:rPr>
        <w:t>臺</w:t>
      </w:r>
      <w:proofErr w:type="gramEnd"/>
      <w:r w:rsidR="001E6EC3">
        <w:rPr>
          <w:rFonts w:eastAsia="微軟正黑體" w:hint="eastAsia"/>
          <w:bCs/>
          <w:sz w:val="22"/>
        </w:rPr>
        <w:t>輔導</w:t>
      </w:r>
      <w:r w:rsidR="00730D23">
        <w:rPr>
          <w:rFonts w:eastAsia="微軟正黑體" w:hint="eastAsia"/>
          <w:bCs/>
          <w:sz w:val="22"/>
        </w:rPr>
        <w:t>工藝推廣</w:t>
      </w:r>
      <w:r w:rsidR="00A52DBB">
        <w:rPr>
          <w:rFonts w:eastAsia="微軟正黑體" w:hint="eastAsia"/>
          <w:bCs/>
          <w:sz w:val="22"/>
        </w:rPr>
        <w:t>計劃</w:t>
      </w:r>
      <w:r w:rsidR="00021DBD">
        <w:rPr>
          <w:rFonts w:eastAsia="微軟正黑體" w:hint="eastAsia"/>
          <w:bCs/>
          <w:sz w:val="22"/>
        </w:rPr>
        <w:t>的相關影像資料</w:t>
      </w:r>
      <w:r w:rsidR="00597333">
        <w:rPr>
          <w:rFonts w:eastAsia="微軟正黑體" w:hint="eastAsia"/>
          <w:bCs/>
          <w:sz w:val="22"/>
        </w:rPr>
        <w:t>，</w:t>
      </w:r>
      <w:r w:rsidR="00A52DBB">
        <w:rPr>
          <w:rFonts w:eastAsia="微軟正黑體" w:hint="eastAsia"/>
          <w:bCs/>
          <w:sz w:val="22"/>
        </w:rPr>
        <w:t>與</w:t>
      </w:r>
      <w:r w:rsidR="002205BB">
        <w:rPr>
          <w:rFonts w:eastAsia="微軟正黑體" w:hint="eastAsia"/>
          <w:bCs/>
          <w:sz w:val="22"/>
        </w:rPr>
        <w:t>長年投注臺灣傳統工藝的</w:t>
      </w:r>
      <w:r w:rsidR="00021DBD">
        <w:rPr>
          <w:rFonts w:eastAsia="微軟正黑體" w:hint="eastAsia"/>
          <w:bCs/>
          <w:sz w:val="22"/>
        </w:rPr>
        <w:t>顏水龍</w:t>
      </w:r>
      <w:r w:rsidR="00BA133A">
        <w:rPr>
          <w:rFonts w:eastAsia="微軟正黑體" w:hint="eastAsia"/>
          <w:bCs/>
          <w:sz w:val="22"/>
        </w:rPr>
        <w:t>，</w:t>
      </w:r>
      <w:r w:rsidR="002205BB">
        <w:rPr>
          <w:rFonts w:eastAsia="微軟正黑體" w:hint="eastAsia"/>
          <w:bCs/>
          <w:sz w:val="22"/>
        </w:rPr>
        <w:t>當年</w:t>
      </w:r>
      <w:r w:rsidR="00024917">
        <w:rPr>
          <w:rFonts w:eastAsia="微軟正黑體" w:hint="eastAsia"/>
          <w:bCs/>
          <w:sz w:val="22"/>
        </w:rPr>
        <w:t>和</w:t>
      </w:r>
      <w:r w:rsidR="002205BB">
        <w:rPr>
          <w:rFonts w:eastAsia="微軟正黑體" w:hint="eastAsia"/>
          <w:bCs/>
          <w:sz w:val="22"/>
        </w:rPr>
        <w:t>萊特共事時，</w:t>
      </w:r>
      <w:r w:rsidR="00A86AB0">
        <w:rPr>
          <w:rFonts w:eastAsia="微軟正黑體" w:hint="eastAsia"/>
          <w:bCs/>
          <w:sz w:val="22"/>
        </w:rPr>
        <w:t>結合</w:t>
      </w:r>
      <w:r w:rsidR="00CB2625">
        <w:rPr>
          <w:rFonts w:eastAsia="微軟正黑體" w:hint="eastAsia"/>
          <w:bCs/>
          <w:sz w:val="22"/>
        </w:rPr>
        <w:t>臺</w:t>
      </w:r>
      <w:r w:rsidR="00A52DBB">
        <w:rPr>
          <w:rFonts w:eastAsia="微軟正黑體" w:hint="eastAsia"/>
          <w:bCs/>
          <w:sz w:val="22"/>
        </w:rPr>
        <w:t>灣原住民圖騰</w:t>
      </w:r>
      <w:r w:rsidR="00024917">
        <w:rPr>
          <w:rFonts w:eastAsia="微軟正黑體" w:hint="eastAsia"/>
          <w:bCs/>
          <w:sz w:val="22"/>
        </w:rPr>
        <w:t>及</w:t>
      </w:r>
      <w:r w:rsidR="00A52DBB">
        <w:rPr>
          <w:rFonts w:eastAsia="微軟正黑體" w:hint="eastAsia"/>
          <w:bCs/>
          <w:sz w:val="22"/>
        </w:rPr>
        <w:t>編織工藝</w:t>
      </w:r>
      <w:r w:rsidR="00ED618D">
        <w:rPr>
          <w:rFonts w:eastAsia="微軟正黑體" w:hint="eastAsia"/>
          <w:bCs/>
          <w:sz w:val="22"/>
        </w:rPr>
        <w:t>所</w:t>
      </w:r>
      <w:r w:rsidR="00A52DBB">
        <w:rPr>
          <w:rFonts w:eastAsia="微軟正黑體" w:hint="eastAsia"/>
          <w:bCs/>
          <w:sz w:val="22"/>
        </w:rPr>
        <w:t>製造的燈具</w:t>
      </w:r>
      <w:r w:rsidR="00021DBD">
        <w:rPr>
          <w:rFonts w:eastAsia="微軟正黑體" w:hint="eastAsia"/>
          <w:bCs/>
          <w:sz w:val="22"/>
        </w:rPr>
        <w:t>作品</w:t>
      </w:r>
      <w:r w:rsidR="00730D23">
        <w:rPr>
          <w:rFonts w:eastAsia="微軟正黑體" w:hint="eastAsia"/>
          <w:bCs/>
          <w:sz w:val="22"/>
        </w:rPr>
        <w:t>。</w:t>
      </w:r>
    </w:p>
    <w:p w:rsidR="00E0310E" w:rsidRPr="000249DE" w:rsidRDefault="00E0310E" w:rsidP="00CF234F">
      <w:pPr>
        <w:spacing w:line="0" w:lineRule="atLeast"/>
        <w:jc w:val="both"/>
        <w:rPr>
          <w:rFonts w:eastAsia="微軟正黑體"/>
          <w:bCs/>
          <w:color w:val="FF0000"/>
          <w:sz w:val="22"/>
        </w:rPr>
      </w:pPr>
    </w:p>
    <w:p w:rsidR="00995540" w:rsidRDefault="008522B8" w:rsidP="00CF234F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冷戰時期，美國</w:t>
      </w:r>
      <w:r w:rsidR="007454C4">
        <w:rPr>
          <w:rFonts w:eastAsia="微軟正黑體" w:hint="eastAsia"/>
          <w:bCs/>
          <w:sz w:val="22"/>
        </w:rPr>
        <w:t>積極以政治外交手段爭取</w:t>
      </w:r>
      <w:r w:rsidR="007454C4">
        <w:rPr>
          <w:rFonts w:ascii="微軟正黑體" w:eastAsia="微軟正黑體" w:hAnsi="微軟正黑體" w:hint="eastAsia"/>
          <w:bCs/>
          <w:sz w:val="22"/>
        </w:rPr>
        <w:t>「</w:t>
      </w:r>
      <w:r w:rsidR="007454C4">
        <w:rPr>
          <w:rFonts w:eastAsia="微軟正黑體" w:hint="eastAsia"/>
          <w:bCs/>
          <w:sz w:val="22"/>
        </w:rPr>
        <w:t>自由世界</w:t>
      </w:r>
      <w:r w:rsidR="007454C4">
        <w:rPr>
          <w:rFonts w:ascii="微軟正黑體" w:eastAsia="微軟正黑體" w:hAnsi="微軟正黑體" w:hint="eastAsia"/>
          <w:bCs/>
          <w:sz w:val="22"/>
        </w:rPr>
        <w:t>」</w:t>
      </w:r>
      <w:r w:rsidR="007454C4">
        <w:rPr>
          <w:rFonts w:eastAsia="微軟正黑體" w:hint="eastAsia"/>
          <w:bCs/>
          <w:sz w:val="22"/>
        </w:rPr>
        <w:t>陣營</w:t>
      </w:r>
      <w:r w:rsidR="00100E5B">
        <w:rPr>
          <w:rFonts w:eastAsia="微軟正黑體" w:hint="eastAsia"/>
          <w:bCs/>
          <w:sz w:val="22"/>
        </w:rPr>
        <w:t>以對抗共產</w:t>
      </w:r>
      <w:r w:rsidR="00995540">
        <w:rPr>
          <w:rFonts w:eastAsia="微軟正黑體" w:hint="eastAsia"/>
          <w:bCs/>
          <w:sz w:val="22"/>
        </w:rPr>
        <w:t>，美國新聞處</w:t>
      </w:r>
      <w:r w:rsidR="007454C4">
        <w:rPr>
          <w:rFonts w:eastAsia="微軟正黑體" w:hint="eastAsia"/>
          <w:bCs/>
          <w:sz w:val="22"/>
        </w:rPr>
        <w:t>在國際上展示</w:t>
      </w:r>
      <w:r w:rsidR="00D663C8">
        <w:rPr>
          <w:rFonts w:eastAsia="微軟正黑體" w:hint="eastAsia"/>
          <w:bCs/>
          <w:sz w:val="22"/>
        </w:rPr>
        <w:t>臺</w:t>
      </w:r>
      <w:r w:rsidR="00995540">
        <w:rPr>
          <w:rFonts w:eastAsia="微軟正黑體" w:hint="eastAsia"/>
          <w:bCs/>
          <w:sz w:val="22"/>
        </w:rPr>
        <w:t>灣藝術家的創作</w:t>
      </w:r>
      <w:r w:rsidR="00100E5B">
        <w:rPr>
          <w:rFonts w:eastAsia="微軟正黑體" w:hint="eastAsia"/>
          <w:bCs/>
          <w:sz w:val="22"/>
        </w:rPr>
        <w:t>、在臺灣協助推動</w:t>
      </w:r>
      <w:r w:rsidR="00276C0A">
        <w:rPr>
          <w:rFonts w:eastAsia="微軟正黑體" w:hint="eastAsia"/>
          <w:bCs/>
          <w:sz w:val="22"/>
        </w:rPr>
        <w:t>民間工藝與藝文推廣</w:t>
      </w:r>
      <w:r w:rsidR="00995540">
        <w:rPr>
          <w:rFonts w:eastAsia="微軟正黑體" w:hint="eastAsia"/>
          <w:bCs/>
          <w:sz w:val="22"/>
        </w:rPr>
        <w:t>計畫</w:t>
      </w:r>
      <w:r w:rsidR="00597333">
        <w:rPr>
          <w:rFonts w:eastAsia="微軟正黑體" w:hint="eastAsia"/>
          <w:bCs/>
          <w:sz w:val="22"/>
        </w:rPr>
        <w:t>，皆可視為</w:t>
      </w:r>
      <w:r w:rsidR="00CB2625">
        <w:rPr>
          <w:rFonts w:eastAsia="微軟正黑體" w:hint="eastAsia"/>
          <w:bCs/>
          <w:sz w:val="22"/>
        </w:rPr>
        <w:t>對</w:t>
      </w:r>
      <w:r w:rsidR="00597333">
        <w:rPr>
          <w:rFonts w:eastAsia="微軟正黑體" w:hint="eastAsia"/>
          <w:bCs/>
          <w:sz w:val="22"/>
        </w:rPr>
        <w:t>臺灣作為</w:t>
      </w:r>
      <w:r w:rsidR="00100E5B">
        <w:rPr>
          <w:rFonts w:ascii="微軟正黑體" w:eastAsia="微軟正黑體" w:hAnsi="微軟正黑體" w:hint="eastAsia"/>
          <w:bCs/>
          <w:sz w:val="22"/>
        </w:rPr>
        <w:t>「</w:t>
      </w:r>
      <w:r w:rsidR="00100E5B">
        <w:rPr>
          <w:rFonts w:eastAsia="微軟正黑體" w:hint="eastAsia"/>
          <w:bCs/>
          <w:sz w:val="22"/>
        </w:rPr>
        <w:t>自由中國</w:t>
      </w:r>
      <w:r w:rsidR="00100E5B">
        <w:rPr>
          <w:rFonts w:ascii="微軟正黑體" w:eastAsia="微軟正黑體" w:hAnsi="微軟正黑體" w:hint="eastAsia"/>
          <w:bCs/>
          <w:sz w:val="22"/>
        </w:rPr>
        <w:t>」</w:t>
      </w:r>
      <w:r w:rsidR="00100E5B">
        <w:rPr>
          <w:rFonts w:eastAsia="微軟正黑體" w:hint="eastAsia"/>
          <w:bCs/>
          <w:sz w:val="22"/>
        </w:rPr>
        <w:t>現代性理想的支持。</w:t>
      </w:r>
      <w:r w:rsidR="00995540">
        <w:rPr>
          <w:rFonts w:eastAsia="微軟正黑體" w:hint="eastAsia"/>
          <w:bCs/>
          <w:sz w:val="22"/>
        </w:rPr>
        <w:t>1951</w:t>
      </w:r>
      <w:r w:rsidR="00995540">
        <w:rPr>
          <w:rFonts w:eastAsia="微軟正黑體" w:hint="eastAsia"/>
          <w:bCs/>
          <w:sz w:val="22"/>
        </w:rPr>
        <w:t>年</w:t>
      </w:r>
      <w:r w:rsidR="00100E5B">
        <w:rPr>
          <w:rFonts w:eastAsia="微軟正黑體" w:hint="eastAsia"/>
          <w:bCs/>
          <w:sz w:val="22"/>
        </w:rPr>
        <w:t>，聚焦在農業事務的半月刊</w:t>
      </w:r>
      <w:r w:rsidR="00100E5B">
        <w:rPr>
          <w:rFonts w:ascii="微軟正黑體" w:eastAsia="微軟正黑體" w:hAnsi="微軟正黑體" w:hint="eastAsia"/>
          <w:bCs/>
          <w:sz w:val="22"/>
        </w:rPr>
        <w:t>「</w:t>
      </w:r>
      <w:r w:rsidR="00995540">
        <w:rPr>
          <w:rFonts w:eastAsia="微軟正黑體" w:hint="eastAsia"/>
          <w:bCs/>
          <w:sz w:val="22"/>
        </w:rPr>
        <w:t>豐年</w:t>
      </w:r>
      <w:r w:rsidR="00100E5B">
        <w:rPr>
          <w:rFonts w:ascii="微軟正黑體" w:eastAsia="微軟正黑體" w:hAnsi="微軟正黑體" w:hint="eastAsia"/>
          <w:bCs/>
          <w:sz w:val="22"/>
        </w:rPr>
        <w:t>」</w:t>
      </w:r>
      <w:r w:rsidR="00995540">
        <w:rPr>
          <w:rFonts w:eastAsia="微軟正黑體" w:hint="eastAsia"/>
          <w:bCs/>
          <w:sz w:val="22"/>
        </w:rPr>
        <w:t>雜誌創刊發行</w:t>
      </w:r>
      <w:r w:rsidR="00100E5B">
        <w:rPr>
          <w:rFonts w:eastAsia="微軟正黑體" w:hint="eastAsia"/>
          <w:bCs/>
          <w:sz w:val="22"/>
        </w:rPr>
        <w:t>，由藍蔭鼎擔任主編、</w:t>
      </w:r>
      <w:r w:rsidR="007454C4">
        <w:rPr>
          <w:rFonts w:eastAsia="微軟正黑體" w:hint="eastAsia"/>
          <w:bCs/>
          <w:sz w:val="22"/>
        </w:rPr>
        <w:t>楊英風任美術編輯，以樸拙的</w:t>
      </w:r>
      <w:r w:rsidR="00995540">
        <w:rPr>
          <w:rFonts w:eastAsia="微軟正黑體" w:hint="eastAsia"/>
          <w:bCs/>
          <w:sz w:val="22"/>
        </w:rPr>
        <w:t>視覺</w:t>
      </w:r>
      <w:r w:rsidR="007454C4">
        <w:rPr>
          <w:rFonts w:eastAsia="微軟正黑體" w:hint="eastAsia"/>
          <w:bCs/>
          <w:sz w:val="22"/>
        </w:rPr>
        <w:t>風格</w:t>
      </w:r>
      <w:r w:rsidR="00995540">
        <w:rPr>
          <w:rFonts w:eastAsia="微軟正黑體" w:hint="eastAsia"/>
          <w:bCs/>
          <w:sz w:val="22"/>
        </w:rPr>
        <w:t>呈現美援期間</w:t>
      </w:r>
      <w:r w:rsidR="007454C4">
        <w:rPr>
          <w:rFonts w:eastAsia="微軟正黑體" w:hint="eastAsia"/>
          <w:bCs/>
          <w:sz w:val="22"/>
        </w:rPr>
        <w:t>（</w:t>
      </w:r>
      <w:r w:rsidR="00995540">
        <w:rPr>
          <w:rFonts w:eastAsia="微軟正黑體" w:hint="eastAsia"/>
          <w:bCs/>
          <w:sz w:val="22"/>
        </w:rPr>
        <w:t>1951-1965</w:t>
      </w:r>
      <w:r w:rsidR="007454C4">
        <w:rPr>
          <w:rFonts w:eastAsia="微軟正黑體" w:hint="eastAsia"/>
          <w:bCs/>
          <w:sz w:val="22"/>
        </w:rPr>
        <w:t>）</w:t>
      </w:r>
      <w:r w:rsidR="00995540">
        <w:rPr>
          <w:rFonts w:eastAsia="微軟正黑體" w:hint="eastAsia"/>
          <w:bCs/>
          <w:sz w:val="22"/>
        </w:rPr>
        <w:t>的臺灣鄉村日常</w:t>
      </w:r>
      <w:r w:rsidR="007454C4">
        <w:rPr>
          <w:rFonts w:eastAsia="微軟正黑體" w:hint="eastAsia"/>
          <w:bCs/>
          <w:sz w:val="22"/>
        </w:rPr>
        <w:t>，記錄了戰後臺灣的視覺藝術早期發展</w:t>
      </w:r>
      <w:r w:rsidR="00995540">
        <w:rPr>
          <w:rFonts w:eastAsia="微軟正黑體" w:hint="eastAsia"/>
          <w:bCs/>
          <w:sz w:val="22"/>
        </w:rPr>
        <w:t>。而</w:t>
      </w:r>
      <w:r w:rsidR="00995540">
        <w:rPr>
          <w:rFonts w:eastAsia="微軟正黑體" w:hint="eastAsia"/>
          <w:bCs/>
          <w:sz w:val="22"/>
        </w:rPr>
        <w:t>1950</w:t>
      </w:r>
      <w:r w:rsidR="00E84F05">
        <w:rPr>
          <w:rFonts w:eastAsia="微軟正黑體" w:hint="eastAsia"/>
          <w:bCs/>
          <w:sz w:val="22"/>
        </w:rPr>
        <w:t>至</w:t>
      </w:r>
      <w:r w:rsidR="00995540">
        <w:rPr>
          <w:rFonts w:eastAsia="微軟正黑體" w:hint="eastAsia"/>
          <w:bCs/>
          <w:sz w:val="22"/>
        </w:rPr>
        <w:t>1970</w:t>
      </w:r>
      <w:r w:rsidR="00100E5B">
        <w:rPr>
          <w:rFonts w:eastAsia="微軟正黑體" w:hint="eastAsia"/>
          <w:bCs/>
          <w:sz w:val="22"/>
        </w:rPr>
        <w:t>年代間藝術</w:t>
      </w:r>
      <w:r w:rsidR="00995540">
        <w:rPr>
          <w:rFonts w:eastAsia="微軟正黑體" w:hint="eastAsia"/>
          <w:bCs/>
          <w:sz w:val="22"/>
        </w:rPr>
        <w:t>風格</w:t>
      </w:r>
      <w:r w:rsidR="00100E5B">
        <w:rPr>
          <w:rFonts w:eastAsia="微軟正黑體" w:hint="eastAsia"/>
          <w:bCs/>
          <w:sz w:val="22"/>
        </w:rPr>
        <w:t>的轉變與演進</w:t>
      </w:r>
      <w:r w:rsidR="00995540">
        <w:rPr>
          <w:rFonts w:eastAsia="微軟正黑體" w:hint="eastAsia"/>
          <w:bCs/>
          <w:sz w:val="22"/>
        </w:rPr>
        <w:t>，</w:t>
      </w:r>
      <w:r w:rsidR="00100E5B">
        <w:rPr>
          <w:rFonts w:eastAsia="微軟正黑體" w:hint="eastAsia"/>
          <w:bCs/>
          <w:sz w:val="22"/>
        </w:rPr>
        <w:t>可見藝術家</w:t>
      </w:r>
      <w:r w:rsidR="003B3188">
        <w:rPr>
          <w:rFonts w:eastAsia="微軟正黑體" w:hint="eastAsia"/>
          <w:bCs/>
          <w:sz w:val="22"/>
        </w:rPr>
        <w:t>以東方</w:t>
      </w:r>
      <w:r w:rsidR="00995540">
        <w:rPr>
          <w:rFonts w:eastAsia="微軟正黑體" w:hint="eastAsia"/>
          <w:bCs/>
          <w:sz w:val="22"/>
        </w:rPr>
        <w:t>美學</w:t>
      </w:r>
      <w:r w:rsidR="006B0463">
        <w:rPr>
          <w:rFonts w:eastAsia="微軟正黑體" w:hint="eastAsia"/>
          <w:bCs/>
          <w:sz w:val="22"/>
        </w:rPr>
        <w:t>與哲學傳統</w:t>
      </w:r>
      <w:r w:rsidR="003B3188">
        <w:rPr>
          <w:rFonts w:eastAsia="微軟正黑體" w:hint="eastAsia"/>
          <w:bCs/>
          <w:sz w:val="22"/>
        </w:rPr>
        <w:t>為基礎</w:t>
      </w:r>
      <w:r w:rsidR="00995540">
        <w:rPr>
          <w:rFonts w:eastAsia="微軟正黑體" w:hint="eastAsia"/>
          <w:bCs/>
          <w:sz w:val="22"/>
        </w:rPr>
        <w:t>創造</w:t>
      </w:r>
      <w:r w:rsidR="003B3188">
        <w:rPr>
          <w:rFonts w:eastAsia="微軟正黑體" w:hint="eastAsia"/>
          <w:bCs/>
          <w:sz w:val="22"/>
        </w:rPr>
        <w:t>新</w:t>
      </w:r>
      <w:r w:rsidR="00D90D2A">
        <w:rPr>
          <w:rFonts w:eastAsia="微軟正黑體" w:hint="eastAsia"/>
          <w:bCs/>
          <w:sz w:val="22"/>
        </w:rPr>
        <w:t>的藝術語彙</w:t>
      </w:r>
      <w:r w:rsidR="007454C4">
        <w:rPr>
          <w:rFonts w:eastAsia="微軟正黑體" w:hint="eastAsia"/>
          <w:bCs/>
          <w:sz w:val="22"/>
        </w:rPr>
        <w:t>；</w:t>
      </w:r>
      <w:r w:rsidR="00245458">
        <w:rPr>
          <w:rFonts w:eastAsia="微軟正黑體" w:hint="eastAsia"/>
          <w:bCs/>
          <w:sz w:val="22"/>
        </w:rPr>
        <w:t>同時，臺</w:t>
      </w:r>
      <w:r w:rsidR="00995540">
        <w:rPr>
          <w:rFonts w:eastAsia="微軟正黑體" w:hint="eastAsia"/>
          <w:bCs/>
          <w:sz w:val="22"/>
        </w:rPr>
        <w:t>灣現代藝術先驅積極活躍在民主陣營的藝術網絡之中，尋找合作對象</w:t>
      </w:r>
      <w:r w:rsidR="00C2701C">
        <w:rPr>
          <w:rFonts w:eastAsia="微軟正黑體" w:hint="eastAsia"/>
          <w:bCs/>
          <w:sz w:val="22"/>
        </w:rPr>
        <w:t>進行集體創作</w:t>
      </w:r>
      <w:r w:rsidR="00995540">
        <w:rPr>
          <w:rFonts w:eastAsia="微軟正黑體" w:hint="eastAsia"/>
          <w:bCs/>
          <w:sz w:val="22"/>
        </w:rPr>
        <w:t>，促成新的跨國現代藝術語言，</w:t>
      </w:r>
      <w:r w:rsidR="00E37573">
        <w:rPr>
          <w:rFonts w:eastAsia="微軟正黑體" w:hint="eastAsia"/>
          <w:bCs/>
          <w:sz w:val="22"/>
        </w:rPr>
        <w:t>並</w:t>
      </w:r>
      <w:r w:rsidR="00995540">
        <w:rPr>
          <w:rFonts w:eastAsia="微軟正黑體" w:hint="eastAsia"/>
          <w:bCs/>
          <w:sz w:val="22"/>
        </w:rPr>
        <w:t>將其</w:t>
      </w:r>
      <w:r w:rsidR="00023FA4">
        <w:rPr>
          <w:rFonts w:eastAsia="微軟正黑體" w:hint="eastAsia"/>
          <w:bCs/>
          <w:sz w:val="22"/>
        </w:rPr>
        <w:t>成就帶回臺灣，</w:t>
      </w:r>
      <w:r w:rsidR="00100E5B">
        <w:rPr>
          <w:rFonts w:eastAsia="微軟正黑體" w:hint="eastAsia"/>
          <w:bCs/>
          <w:sz w:val="22"/>
        </w:rPr>
        <w:t>李元佳、</w:t>
      </w:r>
      <w:r w:rsidR="00995540">
        <w:rPr>
          <w:rFonts w:eastAsia="微軟正黑體" w:hint="eastAsia"/>
          <w:bCs/>
          <w:sz w:val="22"/>
        </w:rPr>
        <w:t>蕭勤</w:t>
      </w:r>
      <w:r w:rsidR="00276C0A">
        <w:rPr>
          <w:rFonts w:eastAsia="微軟正黑體" w:hint="eastAsia"/>
          <w:bCs/>
          <w:sz w:val="22"/>
        </w:rPr>
        <w:t>於義大利</w:t>
      </w:r>
      <w:r w:rsidR="00995540">
        <w:rPr>
          <w:rFonts w:eastAsia="微軟正黑體" w:hint="eastAsia"/>
          <w:bCs/>
          <w:sz w:val="22"/>
        </w:rPr>
        <w:t>參與</w:t>
      </w:r>
      <w:r w:rsidR="00023FA4">
        <w:rPr>
          <w:rFonts w:eastAsia="微軟正黑體" w:hint="eastAsia"/>
          <w:bCs/>
          <w:sz w:val="22"/>
        </w:rPr>
        <w:t>創立的龐圖運動即</w:t>
      </w:r>
      <w:r w:rsidR="00E37573">
        <w:rPr>
          <w:rFonts w:eastAsia="微軟正黑體" w:hint="eastAsia"/>
          <w:bCs/>
          <w:sz w:val="22"/>
        </w:rPr>
        <w:t>從中國哲學出發</w:t>
      </w:r>
      <w:r w:rsidR="00023FA4">
        <w:rPr>
          <w:rFonts w:eastAsia="微軟正黑體" w:hint="eastAsia"/>
          <w:bCs/>
          <w:sz w:val="22"/>
        </w:rPr>
        <w:t>，</w:t>
      </w:r>
      <w:r w:rsidR="00100E5B" w:rsidRPr="00E37573">
        <w:rPr>
          <w:rFonts w:eastAsia="微軟正黑體" w:hint="eastAsia"/>
          <w:bCs/>
          <w:sz w:val="22"/>
        </w:rPr>
        <w:t>著重</w:t>
      </w:r>
      <w:r w:rsidR="00E37573" w:rsidRPr="00E37573">
        <w:rPr>
          <w:rFonts w:eastAsia="微軟正黑體" w:hint="eastAsia"/>
          <w:bCs/>
          <w:sz w:val="22"/>
        </w:rPr>
        <w:t>內在精神的自省並主張藉</w:t>
      </w:r>
      <w:r w:rsidR="00100E5B" w:rsidRPr="00E37573">
        <w:rPr>
          <w:rFonts w:eastAsia="微軟正黑體" w:hint="eastAsia"/>
          <w:bCs/>
          <w:sz w:val="22"/>
        </w:rPr>
        <w:t>藝術活動</w:t>
      </w:r>
      <w:r w:rsidR="00E37573" w:rsidRPr="00E37573">
        <w:rPr>
          <w:rFonts w:eastAsia="微軟正黑體" w:hint="eastAsia"/>
          <w:bCs/>
          <w:sz w:val="22"/>
        </w:rPr>
        <w:t>進行</w:t>
      </w:r>
      <w:r w:rsidR="00100E5B" w:rsidRPr="00E37573">
        <w:rPr>
          <w:rFonts w:eastAsia="微軟正黑體" w:hint="eastAsia"/>
          <w:bCs/>
          <w:sz w:val="22"/>
        </w:rPr>
        <w:t>思想體系的重建</w:t>
      </w:r>
      <w:r w:rsidR="00E37573" w:rsidRPr="00E37573">
        <w:rPr>
          <w:rFonts w:eastAsia="微軟正黑體" w:hint="eastAsia"/>
          <w:bCs/>
          <w:sz w:val="22"/>
        </w:rPr>
        <w:t>。</w:t>
      </w:r>
      <w:r w:rsidR="00100E5B">
        <w:rPr>
          <w:rFonts w:eastAsia="微軟正黑體" w:hint="eastAsia"/>
          <w:bCs/>
          <w:sz w:val="22"/>
        </w:rPr>
        <w:t xml:space="preserve"> </w:t>
      </w:r>
    </w:p>
    <w:p w:rsidR="00995540" w:rsidRDefault="00995540" w:rsidP="00CF234F">
      <w:pPr>
        <w:spacing w:line="0" w:lineRule="atLeast"/>
        <w:jc w:val="both"/>
        <w:rPr>
          <w:rFonts w:eastAsia="微軟正黑體"/>
          <w:bCs/>
          <w:sz w:val="22"/>
        </w:rPr>
      </w:pPr>
    </w:p>
    <w:p w:rsidR="00245458" w:rsidRPr="008B784F" w:rsidRDefault="00245458" w:rsidP="00CF234F">
      <w:pPr>
        <w:adjustRightInd w:val="0"/>
        <w:snapToGrid w:val="0"/>
        <w:contextualSpacing/>
        <w:jc w:val="both"/>
        <w:rPr>
          <w:rFonts w:ascii="微軟正黑體" w:eastAsia="微軟正黑體" w:hAnsi="微軟正黑體"/>
          <w:bCs/>
          <w:sz w:val="22"/>
        </w:rPr>
      </w:pPr>
      <w:r w:rsidRPr="00BE3464">
        <w:rPr>
          <w:rFonts w:eastAsia="微軟正黑體" w:hint="eastAsia"/>
          <w:bCs/>
          <w:sz w:val="22"/>
        </w:rPr>
        <w:t>本展</w:t>
      </w:r>
      <w:r w:rsidR="00E37573">
        <w:rPr>
          <w:rFonts w:eastAsia="微軟正黑體" w:hint="eastAsia"/>
          <w:bCs/>
          <w:sz w:val="22"/>
        </w:rPr>
        <w:t>另</w:t>
      </w:r>
      <w:r w:rsidR="006B0463">
        <w:rPr>
          <w:rFonts w:eastAsia="微軟正黑體" w:hint="eastAsia"/>
          <w:bCs/>
          <w:sz w:val="22"/>
        </w:rPr>
        <w:t>也藉由</w:t>
      </w:r>
      <w:r w:rsidRPr="00BE3464">
        <w:rPr>
          <w:rFonts w:eastAsia="微軟正黑體" w:hint="eastAsia"/>
          <w:bCs/>
          <w:sz w:val="22"/>
        </w:rPr>
        <w:t>當代作品</w:t>
      </w:r>
      <w:r w:rsidR="00E37573">
        <w:rPr>
          <w:rFonts w:eastAsia="微軟正黑體" w:hint="eastAsia"/>
          <w:bCs/>
          <w:sz w:val="22"/>
        </w:rPr>
        <w:t>與研究型計畫</w:t>
      </w:r>
      <w:r w:rsidRPr="00BE3464">
        <w:rPr>
          <w:rFonts w:eastAsia="微軟正黑體" w:hint="eastAsia"/>
          <w:bCs/>
          <w:sz w:val="22"/>
        </w:rPr>
        <w:t>，</w:t>
      </w:r>
      <w:r w:rsidR="00E37573">
        <w:rPr>
          <w:rFonts w:eastAsia="微軟正黑體" w:hint="eastAsia"/>
          <w:bCs/>
          <w:sz w:val="22"/>
        </w:rPr>
        <w:t>展現藝術家如何以</w:t>
      </w:r>
      <w:r w:rsidR="00BA133A">
        <w:rPr>
          <w:rFonts w:eastAsia="微軟正黑體" w:hint="eastAsia"/>
          <w:bCs/>
          <w:sz w:val="22"/>
        </w:rPr>
        <w:t>創作</w:t>
      </w:r>
      <w:r w:rsidR="00E37573">
        <w:rPr>
          <w:rFonts w:eastAsia="微軟正黑體" w:hint="eastAsia"/>
          <w:bCs/>
          <w:sz w:val="22"/>
        </w:rPr>
        <w:t>的能動性，發展出與</w:t>
      </w:r>
      <w:r>
        <w:rPr>
          <w:rFonts w:eastAsia="微軟正黑體" w:hint="eastAsia"/>
          <w:bCs/>
          <w:sz w:val="22"/>
        </w:rPr>
        <w:t>區域政治</w:t>
      </w:r>
      <w:r w:rsidR="00E37573">
        <w:rPr>
          <w:rFonts w:eastAsia="微軟正黑體" w:hint="eastAsia"/>
          <w:bCs/>
          <w:sz w:val="22"/>
        </w:rPr>
        <w:t>及</w:t>
      </w:r>
      <w:r>
        <w:rPr>
          <w:rFonts w:eastAsia="微軟正黑體" w:hint="eastAsia"/>
          <w:bCs/>
          <w:sz w:val="22"/>
        </w:rPr>
        <w:t>歷史對話</w:t>
      </w:r>
      <w:r w:rsidR="00E37573">
        <w:rPr>
          <w:rFonts w:eastAsia="微軟正黑體" w:hint="eastAsia"/>
          <w:bCs/>
          <w:sz w:val="22"/>
        </w:rPr>
        <w:t>的獨特語</w:t>
      </w:r>
      <w:r w:rsidR="00BA133A">
        <w:rPr>
          <w:rFonts w:eastAsia="微軟正黑體" w:hint="eastAsia"/>
          <w:bCs/>
          <w:sz w:val="22"/>
        </w:rPr>
        <w:t>彙</w:t>
      </w:r>
      <w:r>
        <w:rPr>
          <w:rFonts w:eastAsia="微軟正黑體" w:hint="eastAsia"/>
          <w:bCs/>
          <w:sz w:val="22"/>
        </w:rPr>
        <w:t>，</w:t>
      </w:r>
      <w:r w:rsidR="00BA133A">
        <w:rPr>
          <w:rFonts w:eastAsia="微軟正黑體" w:hint="eastAsia"/>
          <w:bCs/>
          <w:sz w:val="22"/>
        </w:rPr>
        <w:t>從而</w:t>
      </w:r>
      <w:r w:rsidRPr="00BE3464">
        <w:rPr>
          <w:rFonts w:eastAsia="微軟正黑體" w:hint="eastAsia"/>
          <w:bCs/>
          <w:sz w:val="22"/>
        </w:rPr>
        <w:t>檢視</w:t>
      </w:r>
      <w:r>
        <w:rPr>
          <w:rFonts w:eastAsia="微軟正黑體" w:hint="eastAsia"/>
          <w:bCs/>
          <w:sz w:val="22"/>
        </w:rPr>
        <w:t>冷戰</w:t>
      </w:r>
      <w:r w:rsidRPr="00BE3464">
        <w:rPr>
          <w:rFonts w:eastAsia="微軟正黑體" w:hint="eastAsia"/>
          <w:bCs/>
          <w:sz w:val="22"/>
        </w:rPr>
        <w:t>的當代遺</w:t>
      </w:r>
      <w:proofErr w:type="gramStart"/>
      <w:r w:rsidRPr="00BE3464">
        <w:rPr>
          <w:rFonts w:eastAsia="微軟正黑體" w:hint="eastAsia"/>
          <w:bCs/>
          <w:sz w:val="22"/>
        </w:rPr>
        <w:t>緒</w:t>
      </w:r>
      <w:proofErr w:type="gramEnd"/>
      <w:r w:rsidRPr="00BE3464">
        <w:rPr>
          <w:rFonts w:eastAsia="微軟正黑體" w:hint="eastAsia"/>
          <w:bCs/>
          <w:sz w:val="22"/>
        </w:rPr>
        <w:t>，補述「現代」歷史</w:t>
      </w:r>
      <w:r w:rsidR="000249DE">
        <w:rPr>
          <w:rFonts w:eastAsia="微軟正黑體" w:hint="eastAsia"/>
          <w:bCs/>
          <w:sz w:val="22"/>
        </w:rPr>
        <w:t>書寫</w:t>
      </w:r>
      <w:r w:rsidRPr="00BE3464">
        <w:rPr>
          <w:rFonts w:eastAsia="微軟正黑體" w:hint="eastAsia"/>
          <w:bCs/>
          <w:sz w:val="22"/>
        </w:rPr>
        <w:t>的空缺。</w:t>
      </w:r>
      <w:r w:rsidRPr="00D90D2A">
        <w:rPr>
          <w:rFonts w:eastAsia="微軟正黑體" w:hint="eastAsia"/>
          <w:bCs/>
          <w:sz w:val="22"/>
        </w:rPr>
        <w:t>印度藝術家普拉賈克塔</w:t>
      </w:r>
      <w:r w:rsidRPr="00D90D2A">
        <w:rPr>
          <w:rFonts w:eastAsia="微軟正黑體"/>
          <w:bCs/>
          <w:sz w:val="22"/>
        </w:rPr>
        <w:t>．</w:t>
      </w:r>
      <w:r w:rsidRPr="00D90D2A">
        <w:rPr>
          <w:rFonts w:eastAsia="微軟正黑體" w:hint="eastAsia"/>
          <w:bCs/>
          <w:sz w:val="22"/>
        </w:rPr>
        <w:lastRenderedPageBreak/>
        <w:t>波特尼斯</w:t>
      </w:r>
      <w:r w:rsidR="00F63C19" w:rsidRPr="00D90D2A">
        <w:rPr>
          <w:rFonts w:eastAsia="微軟正黑體" w:hint="eastAsia"/>
          <w:bCs/>
          <w:sz w:val="22"/>
        </w:rPr>
        <w:t>（</w:t>
      </w:r>
      <w:proofErr w:type="spellStart"/>
      <w:r w:rsidR="006A25BE" w:rsidRPr="00D90D2A">
        <w:rPr>
          <w:rFonts w:eastAsia="微軟正黑體" w:hint="eastAsia"/>
          <w:bCs/>
          <w:sz w:val="22"/>
        </w:rPr>
        <w:t>Prajakta</w:t>
      </w:r>
      <w:proofErr w:type="spellEnd"/>
      <w:r w:rsidR="006A25BE" w:rsidRPr="00D90D2A">
        <w:rPr>
          <w:rFonts w:eastAsia="微軟正黑體" w:hint="eastAsia"/>
          <w:bCs/>
          <w:sz w:val="22"/>
        </w:rPr>
        <w:t xml:space="preserve"> </w:t>
      </w:r>
      <w:proofErr w:type="spellStart"/>
      <w:r w:rsidR="006A25BE" w:rsidRPr="00D90D2A">
        <w:rPr>
          <w:rFonts w:eastAsia="微軟正黑體" w:hint="eastAsia"/>
          <w:bCs/>
          <w:sz w:val="22"/>
        </w:rPr>
        <w:t>Potnis</w:t>
      </w:r>
      <w:proofErr w:type="spellEnd"/>
      <w:r w:rsidR="00F63C19" w:rsidRPr="00D90D2A">
        <w:rPr>
          <w:rFonts w:eastAsia="微軟正黑體" w:hint="eastAsia"/>
          <w:bCs/>
          <w:sz w:val="22"/>
        </w:rPr>
        <w:t>）</w:t>
      </w:r>
      <w:r w:rsidRPr="00D90D2A">
        <w:rPr>
          <w:rFonts w:eastAsia="微軟正黑體" w:hint="eastAsia"/>
          <w:bCs/>
          <w:sz w:val="22"/>
        </w:rPr>
        <w:t>的裝置作品《廚房辯論》</w:t>
      </w:r>
      <w:r w:rsidR="006A25BE" w:rsidRPr="00D90D2A">
        <w:rPr>
          <w:rFonts w:eastAsia="微軟正黑體" w:hint="eastAsia"/>
          <w:bCs/>
          <w:sz w:val="22"/>
        </w:rPr>
        <w:t>從同名</w:t>
      </w:r>
      <w:r w:rsidR="00E37573" w:rsidRPr="00D90D2A">
        <w:rPr>
          <w:rFonts w:eastAsia="微軟正黑體" w:hint="eastAsia"/>
          <w:bCs/>
          <w:sz w:val="22"/>
        </w:rPr>
        <w:t>歷史事件</w:t>
      </w:r>
      <w:r w:rsidR="006A25BE" w:rsidRPr="00D90D2A">
        <w:rPr>
          <w:rFonts w:eastAsia="微軟正黑體" w:hint="eastAsia"/>
          <w:bCs/>
          <w:sz w:val="22"/>
        </w:rPr>
        <w:t>汲取靈感</w:t>
      </w:r>
      <w:r w:rsidR="00E37573" w:rsidRPr="00D90D2A">
        <w:rPr>
          <w:rFonts w:eastAsia="微軟正黑體" w:hint="eastAsia"/>
          <w:bCs/>
          <w:sz w:val="22"/>
        </w:rPr>
        <w:t>，</w:t>
      </w:r>
      <w:r w:rsidRPr="00D90D2A">
        <w:rPr>
          <w:rFonts w:eastAsia="微軟正黑體" w:hint="eastAsia"/>
          <w:bCs/>
          <w:sz w:val="22"/>
        </w:rPr>
        <w:t>將廚房視為冷戰焦慮的場域，</w:t>
      </w:r>
      <w:r w:rsidR="006A25BE" w:rsidRPr="00D90D2A">
        <w:rPr>
          <w:rFonts w:eastAsia="微軟正黑體" w:hint="eastAsia"/>
          <w:bCs/>
          <w:sz w:val="22"/>
        </w:rPr>
        <w:t>以</w:t>
      </w:r>
      <w:r w:rsidR="006A25BE" w:rsidRPr="00D90D2A">
        <w:rPr>
          <w:rFonts w:eastAsia="微軟正黑體"/>
          <w:bCs/>
          <w:sz w:val="22"/>
        </w:rPr>
        <w:t>被破碎</w:t>
      </w:r>
      <w:r w:rsidR="00D90D2A" w:rsidRPr="00D90D2A">
        <w:rPr>
          <w:rFonts w:eastAsia="微軟正黑體"/>
          <w:bCs/>
          <w:sz w:val="22"/>
        </w:rPr>
        <w:t>呈現或模糊化</w:t>
      </w:r>
      <w:r w:rsidR="006A25BE" w:rsidRPr="00D90D2A">
        <w:rPr>
          <w:rFonts w:eastAsia="微軟正黑體"/>
          <w:bCs/>
          <w:sz w:val="22"/>
        </w:rPr>
        <w:t>的</w:t>
      </w:r>
      <w:r w:rsidR="006B0463">
        <w:rPr>
          <w:rFonts w:eastAsia="微軟正黑體"/>
          <w:bCs/>
          <w:sz w:val="22"/>
        </w:rPr>
        <w:t>食材或廚房用具</w:t>
      </w:r>
      <w:r w:rsidRPr="00D90D2A">
        <w:rPr>
          <w:rFonts w:eastAsia="微軟正黑體"/>
          <w:bCs/>
          <w:sz w:val="22"/>
        </w:rPr>
        <w:t>，來影射這段歷史餘波</w:t>
      </w:r>
      <w:r w:rsidR="00E37573" w:rsidRPr="00D90D2A">
        <w:rPr>
          <w:rFonts w:eastAsia="微軟正黑體"/>
          <w:bCs/>
          <w:sz w:val="22"/>
        </w:rPr>
        <w:t>；</w:t>
      </w:r>
      <w:r w:rsidRPr="00ED618D">
        <w:rPr>
          <w:rFonts w:eastAsia="微軟正黑體" w:hint="eastAsia"/>
          <w:bCs/>
          <w:sz w:val="22"/>
        </w:rPr>
        <w:t>新加坡藝術家陳麗可（</w:t>
      </w:r>
      <w:r w:rsidRPr="00ED618D">
        <w:rPr>
          <w:rFonts w:eastAsia="微軟正黑體"/>
          <w:bCs/>
          <w:sz w:val="22"/>
        </w:rPr>
        <w:t>Erika Tan</w:t>
      </w:r>
      <w:r w:rsidRPr="00ED618D">
        <w:rPr>
          <w:rFonts w:eastAsia="微軟正黑體" w:hint="eastAsia"/>
          <w:bCs/>
          <w:sz w:val="22"/>
        </w:rPr>
        <w:t>）的裝置創作</w:t>
      </w:r>
      <w:r w:rsidR="006A25BE" w:rsidRPr="00ED618D">
        <w:rPr>
          <w:rFonts w:eastAsia="微軟正黑體" w:hint="eastAsia"/>
          <w:bCs/>
          <w:sz w:val="22"/>
        </w:rPr>
        <w:t>《</w:t>
      </w:r>
      <w:proofErr w:type="spellStart"/>
      <w:r w:rsidR="006A25BE" w:rsidRPr="00ED618D">
        <w:rPr>
          <w:rFonts w:eastAsia="微軟正黑體"/>
          <w:bCs/>
          <w:sz w:val="22"/>
        </w:rPr>
        <w:t>Barang-Barang</w:t>
      </w:r>
      <w:proofErr w:type="spellEnd"/>
      <w:r w:rsidR="006A25BE" w:rsidRPr="00ED618D">
        <w:rPr>
          <w:rFonts w:eastAsia="微軟正黑體" w:hint="eastAsia"/>
          <w:bCs/>
          <w:sz w:val="22"/>
        </w:rPr>
        <w:t>》</w:t>
      </w:r>
      <w:r w:rsidR="006B0463" w:rsidRPr="00ED618D">
        <w:rPr>
          <w:rFonts w:eastAsia="微軟正黑體" w:hint="eastAsia"/>
          <w:bCs/>
          <w:sz w:val="22"/>
        </w:rPr>
        <w:t>，</w:t>
      </w:r>
      <w:r w:rsidR="00BA133A" w:rsidRPr="00ED618D">
        <w:rPr>
          <w:rFonts w:eastAsia="微軟正黑體" w:hint="eastAsia"/>
          <w:bCs/>
          <w:sz w:val="22"/>
        </w:rPr>
        <w:t>以</w:t>
      </w:r>
      <w:r w:rsidRPr="00ED618D">
        <w:rPr>
          <w:rFonts w:eastAsia="微軟正黑體" w:hint="eastAsia"/>
          <w:bCs/>
          <w:sz w:val="22"/>
        </w:rPr>
        <w:t>母親陳飛（</w:t>
      </w:r>
      <w:r w:rsidRPr="00ED618D">
        <w:rPr>
          <w:rFonts w:eastAsia="微軟正黑體"/>
          <w:bCs/>
          <w:sz w:val="22"/>
        </w:rPr>
        <w:t>Fay Tan</w:t>
      </w:r>
      <w:r w:rsidRPr="00ED618D">
        <w:rPr>
          <w:rFonts w:eastAsia="微軟正黑體" w:hint="eastAsia"/>
          <w:bCs/>
          <w:sz w:val="22"/>
        </w:rPr>
        <w:t>）</w:t>
      </w:r>
      <w:r w:rsidR="00BA133A" w:rsidRPr="00ED618D">
        <w:rPr>
          <w:rFonts w:eastAsia="微軟正黑體" w:hint="eastAsia"/>
          <w:bCs/>
          <w:sz w:val="22"/>
        </w:rPr>
        <w:t>之於藝術史的關係，</w:t>
      </w:r>
      <w:r w:rsidRPr="00ED618D">
        <w:rPr>
          <w:rFonts w:eastAsia="微軟正黑體" w:hint="eastAsia"/>
          <w:bCs/>
          <w:sz w:val="22"/>
        </w:rPr>
        <w:t>刻劃</w:t>
      </w:r>
      <w:r w:rsidR="00BA133A" w:rsidRPr="00ED618D">
        <w:rPr>
          <w:rFonts w:eastAsia="微軟正黑體" w:hint="eastAsia"/>
          <w:bCs/>
          <w:sz w:val="22"/>
        </w:rPr>
        <w:t>當時</w:t>
      </w:r>
      <w:r w:rsidRPr="00ED618D">
        <w:rPr>
          <w:rFonts w:eastAsia="微軟正黑體" w:hint="eastAsia"/>
          <w:bCs/>
          <w:sz w:val="22"/>
        </w:rPr>
        <w:t>女性個人軌跡與不同國家藝術</w:t>
      </w:r>
      <w:proofErr w:type="gramStart"/>
      <w:r w:rsidRPr="00ED618D">
        <w:rPr>
          <w:rFonts w:eastAsia="微軟正黑體" w:hint="eastAsia"/>
          <w:bCs/>
          <w:sz w:val="22"/>
        </w:rPr>
        <w:t>史間的連結</w:t>
      </w:r>
      <w:proofErr w:type="gramEnd"/>
      <w:r w:rsidR="006A25BE" w:rsidRPr="00ED618D">
        <w:rPr>
          <w:rFonts w:eastAsia="微軟正黑體" w:hint="eastAsia"/>
          <w:bCs/>
          <w:sz w:val="22"/>
        </w:rPr>
        <w:t>與糾纏</w:t>
      </w:r>
      <w:r w:rsidR="00E37573" w:rsidRPr="00D90D2A">
        <w:rPr>
          <w:rFonts w:eastAsia="微軟正黑體"/>
          <w:bCs/>
          <w:sz w:val="22"/>
        </w:rPr>
        <w:t>；</w:t>
      </w:r>
      <w:r w:rsidR="00BA133A">
        <w:rPr>
          <w:rFonts w:eastAsia="微軟正黑體" w:hint="eastAsia"/>
          <w:bCs/>
          <w:sz w:val="22"/>
        </w:rPr>
        <w:t>美國籍</w:t>
      </w:r>
      <w:r w:rsidR="006B0463">
        <w:rPr>
          <w:rFonts w:eastAsia="微軟正黑體" w:hint="eastAsia"/>
          <w:bCs/>
          <w:sz w:val="22"/>
        </w:rPr>
        <w:t>沖</w:t>
      </w:r>
      <w:r w:rsidR="006B0463">
        <w:rPr>
          <w:rFonts w:eastAsia="微軟正黑體"/>
          <w:bCs/>
          <w:sz w:val="22"/>
        </w:rPr>
        <w:t>繩</w:t>
      </w:r>
      <w:r w:rsidR="00BA133A">
        <w:rPr>
          <w:rFonts w:eastAsia="微軟正黑體" w:hint="eastAsia"/>
          <w:bCs/>
          <w:sz w:val="22"/>
        </w:rPr>
        <w:t>裔</w:t>
      </w:r>
      <w:r w:rsidR="006B0463">
        <w:rPr>
          <w:rFonts w:eastAsia="微軟正黑體"/>
          <w:bCs/>
          <w:sz w:val="22"/>
        </w:rPr>
        <w:t>藝術家</w:t>
      </w:r>
      <w:r w:rsidR="00E37573" w:rsidRPr="00D90D2A">
        <w:rPr>
          <w:rFonts w:eastAsia="微軟正黑體"/>
          <w:bCs/>
          <w:sz w:val="22"/>
        </w:rPr>
        <w:t>伊</w:t>
      </w:r>
      <w:proofErr w:type="gramStart"/>
      <w:r w:rsidR="00E37573" w:rsidRPr="00D90D2A">
        <w:rPr>
          <w:rFonts w:eastAsia="微軟正黑體"/>
          <w:bCs/>
          <w:sz w:val="22"/>
        </w:rPr>
        <w:t>豆見彩</w:t>
      </w:r>
      <w:proofErr w:type="gramEnd"/>
      <w:r w:rsidR="006B0463" w:rsidRPr="00D90D2A">
        <w:rPr>
          <w:rFonts w:eastAsia="微軟正黑體"/>
          <w:bCs/>
          <w:sz w:val="22"/>
        </w:rPr>
        <w:t>（</w:t>
      </w:r>
      <w:proofErr w:type="spellStart"/>
      <w:r w:rsidR="006B0463">
        <w:rPr>
          <w:rFonts w:eastAsia="微軟正黑體"/>
          <w:bCs/>
          <w:sz w:val="22"/>
        </w:rPr>
        <w:t>A</w:t>
      </w:r>
      <w:r w:rsidR="006B0463">
        <w:rPr>
          <w:rFonts w:eastAsia="微軟正黑體" w:hint="eastAsia"/>
          <w:bCs/>
          <w:sz w:val="22"/>
        </w:rPr>
        <w:t>ya</w:t>
      </w:r>
      <w:proofErr w:type="spellEnd"/>
      <w:r w:rsidR="006B0463">
        <w:rPr>
          <w:rFonts w:eastAsia="微軟正黑體" w:hint="eastAsia"/>
          <w:bCs/>
          <w:sz w:val="22"/>
        </w:rPr>
        <w:t xml:space="preserve"> Rodriguez-Izumi</w:t>
      </w:r>
      <w:r w:rsidR="006B0463" w:rsidRPr="00D90D2A">
        <w:rPr>
          <w:rFonts w:eastAsia="微軟正黑體"/>
          <w:bCs/>
          <w:sz w:val="22"/>
        </w:rPr>
        <w:t>）</w:t>
      </w:r>
      <w:r w:rsidR="00E37573" w:rsidRPr="00C2701C">
        <w:rPr>
          <w:rFonts w:eastAsia="微軟正黑體"/>
          <w:bCs/>
          <w:sz w:val="22"/>
        </w:rPr>
        <w:t>《來自最後戰役的回聲》</w:t>
      </w:r>
      <w:r w:rsidR="00F63C19" w:rsidRPr="00C2701C">
        <w:rPr>
          <w:rFonts w:eastAsia="微軟正黑體"/>
          <w:bCs/>
          <w:sz w:val="22"/>
        </w:rPr>
        <w:t>是一項進行中的家族創作計畫，以</w:t>
      </w:r>
      <w:r w:rsidR="00BA133A">
        <w:rPr>
          <w:rFonts w:eastAsia="微軟正黑體" w:hint="eastAsia"/>
          <w:bCs/>
          <w:sz w:val="22"/>
        </w:rPr>
        <w:t>聲音與影像</w:t>
      </w:r>
      <w:r w:rsidR="00F63C19" w:rsidRPr="00C2701C">
        <w:rPr>
          <w:rFonts w:eastAsia="微軟正黑體"/>
          <w:bCs/>
          <w:sz w:val="22"/>
        </w:rPr>
        <w:t>裝置</w:t>
      </w:r>
      <w:r w:rsidR="00AC0C79">
        <w:rPr>
          <w:rFonts w:eastAsia="微軟正黑體" w:hint="eastAsia"/>
          <w:bCs/>
          <w:sz w:val="22"/>
        </w:rPr>
        <w:t>與</w:t>
      </w:r>
      <w:r w:rsidR="00BA133A">
        <w:rPr>
          <w:rFonts w:eastAsia="微軟正黑體" w:hint="eastAsia"/>
          <w:bCs/>
          <w:sz w:val="22"/>
        </w:rPr>
        <w:t>文本</w:t>
      </w:r>
      <w:r w:rsidR="00AC0C79">
        <w:rPr>
          <w:rFonts w:eastAsia="微軟正黑體" w:hint="eastAsia"/>
          <w:bCs/>
          <w:sz w:val="22"/>
        </w:rPr>
        <w:t>並置，</w:t>
      </w:r>
      <w:r w:rsidR="00F63C19" w:rsidRPr="00C2701C">
        <w:rPr>
          <w:rFonts w:eastAsia="微軟正黑體"/>
          <w:bCs/>
          <w:sz w:val="22"/>
        </w:rPr>
        <w:t>訴說二戰尾聲沖繩戰役倖存者的故事；</w:t>
      </w:r>
      <w:r w:rsidR="00C2701C" w:rsidRPr="00C2701C">
        <w:rPr>
          <w:rFonts w:eastAsia="微軟正黑體"/>
          <w:bCs/>
          <w:sz w:val="22"/>
        </w:rPr>
        <w:t>越南藝術家蕭崇（</w:t>
      </w:r>
      <w:r w:rsidR="00C2701C" w:rsidRPr="00C2701C">
        <w:rPr>
          <w:rFonts w:eastAsia="微軟正黑體"/>
          <w:bCs/>
          <w:sz w:val="22"/>
        </w:rPr>
        <w:t>Sung Tieu</w:t>
      </w:r>
      <w:r w:rsidR="00C2701C" w:rsidRPr="00C2701C">
        <w:rPr>
          <w:rFonts w:eastAsia="微軟正黑體"/>
          <w:bCs/>
          <w:sz w:val="22"/>
        </w:rPr>
        <w:t>）的</w:t>
      </w:r>
      <w:r w:rsidR="00276C0A">
        <w:rPr>
          <w:rFonts w:eastAsia="微軟正黑體" w:hint="eastAsia"/>
          <w:bCs/>
          <w:sz w:val="22"/>
        </w:rPr>
        <w:t>裝置</w:t>
      </w:r>
      <w:r w:rsidR="00C2701C">
        <w:rPr>
          <w:rFonts w:ascii="微軟正黑體" w:eastAsia="微軟正黑體" w:hAnsi="微軟正黑體" w:hint="eastAsia"/>
          <w:bCs/>
          <w:sz w:val="22"/>
        </w:rPr>
        <w:t>作品《受</w:t>
      </w:r>
      <w:bookmarkStart w:id="3" w:name="OLE_LINK190"/>
      <w:bookmarkStart w:id="4" w:name="OLE_LINK191"/>
      <w:r w:rsidR="00C2701C">
        <w:rPr>
          <w:rFonts w:ascii="微軟正黑體" w:eastAsia="微軟正黑體" w:hAnsi="微軟正黑體" w:hint="eastAsia"/>
          <w:bCs/>
          <w:sz w:val="22"/>
        </w:rPr>
        <w:t>哈瓦那症候群影</w:t>
      </w:r>
      <w:bookmarkEnd w:id="3"/>
      <w:bookmarkEnd w:id="4"/>
      <w:r w:rsidR="00C2701C">
        <w:rPr>
          <w:rFonts w:ascii="微軟正黑體" w:eastAsia="微軟正黑體" w:hAnsi="微軟正黑體" w:hint="eastAsia"/>
          <w:bCs/>
          <w:sz w:val="22"/>
        </w:rPr>
        <w:t>響的</w:t>
      </w:r>
      <w:r w:rsidR="00C2701C" w:rsidRPr="00574C09">
        <w:rPr>
          <w:rFonts w:ascii="微軟正黑體" w:eastAsia="微軟正黑體" w:hAnsi="微軟正黑體" w:hint="eastAsia"/>
          <w:bCs/>
          <w:sz w:val="22"/>
        </w:rPr>
        <w:t>大腦解剖</w:t>
      </w:r>
      <w:r w:rsidR="009F4F1D">
        <w:rPr>
          <w:rFonts w:ascii="微軟正黑體" w:eastAsia="微軟正黑體" w:hAnsi="微軟正黑體" w:hint="eastAsia"/>
          <w:bCs/>
          <w:sz w:val="22"/>
        </w:rPr>
        <w:t>冠狀面</w:t>
      </w:r>
      <w:r w:rsidR="00C2701C" w:rsidRPr="00574C09">
        <w:rPr>
          <w:rFonts w:eastAsia="微軟正黑體" w:hint="eastAsia"/>
          <w:bCs/>
          <w:sz w:val="22"/>
        </w:rPr>
        <w:t>（樣本</w:t>
      </w:r>
      <w:r w:rsidR="00C2701C" w:rsidRPr="00574C09">
        <w:rPr>
          <w:rFonts w:eastAsia="微軟正黑體" w:hint="eastAsia"/>
          <w:bCs/>
          <w:sz w:val="22"/>
        </w:rPr>
        <w:t>1-12</w:t>
      </w:r>
      <w:r w:rsidR="00C2701C" w:rsidRPr="00574C09">
        <w:rPr>
          <w:rFonts w:eastAsia="微軟正黑體" w:hint="eastAsia"/>
          <w:bCs/>
          <w:sz w:val="22"/>
        </w:rPr>
        <w:t>）</w:t>
      </w:r>
      <w:r w:rsidR="006B0463" w:rsidRPr="00574C09">
        <w:rPr>
          <w:rFonts w:ascii="微軟正黑體" w:eastAsia="微軟正黑體" w:hAnsi="微軟正黑體" w:hint="eastAsia"/>
          <w:bCs/>
          <w:sz w:val="22"/>
        </w:rPr>
        <w:t>》、</w:t>
      </w:r>
      <w:r w:rsidR="006B0463">
        <w:rPr>
          <w:rFonts w:ascii="微軟正黑體" w:eastAsia="微軟正黑體" w:hAnsi="微軟正黑體" w:hint="eastAsia"/>
          <w:bCs/>
          <w:sz w:val="22"/>
        </w:rPr>
        <w:t>《棄物之歌》，將歷史上曾以聲波或聲音進行的</w:t>
      </w:r>
      <w:r w:rsidR="00EB2655">
        <w:rPr>
          <w:rFonts w:ascii="微軟正黑體" w:eastAsia="微軟正黑體" w:hAnsi="微軟正黑體" w:hint="eastAsia"/>
          <w:bCs/>
          <w:sz w:val="22"/>
        </w:rPr>
        <w:t>間諜戰術</w:t>
      </w:r>
      <w:proofErr w:type="gramStart"/>
      <w:r w:rsidR="006B0463">
        <w:rPr>
          <w:rFonts w:ascii="微軟正黑體" w:eastAsia="微軟正黑體" w:hAnsi="微軟正黑體" w:hint="eastAsia"/>
          <w:bCs/>
          <w:sz w:val="22"/>
        </w:rPr>
        <w:t>轉譯</w:t>
      </w:r>
      <w:r w:rsidR="00C2701C">
        <w:rPr>
          <w:rFonts w:ascii="微軟正黑體" w:eastAsia="微軟正黑體" w:hAnsi="微軟正黑體" w:hint="eastAsia"/>
          <w:bCs/>
          <w:sz w:val="22"/>
        </w:rPr>
        <w:t>到美術館</w:t>
      </w:r>
      <w:proofErr w:type="gramEnd"/>
      <w:r w:rsidR="00C2701C">
        <w:rPr>
          <w:rFonts w:ascii="微軟正黑體" w:eastAsia="微軟正黑體" w:hAnsi="微軟正黑體" w:hint="eastAsia"/>
          <w:bCs/>
          <w:sz w:val="22"/>
        </w:rPr>
        <w:t>空間，</w:t>
      </w:r>
      <w:r w:rsidR="00276C0A">
        <w:rPr>
          <w:rFonts w:ascii="微軟正黑體" w:eastAsia="微軟正黑體" w:hAnsi="微軟正黑體" w:hint="eastAsia"/>
          <w:bCs/>
          <w:sz w:val="22"/>
        </w:rPr>
        <w:t>以提袋等日常物件</w:t>
      </w:r>
      <w:r w:rsidR="008B784F" w:rsidRPr="00C74D59">
        <w:rPr>
          <w:rFonts w:ascii="微軟正黑體" w:eastAsia="微軟正黑體" w:hAnsi="微軟正黑體" w:hint="eastAsia"/>
          <w:bCs/>
          <w:sz w:val="22"/>
        </w:rPr>
        <w:t>構成</w:t>
      </w:r>
      <w:r w:rsidR="00EB2655">
        <w:rPr>
          <w:rFonts w:ascii="微軟正黑體" w:eastAsia="微軟正黑體" w:hAnsi="微軟正黑體" w:hint="eastAsia"/>
          <w:bCs/>
          <w:sz w:val="22"/>
        </w:rPr>
        <w:t>的場景</w:t>
      </w:r>
      <w:r w:rsidR="008B784F" w:rsidRPr="00C74D59">
        <w:rPr>
          <w:rFonts w:ascii="微軟正黑體" w:eastAsia="微軟正黑體" w:hAnsi="微軟正黑體" w:hint="eastAsia"/>
          <w:bCs/>
          <w:sz w:val="22"/>
        </w:rPr>
        <w:t>，提醒著我們身邊的事物，其實是一場</w:t>
      </w:r>
      <w:proofErr w:type="gramStart"/>
      <w:r w:rsidR="008B784F" w:rsidRPr="00C74D59">
        <w:rPr>
          <w:rFonts w:ascii="微軟正黑體" w:eastAsia="微軟正黑體" w:hAnsi="微軟正黑體" w:hint="eastAsia"/>
          <w:bCs/>
          <w:sz w:val="22"/>
        </w:rPr>
        <w:t>場</w:t>
      </w:r>
      <w:proofErr w:type="gramEnd"/>
      <w:r w:rsidR="008B784F" w:rsidRPr="00C74D59">
        <w:rPr>
          <w:rFonts w:ascii="微軟正黑體" w:eastAsia="微軟正黑體" w:hAnsi="微軟正黑體" w:hint="eastAsia"/>
          <w:bCs/>
          <w:sz w:val="22"/>
        </w:rPr>
        <w:t>未竟之役所遺留的心理痕跡。</w:t>
      </w:r>
    </w:p>
    <w:p w:rsidR="00F44FED" w:rsidRDefault="00F44FED" w:rsidP="00CF234F">
      <w:pPr>
        <w:spacing w:line="0" w:lineRule="atLeast"/>
        <w:jc w:val="both"/>
        <w:rPr>
          <w:rFonts w:eastAsia="微軟正黑體"/>
          <w:bCs/>
          <w:sz w:val="22"/>
        </w:rPr>
      </w:pPr>
    </w:p>
    <w:p w:rsidR="002D3EE5" w:rsidRDefault="00730D23" w:rsidP="00CF234F">
      <w:pPr>
        <w:spacing w:line="0" w:lineRule="atLeast"/>
        <w:jc w:val="both"/>
        <w:rPr>
          <w:rFonts w:eastAsia="微軟正黑體"/>
          <w:bCs/>
          <w:sz w:val="22"/>
        </w:rPr>
      </w:pPr>
      <w:r>
        <w:rPr>
          <w:rFonts w:eastAsia="微軟正黑體" w:hint="eastAsia"/>
          <w:bCs/>
          <w:sz w:val="22"/>
        </w:rPr>
        <w:t>本展既是對於文化冷戰及其</w:t>
      </w:r>
      <w:r w:rsidR="005D16E4">
        <w:rPr>
          <w:rFonts w:eastAsia="微軟正黑體" w:hint="eastAsia"/>
          <w:bCs/>
          <w:sz w:val="22"/>
        </w:rPr>
        <w:t>與</w:t>
      </w:r>
      <w:r w:rsidR="00D90D2A">
        <w:rPr>
          <w:rFonts w:eastAsia="微軟正黑體" w:hint="eastAsia"/>
          <w:bCs/>
          <w:sz w:val="22"/>
        </w:rPr>
        <w:t>臺</w:t>
      </w:r>
      <w:r>
        <w:rPr>
          <w:rFonts w:eastAsia="微軟正黑體" w:hint="eastAsia"/>
          <w:bCs/>
          <w:sz w:val="22"/>
        </w:rPr>
        <w:t>灣藝術史</w:t>
      </w:r>
      <w:r w:rsidR="00D90D2A">
        <w:rPr>
          <w:rFonts w:eastAsia="微軟正黑體" w:hint="eastAsia"/>
          <w:bCs/>
          <w:sz w:val="22"/>
        </w:rPr>
        <w:t>交互關係</w:t>
      </w:r>
      <w:r>
        <w:rPr>
          <w:rFonts w:eastAsia="微軟正黑體" w:hint="eastAsia"/>
          <w:bCs/>
          <w:sz w:val="22"/>
        </w:rPr>
        <w:t>所提出的探詢，亦是針對這場</w:t>
      </w:r>
      <w:r w:rsidR="005D16E4">
        <w:rPr>
          <w:rFonts w:eastAsia="微軟正黑體" w:hint="eastAsia"/>
          <w:bCs/>
          <w:sz w:val="22"/>
        </w:rPr>
        <w:t>戰役</w:t>
      </w:r>
      <w:r w:rsidR="002D3EE5">
        <w:rPr>
          <w:rFonts w:eastAsia="微軟正黑體" w:hint="eastAsia"/>
          <w:bCs/>
          <w:sz w:val="22"/>
        </w:rPr>
        <w:t>如何在</w:t>
      </w:r>
      <w:r>
        <w:rPr>
          <w:rFonts w:eastAsia="微軟正黑體" w:hint="eastAsia"/>
          <w:bCs/>
          <w:sz w:val="22"/>
        </w:rPr>
        <w:t>現實</w:t>
      </w:r>
      <w:r w:rsidR="002D3EE5">
        <w:rPr>
          <w:rFonts w:eastAsia="微軟正黑體" w:hint="eastAsia"/>
          <w:bCs/>
          <w:sz w:val="22"/>
        </w:rPr>
        <w:t>中延續</w:t>
      </w:r>
      <w:r>
        <w:rPr>
          <w:rFonts w:eastAsia="微軟正黑體" w:hint="eastAsia"/>
          <w:bCs/>
          <w:sz w:val="22"/>
        </w:rPr>
        <w:t>所做的藝術性調查。藉由</w:t>
      </w:r>
      <w:r w:rsidR="005D16E4">
        <w:rPr>
          <w:rFonts w:eastAsia="微軟正黑體" w:hint="eastAsia"/>
          <w:bCs/>
          <w:sz w:val="22"/>
        </w:rPr>
        <w:t>匯聚</w:t>
      </w:r>
      <w:r>
        <w:rPr>
          <w:rFonts w:eastAsia="微軟正黑體" w:hint="eastAsia"/>
          <w:bCs/>
          <w:sz w:val="22"/>
        </w:rPr>
        <w:t>北美館現代藝術典藏品與文獻檔案資料</w:t>
      </w:r>
      <w:r w:rsidR="00D90D2A">
        <w:rPr>
          <w:rFonts w:eastAsia="微軟正黑體" w:hint="eastAsia"/>
          <w:bCs/>
          <w:sz w:val="22"/>
        </w:rPr>
        <w:t>、觸及世界歷史議題之當代藝術計畫</w:t>
      </w:r>
      <w:r w:rsidR="005D16E4">
        <w:rPr>
          <w:rFonts w:eastAsia="微軟正黑體" w:hint="eastAsia"/>
          <w:bCs/>
          <w:sz w:val="22"/>
        </w:rPr>
        <w:t>並牽引其</w:t>
      </w:r>
      <w:r>
        <w:rPr>
          <w:rFonts w:eastAsia="微軟正黑體" w:hint="eastAsia"/>
          <w:bCs/>
          <w:sz w:val="22"/>
        </w:rPr>
        <w:t>間產生的辯證張力，</w:t>
      </w:r>
      <w:r w:rsidR="005D16E4">
        <w:rPr>
          <w:rFonts w:eastAsia="微軟正黑體" w:hint="eastAsia"/>
          <w:bCs/>
          <w:sz w:val="22"/>
        </w:rPr>
        <w:t>展覽</w:t>
      </w:r>
      <w:r w:rsidR="002D3EE5">
        <w:rPr>
          <w:rFonts w:eastAsia="微軟正黑體" w:hint="eastAsia"/>
          <w:bCs/>
          <w:sz w:val="22"/>
        </w:rPr>
        <w:t>意圖</w:t>
      </w:r>
      <w:r w:rsidR="005D16E4">
        <w:rPr>
          <w:rFonts w:eastAsia="微軟正黑體" w:hint="eastAsia"/>
          <w:bCs/>
          <w:sz w:val="22"/>
        </w:rPr>
        <w:t>重新梳理形塑現代性的歷史進程</w:t>
      </w:r>
      <w:r>
        <w:rPr>
          <w:rFonts w:eastAsia="微軟正黑體" w:hint="eastAsia"/>
          <w:bCs/>
          <w:sz w:val="22"/>
        </w:rPr>
        <w:t>，也</w:t>
      </w:r>
      <w:r w:rsidR="005D16E4">
        <w:rPr>
          <w:rFonts w:eastAsia="微軟正黑體" w:hint="eastAsia"/>
          <w:bCs/>
          <w:sz w:val="22"/>
        </w:rPr>
        <w:t>提出</w:t>
      </w:r>
      <w:r w:rsidR="002D3EE5">
        <w:rPr>
          <w:rFonts w:eastAsia="微軟正黑體" w:hint="eastAsia"/>
          <w:bCs/>
          <w:sz w:val="22"/>
        </w:rPr>
        <w:t>在當今面臨多樣</w:t>
      </w:r>
      <w:r w:rsidR="002D3EE5">
        <w:rPr>
          <w:rFonts w:ascii="Apple Color Emoji" w:eastAsia="微軟正黑體" w:hAnsi="Apple Color Emoji" w:cs="Apple Color Emoji" w:hint="eastAsia"/>
          <w:bCs/>
          <w:sz w:val="22"/>
        </w:rPr>
        <w:t>全球議題的處境下如何</w:t>
      </w:r>
      <w:r w:rsidR="002D3EE5" w:rsidRPr="00A4079C">
        <w:rPr>
          <w:rFonts w:ascii="Apple Color Emoji" w:eastAsia="微軟正黑體" w:hAnsi="Apple Color Emoji" w:cs="Apple Color Emoji" w:hint="eastAsia"/>
          <w:bCs/>
          <w:sz w:val="22"/>
        </w:rPr>
        <w:t>找尋</w:t>
      </w:r>
      <w:r>
        <w:rPr>
          <w:rFonts w:eastAsia="微軟正黑體" w:hint="eastAsia"/>
          <w:bCs/>
          <w:sz w:val="22"/>
        </w:rPr>
        <w:t>自身</w:t>
      </w:r>
      <w:r w:rsidR="005D16E4">
        <w:rPr>
          <w:rFonts w:eastAsia="微軟正黑體" w:hint="eastAsia"/>
          <w:bCs/>
          <w:sz w:val="22"/>
        </w:rPr>
        <w:t>定位</w:t>
      </w:r>
      <w:r>
        <w:rPr>
          <w:rFonts w:eastAsia="微軟正黑體" w:hint="eastAsia"/>
          <w:bCs/>
          <w:sz w:val="22"/>
        </w:rPr>
        <w:t>的反思。</w:t>
      </w:r>
    </w:p>
    <w:p w:rsidR="002347BD" w:rsidRPr="00785C05" w:rsidRDefault="002347BD" w:rsidP="00C74D59">
      <w:pPr>
        <w:rPr>
          <w:rFonts w:eastAsia="微軟正黑體"/>
          <w:bCs/>
          <w:sz w:val="22"/>
        </w:rPr>
      </w:pPr>
    </w:p>
    <w:sectPr w:rsidR="002347BD" w:rsidRPr="00785C05" w:rsidSect="001429D6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66" w:rsidRDefault="00353C66" w:rsidP="00333E7E">
      <w:r>
        <w:separator/>
      </w:r>
    </w:p>
  </w:endnote>
  <w:endnote w:type="continuationSeparator" w:id="0">
    <w:p w:rsidR="00353C66" w:rsidRDefault="00353C66" w:rsidP="003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f open 粉圓 1.0"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66" w:rsidRDefault="00353C66" w:rsidP="00333E7E">
      <w:r>
        <w:separator/>
      </w:r>
    </w:p>
  </w:footnote>
  <w:footnote w:type="continuationSeparator" w:id="0">
    <w:p w:rsidR="00353C66" w:rsidRDefault="00353C66" w:rsidP="0033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E" w:rsidRDefault="001429D6" w:rsidP="00CD256F">
    <w:pPr>
      <w:pStyle w:val="ad"/>
      <w:tabs>
        <w:tab w:val="clear" w:pos="4153"/>
        <w:tab w:val="clear" w:pos="8306"/>
        <w:tab w:val="left" w:pos="696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EEEF09C" wp14:editId="64EB3B78">
          <wp:simplePos x="0" y="0"/>
          <wp:positionH relativeFrom="column">
            <wp:posOffset>4849495</wp:posOffset>
          </wp:positionH>
          <wp:positionV relativeFrom="paragraph">
            <wp:posOffset>-112395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5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22"/>
    <w:multiLevelType w:val="hybridMultilevel"/>
    <w:tmpl w:val="2BDE7134"/>
    <w:lvl w:ilvl="0" w:tplc="6C50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DD12DB"/>
    <w:multiLevelType w:val="hybridMultilevel"/>
    <w:tmpl w:val="DCDA1D98"/>
    <w:lvl w:ilvl="0" w:tplc="23280CC2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E8A1BC5"/>
    <w:multiLevelType w:val="hybridMultilevel"/>
    <w:tmpl w:val="28DCDE30"/>
    <w:lvl w:ilvl="0" w:tplc="55FC0F38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su Fang-Tze">
    <w15:presenceInfo w15:providerId="AD" w15:userId="S::cnmhf@nus.edu.sg::faa4a630-4856-460c-b2ba-be4de51796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93"/>
    <w:rsid w:val="000001C4"/>
    <w:rsid w:val="00000976"/>
    <w:rsid w:val="00000C22"/>
    <w:rsid w:val="00006632"/>
    <w:rsid w:val="00006649"/>
    <w:rsid w:val="00010817"/>
    <w:rsid w:val="00010F5C"/>
    <w:rsid w:val="00011E27"/>
    <w:rsid w:val="00017478"/>
    <w:rsid w:val="0001781F"/>
    <w:rsid w:val="00020605"/>
    <w:rsid w:val="0002196E"/>
    <w:rsid w:val="00021DBD"/>
    <w:rsid w:val="00023449"/>
    <w:rsid w:val="00023FA4"/>
    <w:rsid w:val="00024917"/>
    <w:rsid w:val="000249DE"/>
    <w:rsid w:val="00025BC3"/>
    <w:rsid w:val="0003068D"/>
    <w:rsid w:val="00031700"/>
    <w:rsid w:val="000323B3"/>
    <w:rsid w:val="00032618"/>
    <w:rsid w:val="000326C2"/>
    <w:rsid w:val="000332D6"/>
    <w:rsid w:val="0003405A"/>
    <w:rsid w:val="0003426C"/>
    <w:rsid w:val="000347D2"/>
    <w:rsid w:val="00035D56"/>
    <w:rsid w:val="00035F87"/>
    <w:rsid w:val="0003656C"/>
    <w:rsid w:val="00036829"/>
    <w:rsid w:val="0004142D"/>
    <w:rsid w:val="00041A83"/>
    <w:rsid w:val="00044519"/>
    <w:rsid w:val="00050943"/>
    <w:rsid w:val="00051621"/>
    <w:rsid w:val="00051940"/>
    <w:rsid w:val="00053DF8"/>
    <w:rsid w:val="00054176"/>
    <w:rsid w:val="000549A6"/>
    <w:rsid w:val="00054C97"/>
    <w:rsid w:val="00054CD8"/>
    <w:rsid w:val="00055287"/>
    <w:rsid w:val="00056C15"/>
    <w:rsid w:val="00057379"/>
    <w:rsid w:val="00062075"/>
    <w:rsid w:val="00062C8F"/>
    <w:rsid w:val="000666B9"/>
    <w:rsid w:val="000668EE"/>
    <w:rsid w:val="0007148E"/>
    <w:rsid w:val="00071C58"/>
    <w:rsid w:val="00072BB0"/>
    <w:rsid w:val="000731DA"/>
    <w:rsid w:val="000732ED"/>
    <w:rsid w:val="00074B23"/>
    <w:rsid w:val="0007645D"/>
    <w:rsid w:val="0007796A"/>
    <w:rsid w:val="0008039A"/>
    <w:rsid w:val="00083AE3"/>
    <w:rsid w:val="000874D0"/>
    <w:rsid w:val="00090FDE"/>
    <w:rsid w:val="0009197F"/>
    <w:rsid w:val="00091D43"/>
    <w:rsid w:val="000943D1"/>
    <w:rsid w:val="00096D4B"/>
    <w:rsid w:val="000975B5"/>
    <w:rsid w:val="000A013F"/>
    <w:rsid w:val="000A3CE3"/>
    <w:rsid w:val="000A54EA"/>
    <w:rsid w:val="000A77B6"/>
    <w:rsid w:val="000A7CB4"/>
    <w:rsid w:val="000B0F50"/>
    <w:rsid w:val="000B1409"/>
    <w:rsid w:val="000B26CF"/>
    <w:rsid w:val="000B5178"/>
    <w:rsid w:val="000B5825"/>
    <w:rsid w:val="000B5BD2"/>
    <w:rsid w:val="000B6BAC"/>
    <w:rsid w:val="000B6DEF"/>
    <w:rsid w:val="000C1BF9"/>
    <w:rsid w:val="000C25F4"/>
    <w:rsid w:val="000C5162"/>
    <w:rsid w:val="000C5734"/>
    <w:rsid w:val="000C5DB6"/>
    <w:rsid w:val="000D0328"/>
    <w:rsid w:val="000D171F"/>
    <w:rsid w:val="000D2A0C"/>
    <w:rsid w:val="000D329B"/>
    <w:rsid w:val="000D4163"/>
    <w:rsid w:val="000D4575"/>
    <w:rsid w:val="000D541A"/>
    <w:rsid w:val="000D7B07"/>
    <w:rsid w:val="000E135C"/>
    <w:rsid w:val="000E2D4D"/>
    <w:rsid w:val="000E716B"/>
    <w:rsid w:val="000E796A"/>
    <w:rsid w:val="000E7E5D"/>
    <w:rsid w:val="000F4CB9"/>
    <w:rsid w:val="000F5994"/>
    <w:rsid w:val="000F5A18"/>
    <w:rsid w:val="000F7C00"/>
    <w:rsid w:val="001003CE"/>
    <w:rsid w:val="00100954"/>
    <w:rsid w:val="00100E5B"/>
    <w:rsid w:val="00101328"/>
    <w:rsid w:val="00102E7B"/>
    <w:rsid w:val="0010409E"/>
    <w:rsid w:val="001046CD"/>
    <w:rsid w:val="0010716D"/>
    <w:rsid w:val="001071AE"/>
    <w:rsid w:val="0011417A"/>
    <w:rsid w:val="0011493F"/>
    <w:rsid w:val="00116FE5"/>
    <w:rsid w:val="001176EC"/>
    <w:rsid w:val="00122138"/>
    <w:rsid w:val="001276C7"/>
    <w:rsid w:val="00127A46"/>
    <w:rsid w:val="00127E98"/>
    <w:rsid w:val="0013483F"/>
    <w:rsid w:val="00141645"/>
    <w:rsid w:val="00142132"/>
    <w:rsid w:val="001429D6"/>
    <w:rsid w:val="001437BA"/>
    <w:rsid w:val="00143DE1"/>
    <w:rsid w:val="001446A2"/>
    <w:rsid w:val="00145B6E"/>
    <w:rsid w:val="00147E61"/>
    <w:rsid w:val="00150568"/>
    <w:rsid w:val="001518F0"/>
    <w:rsid w:val="00154B59"/>
    <w:rsid w:val="00155439"/>
    <w:rsid w:val="00155B54"/>
    <w:rsid w:val="0016122E"/>
    <w:rsid w:val="00161500"/>
    <w:rsid w:val="0016197A"/>
    <w:rsid w:val="0016221E"/>
    <w:rsid w:val="00164185"/>
    <w:rsid w:val="00164F36"/>
    <w:rsid w:val="00165431"/>
    <w:rsid w:val="001676F9"/>
    <w:rsid w:val="001708B5"/>
    <w:rsid w:val="00170928"/>
    <w:rsid w:val="00171B51"/>
    <w:rsid w:val="00175047"/>
    <w:rsid w:val="0017576E"/>
    <w:rsid w:val="00176A81"/>
    <w:rsid w:val="00176EBD"/>
    <w:rsid w:val="00183CB8"/>
    <w:rsid w:val="00185D0B"/>
    <w:rsid w:val="00186ED6"/>
    <w:rsid w:val="001918DB"/>
    <w:rsid w:val="00192B02"/>
    <w:rsid w:val="00192B0B"/>
    <w:rsid w:val="00196AA2"/>
    <w:rsid w:val="0019730C"/>
    <w:rsid w:val="001A0361"/>
    <w:rsid w:val="001A1507"/>
    <w:rsid w:val="001A152F"/>
    <w:rsid w:val="001A3B19"/>
    <w:rsid w:val="001A6929"/>
    <w:rsid w:val="001B0339"/>
    <w:rsid w:val="001B06A4"/>
    <w:rsid w:val="001B1F7F"/>
    <w:rsid w:val="001B2457"/>
    <w:rsid w:val="001B3764"/>
    <w:rsid w:val="001B5194"/>
    <w:rsid w:val="001B6CDC"/>
    <w:rsid w:val="001B7299"/>
    <w:rsid w:val="001B7992"/>
    <w:rsid w:val="001C0AF3"/>
    <w:rsid w:val="001C13B7"/>
    <w:rsid w:val="001C1617"/>
    <w:rsid w:val="001C2916"/>
    <w:rsid w:val="001C30F4"/>
    <w:rsid w:val="001C4730"/>
    <w:rsid w:val="001C4F1A"/>
    <w:rsid w:val="001C5150"/>
    <w:rsid w:val="001C5A51"/>
    <w:rsid w:val="001C67C6"/>
    <w:rsid w:val="001C726E"/>
    <w:rsid w:val="001C7582"/>
    <w:rsid w:val="001D0E24"/>
    <w:rsid w:val="001D1011"/>
    <w:rsid w:val="001D1C79"/>
    <w:rsid w:val="001D222C"/>
    <w:rsid w:val="001D2B8F"/>
    <w:rsid w:val="001D57EF"/>
    <w:rsid w:val="001D5827"/>
    <w:rsid w:val="001D58C6"/>
    <w:rsid w:val="001D5A07"/>
    <w:rsid w:val="001D5D74"/>
    <w:rsid w:val="001D655F"/>
    <w:rsid w:val="001D715F"/>
    <w:rsid w:val="001D785F"/>
    <w:rsid w:val="001E2B3B"/>
    <w:rsid w:val="001E387E"/>
    <w:rsid w:val="001E3976"/>
    <w:rsid w:val="001E6006"/>
    <w:rsid w:val="001E6EC3"/>
    <w:rsid w:val="001E7184"/>
    <w:rsid w:val="001E7D0E"/>
    <w:rsid w:val="001F2A75"/>
    <w:rsid w:val="001F2CEB"/>
    <w:rsid w:val="001F33D1"/>
    <w:rsid w:val="001F35D1"/>
    <w:rsid w:val="001F43B5"/>
    <w:rsid w:val="001F5C26"/>
    <w:rsid w:val="001F5D9E"/>
    <w:rsid w:val="001F673E"/>
    <w:rsid w:val="001F6A29"/>
    <w:rsid w:val="001F7716"/>
    <w:rsid w:val="0020091F"/>
    <w:rsid w:val="00201FAA"/>
    <w:rsid w:val="00201FDD"/>
    <w:rsid w:val="00202330"/>
    <w:rsid w:val="00204F83"/>
    <w:rsid w:val="002052AD"/>
    <w:rsid w:val="00205320"/>
    <w:rsid w:val="00205A9B"/>
    <w:rsid w:val="0020705E"/>
    <w:rsid w:val="0021169F"/>
    <w:rsid w:val="0021173D"/>
    <w:rsid w:val="0021206F"/>
    <w:rsid w:val="00212343"/>
    <w:rsid w:val="00212C89"/>
    <w:rsid w:val="00213556"/>
    <w:rsid w:val="002138DE"/>
    <w:rsid w:val="00213AE6"/>
    <w:rsid w:val="00215F8E"/>
    <w:rsid w:val="00216A0F"/>
    <w:rsid w:val="002205BB"/>
    <w:rsid w:val="00220AA8"/>
    <w:rsid w:val="00220CF9"/>
    <w:rsid w:val="0022186D"/>
    <w:rsid w:val="00221E43"/>
    <w:rsid w:val="00222728"/>
    <w:rsid w:val="00223548"/>
    <w:rsid w:val="00223B18"/>
    <w:rsid w:val="00224DA7"/>
    <w:rsid w:val="0022750E"/>
    <w:rsid w:val="00230B94"/>
    <w:rsid w:val="00231627"/>
    <w:rsid w:val="00231AA4"/>
    <w:rsid w:val="00232B67"/>
    <w:rsid w:val="002347BD"/>
    <w:rsid w:val="00235DBA"/>
    <w:rsid w:val="00240D96"/>
    <w:rsid w:val="00240DC7"/>
    <w:rsid w:val="00241BA2"/>
    <w:rsid w:val="00241F52"/>
    <w:rsid w:val="00242329"/>
    <w:rsid w:val="00244CCA"/>
    <w:rsid w:val="00244FB2"/>
    <w:rsid w:val="00244FDC"/>
    <w:rsid w:val="002452A2"/>
    <w:rsid w:val="00245458"/>
    <w:rsid w:val="002454E1"/>
    <w:rsid w:val="002478D5"/>
    <w:rsid w:val="00251B80"/>
    <w:rsid w:val="00255F49"/>
    <w:rsid w:val="002614B2"/>
    <w:rsid w:val="002621A5"/>
    <w:rsid w:val="00273F40"/>
    <w:rsid w:val="00276C0A"/>
    <w:rsid w:val="002771F8"/>
    <w:rsid w:val="00277435"/>
    <w:rsid w:val="00281084"/>
    <w:rsid w:val="0028371D"/>
    <w:rsid w:val="00284962"/>
    <w:rsid w:val="00284A07"/>
    <w:rsid w:val="00287740"/>
    <w:rsid w:val="002A0D7D"/>
    <w:rsid w:val="002A1B8B"/>
    <w:rsid w:val="002A4F9E"/>
    <w:rsid w:val="002A7B41"/>
    <w:rsid w:val="002B0AE7"/>
    <w:rsid w:val="002B1A3A"/>
    <w:rsid w:val="002B30B9"/>
    <w:rsid w:val="002B5870"/>
    <w:rsid w:val="002B7002"/>
    <w:rsid w:val="002C1475"/>
    <w:rsid w:val="002C2193"/>
    <w:rsid w:val="002C3BA2"/>
    <w:rsid w:val="002C5232"/>
    <w:rsid w:val="002C5FA7"/>
    <w:rsid w:val="002C624B"/>
    <w:rsid w:val="002C67BC"/>
    <w:rsid w:val="002D2200"/>
    <w:rsid w:val="002D264C"/>
    <w:rsid w:val="002D28BA"/>
    <w:rsid w:val="002D3EE5"/>
    <w:rsid w:val="002D6104"/>
    <w:rsid w:val="002E01C2"/>
    <w:rsid w:val="002E2AA4"/>
    <w:rsid w:val="002E58A4"/>
    <w:rsid w:val="002E6412"/>
    <w:rsid w:val="002E7835"/>
    <w:rsid w:val="002F0D56"/>
    <w:rsid w:val="002F10DF"/>
    <w:rsid w:val="002F33EC"/>
    <w:rsid w:val="002F3DC6"/>
    <w:rsid w:val="002F5531"/>
    <w:rsid w:val="002F63F5"/>
    <w:rsid w:val="002F73A3"/>
    <w:rsid w:val="00301125"/>
    <w:rsid w:val="00301208"/>
    <w:rsid w:val="003032C6"/>
    <w:rsid w:val="003033AF"/>
    <w:rsid w:val="0030352F"/>
    <w:rsid w:val="003057AE"/>
    <w:rsid w:val="00307EE2"/>
    <w:rsid w:val="0031000E"/>
    <w:rsid w:val="003128D8"/>
    <w:rsid w:val="003177EA"/>
    <w:rsid w:val="00322475"/>
    <w:rsid w:val="003234AE"/>
    <w:rsid w:val="00323DE5"/>
    <w:rsid w:val="003253A3"/>
    <w:rsid w:val="00327ED6"/>
    <w:rsid w:val="00330A48"/>
    <w:rsid w:val="00331C97"/>
    <w:rsid w:val="00333E7E"/>
    <w:rsid w:val="00334A72"/>
    <w:rsid w:val="003361CD"/>
    <w:rsid w:val="003411E6"/>
    <w:rsid w:val="00341430"/>
    <w:rsid w:val="0034400F"/>
    <w:rsid w:val="003446CA"/>
    <w:rsid w:val="00344CE6"/>
    <w:rsid w:val="00347171"/>
    <w:rsid w:val="003474C2"/>
    <w:rsid w:val="00350677"/>
    <w:rsid w:val="00350BE1"/>
    <w:rsid w:val="00350D34"/>
    <w:rsid w:val="00352ABB"/>
    <w:rsid w:val="0035338D"/>
    <w:rsid w:val="0035349D"/>
    <w:rsid w:val="00353C66"/>
    <w:rsid w:val="003540B4"/>
    <w:rsid w:val="003551C1"/>
    <w:rsid w:val="003566D2"/>
    <w:rsid w:val="00357C17"/>
    <w:rsid w:val="00360926"/>
    <w:rsid w:val="003615E9"/>
    <w:rsid w:val="00361953"/>
    <w:rsid w:val="00363582"/>
    <w:rsid w:val="003649FD"/>
    <w:rsid w:val="00370E63"/>
    <w:rsid w:val="00371618"/>
    <w:rsid w:val="00373964"/>
    <w:rsid w:val="00374160"/>
    <w:rsid w:val="00374EAC"/>
    <w:rsid w:val="00374FF4"/>
    <w:rsid w:val="00381EF4"/>
    <w:rsid w:val="00382534"/>
    <w:rsid w:val="00383E71"/>
    <w:rsid w:val="003863BB"/>
    <w:rsid w:val="00386F2E"/>
    <w:rsid w:val="00392389"/>
    <w:rsid w:val="003924C7"/>
    <w:rsid w:val="00392565"/>
    <w:rsid w:val="00392605"/>
    <w:rsid w:val="003942D4"/>
    <w:rsid w:val="00395B02"/>
    <w:rsid w:val="0039770F"/>
    <w:rsid w:val="003A1487"/>
    <w:rsid w:val="003A3DAF"/>
    <w:rsid w:val="003B1031"/>
    <w:rsid w:val="003B308C"/>
    <w:rsid w:val="003B3188"/>
    <w:rsid w:val="003B4FA7"/>
    <w:rsid w:val="003B6227"/>
    <w:rsid w:val="003C058D"/>
    <w:rsid w:val="003C0875"/>
    <w:rsid w:val="003C1E98"/>
    <w:rsid w:val="003C39D5"/>
    <w:rsid w:val="003C4532"/>
    <w:rsid w:val="003D1306"/>
    <w:rsid w:val="003D2586"/>
    <w:rsid w:val="003D344D"/>
    <w:rsid w:val="003D37E2"/>
    <w:rsid w:val="003D3991"/>
    <w:rsid w:val="003D562B"/>
    <w:rsid w:val="003E0252"/>
    <w:rsid w:val="003E28D1"/>
    <w:rsid w:val="003E471B"/>
    <w:rsid w:val="003E518A"/>
    <w:rsid w:val="003E6BF0"/>
    <w:rsid w:val="003E702A"/>
    <w:rsid w:val="003F12B8"/>
    <w:rsid w:val="003F1F25"/>
    <w:rsid w:val="003F3737"/>
    <w:rsid w:val="003F3EF3"/>
    <w:rsid w:val="003F449B"/>
    <w:rsid w:val="003F45ED"/>
    <w:rsid w:val="003F4F5A"/>
    <w:rsid w:val="003F4FB1"/>
    <w:rsid w:val="003F5DC5"/>
    <w:rsid w:val="00400471"/>
    <w:rsid w:val="00403DC5"/>
    <w:rsid w:val="0040432A"/>
    <w:rsid w:val="00404334"/>
    <w:rsid w:val="00404AE4"/>
    <w:rsid w:val="004059ED"/>
    <w:rsid w:val="00406565"/>
    <w:rsid w:val="004104CB"/>
    <w:rsid w:val="00412B9B"/>
    <w:rsid w:val="00416E4F"/>
    <w:rsid w:val="00417AF8"/>
    <w:rsid w:val="004205D6"/>
    <w:rsid w:val="00420DA4"/>
    <w:rsid w:val="004222EC"/>
    <w:rsid w:val="00422321"/>
    <w:rsid w:val="004230E1"/>
    <w:rsid w:val="00425E79"/>
    <w:rsid w:val="004261BE"/>
    <w:rsid w:val="00430436"/>
    <w:rsid w:val="00431012"/>
    <w:rsid w:val="00432467"/>
    <w:rsid w:val="00433177"/>
    <w:rsid w:val="00433193"/>
    <w:rsid w:val="0043365B"/>
    <w:rsid w:val="0043725F"/>
    <w:rsid w:val="00441A77"/>
    <w:rsid w:val="004430A8"/>
    <w:rsid w:val="00443571"/>
    <w:rsid w:val="00443AFB"/>
    <w:rsid w:val="00444184"/>
    <w:rsid w:val="004445CF"/>
    <w:rsid w:val="00446984"/>
    <w:rsid w:val="00446F39"/>
    <w:rsid w:val="004472AD"/>
    <w:rsid w:val="0045096C"/>
    <w:rsid w:val="004526E5"/>
    <w:rsid w:val="00452920"/>
    <w:rsid w:val="00452D30"/>
    <w:rsid w:val="00455529"/>
    <w:rsid w:val="0045617B"/>
    <w:rsid w:val="004564E8"/>
    <w:rsid w:val="00457DBB"/>
    <w:rsid w:val="0046002A"/>
    <w:rsid w:val="00460AEB"/>
    <w:rsid w:val="00461160"/>
    <w:rsid w:val="004613D1"/>
    <w:rsid w:val="004614F5"/>
    <w:rsid w:val="004619CB"/>
    <w:rsid w:val="004625AF"/>
    <w:rsid w:val="00464438"/>
    <w:rsid w:val="00465478"/>
    <w:rsid w:val="0047253F"/>
    <w:rsid w:val="00472849"/>
    <w:rsid w:val="00473CB9"/>
    <w:rsid w:val="00474144"/>
    <w:rsid w:val="0048113E"/>
    <w:rsid w:val="004816B5"/>
    <w:rsid w:val="0048220C"/>
    <w:rsid w:val="0048546D"/>
    <w:rsid w:val="00487897"/>
    <w:rsid w:val="00492A05"/>
    <w:rsid w:val="00492CAC"/>
    <w:rsid w:val="00492DA9"/>
    <w:rsid w:val="004930CD"/>
    <w:rsid w:val="004955A8"/>
    <w:rsid w:val="004958F9"/>
    <w:rsid w:val="00496A8D"/>
    <w:rsid w:val="00496CCD"/>
    <w:rsid w:val="00497F12"/>
    <w:rsid w:val="004A0C2F"/>
    <w:rsid w:val="004A1032"/>
    <w:rsid w:val="004A15D4"/>
    <w:rsid w:val="004A18CB"/>
    <w:rsid w:val="004A5217"/>
    <w:rsid w:val="004A52DF"/>
    <w:rsid w:val="004A5D89"/>
    <w:rsid w:val="004A6D2A"/>
    <w:rsid w:val="004A7B8E"/>
    <w:rsid w:val="004B0052"/>
    <w:rsid w:val="004B297D"/>
    <w:rsid w:val="004B396D"/>
    <w:rsid w:val="004B47E2"/>
    <w:rsid w:val="004B51FC"/>
    <w:rsid w:val="004B556C"/>
    <w:rsid w:val="004C1069"/>
    <w:rsid w:val="004C2439"/>
    <w:rsid w:val="004C4C2E"/>
    <w:rsid w:val="004C4E28"/>
    <w:rsid w:val="004C54B9"/>
    <w:rsid w:val="004C600B"/>
    <w:rsid w:val="004D21C8"/>
    <w:rsid w:val="004D394D"/>
    <w:rsid w:val="004D5AC2"/>
    <w:rsid w:val="004D5ADD"/>
    <w:rsid w:val="004D60FF"/>
    <w:rsid w:val="004D7772"/>
    <w:rsid w:val="004E0853"/>
    <w:rsid w:val="004E1482"/>
    <w:rsid w:val="004E3408"/>
    <w:rsid w:val="004E7230"/>
    <w:rsid w:val="004F2490"/>
    <w:rsid w:val="004F5F27"/>
    <w:rsid w:val="00501CC6"/>
    <w:rsid w:val="00505C0B"/>
    <w:rsid w:val="00506123"/>
    <w:rsid w:val="0051167E"/>
    <w:rsid w:val="00513C85"/>
    <w:rsid w:val="00513CFC"/>
    <w:rsid w:val="00514573"/>
    <w:rsid w:val="0051520E"/>
    <w:rsid w:val="00515949"/>
    <w:rsid w:val="00516395"/>
    <w:rsid w:val="00520547"/>
    <w:rsid w:val="00522559"/>
    <w:rsid w:val="005231DF"/>
    <w:rsid w:val="00523898"/>
    <w:rsid w:val="00523D25"/>
    <w:rsid w:val="0052480D"/>
    <w:rsid w:val="00525DE1"/>
    <w:rsid w:val="0052741B"/>
    <w:rsid w:val="00530409"/>
    <w:rsid w:val="00530B8C"/>
    <w:rsid w:val="005310B5"/>
    <w:rsid w:val="00532399"/>
    <w:rsid w:val="00535B8C"/>
    <w:rsid w:val="005361A7"/>
    <w:rsid w:val="00536F0B"/>
    <w:rsid w:val="00551DB0"/>
    <w:rsid w:val="00552340"/>
    <w:rsid w:val="005626D9"/>
    <w:rsid w:val="00563532"/>
    <w:rsid w:val="005636F0"/>
    <w:rsid w:val="0056475A"/>
    <w:rsid w:val="00564D76"/>
    <w:rsid w:val="005670A5"/>
    <w:rsid w:val="005720A3"/>
    <w:rsid w:val="005728E8"/>
    <w:rsid w:val="00574C09"/>
    <w:rsid w:val="00574F68"/>
    <w:rsid w:val="00575AF4"/>
    <w:rsid w:val="00575C5D"/>
    <w:rsid w:val="00576016"/>
    <w:rsid w:val="0057786A"/>
    <w:rsid w:val="00581853"/>
    <w:rsid w:val="00583654"/>
    <w:rsid w:val="005844BA"/>
    <w:rsid w:val="00584B64"/>
    <w:rsid w:val="00584C2D"/>
    <w:rsid w:val="005930A1"/>
    <w:rsid w:val="00593833"/>
    <w:rsid w:val="005955E6"/>
    <w:rsid w:val="00595958"/>
    <w:rsid w:val="00597333"/>
    <w:rsid w:val="005A17FC"/>
    <w:rsid w:val="005A2578"/>
    <w:rsid w:val="005A4434"/>
    <w:rsid w:val="005A6890"/>
    <w:rsid w:val="005B0E40"/>
    <w:rsid w:val="005B181C"/>
    <w:rsid w:val="005B2B5C"/>
    <w:rsid w:val="005B405E"/>
    <w:rsid w:val="005B5692"/>
    <w:rsid w:val="005B70AC"/>
    <w:rsid w:val="005B79E3"/>
    <w:rsid w:val="005C0D81"/>
    <w:rsid w:val="005C36FA"/>
    <w:rsid w:val="005C4F09"/>
    <w:rsid w:val="005D06E6"/>
    <w:rsid w:val="005D16E4"/>
    <w:rsid w:val="005D1D8A"/>
    <w:rsid w:val="005D36E5"/>
    <w:rsid w:val="005D4740"/>
    <w:rsid w:val="005D649B"/>
    <w:rsid w:val="005E37FF"/>
    <w:rsid w:val="005E7335"/>
    <w:rsid w:val="005E754B"/>
    <w:rsid w:val="005F0DA4"/>
    <w:rsid w:val="005F21AC"/>
    <w:rsid w:val="005F2576"/>
    <w:rsid w:val="005F49A9"/>
    <w:rsid w:val="005F4A96"/>
    <w:rsid w:val="005F4D5E"/>
    <w:rsid w:val="005F63DE"/>
    <w:rsid w:val="005F65BE"/>
    <w:rsid w:val="005F67AF"/>
    <w:rsid w:val="005F6FEA"/>
    <w:rsid w:val="005F781D"/>
    <w:rsid w:val="00601C8E"/>
    <w:rsid w:val="006032EE"/>
    <w:rsid w:val="00603870"/>
    <w:rsid w:val="006038E5"/>
    <w:rsid w:val="00604E49"/>
    <w:rsid w:val="00604E89"/>
    <w:rsid w:val="006055A3"/>
    <w:rsid w:val="006057B7"/>
    <w:rsid w:val="00607B54"/>
    <w:rsid w:val="00610387"/>
    <w:rsid w:val="006210EE"/>
    <w:rsid w:val="00631ABF"/>
    <w:rsid w:val="00633FB8"/>
    <w:rsid w:val="00634CC6"/>
    <w:rsid w:val="00634F31"/>
    <w:rsid w:val="00636918"/>
    <w:rsid w:val="00641309"/>
    <w:rsid w:val="00641869"/>
    <w:rsid w:val="00643674"/>
    <w:rsid w:val="00643D73"/>
    <w:rsid w:val="00644712"/>
    <w:rsid w:val="00646415"/>
    <w:rsid w:val="0065004D"/>
    <w:rsid w:val="0065042F"/>
    <w:rsid w:val="006513F1"/>
    <w:rsid w:val="00651432"/>
    <w:rsid w:val="006516E2"/>
    <w:rsid w:val="00652CE1"/>
    <w:rsid w:val="006533F7"/>
    <w:rsid w:val="00654216"/>
    <w:rsid w:val="006553B0"/>
    <w:rsid w:val="00656203"/>
    <w:rsid w:val="006608AE"/>
    <w:rsid w:val="00661487"/>
    <w:rsid w:val="00665D09"/>
    <w:rsid w:val="006676C1"/>
    <w:rsid w:val="006719CB"/>
    <w:rsid w:val="006726F0"/>
    <w:rsid w:val="0067312E"/>
    <w:rsid w:val="00675636"/>
    <w:rsid w:val="00676A0A"/>
    <w:rsid w:val="0068006E"/>
    <w:rsid w:val="00684127"/>
    <w:rsid w:val="00685060"/>
    <w:rsid w:val="0068664A"/>
    <w:rsid w:val="006875C6"/>
    <w:rsid w:val="006877AE"/>
    <w:rsid w:val="00693CD8"/>
    <w:rsid w:val="00694E08"/>
    <w:rsid w:val="006A25BE"/>
    <w:rsid w:val="006A332B"/>
    <w:rsid w:val="006A3961"/>
    <w:rsid w:val="006A45DD"/>
    <w:rsid w:val="006A74C9"/>
    <w:rsid w:val="006B002D"/>
    <w:rsid w:val="006B0041"/>
    <w:rsid w:val="006B0125"/>
    <w:rsid w:val="006B0463"/>
    <w:rsid w:val="006B0C41"/>
    <w:rsid w:val="006B3893"/>
    <w:rsid w:val="006B3C52"/>
    <w:rsid w:val="006B45A5"/>
    <w:rsid w:val="006B49FC"/>
    <w:rsid w:val="006B4D6A"/>
    <w:rsid w:val="006B744F"/>
    <w:rsid w:val="006B7CF5"/>
    <w:rsid w:val="006C0235"/>
    <w:rsid w:val="006C253C"/>
    <w:rsid w:val="006C3A92"/>
    <w:rsid w:val="006C470C"/>
    <w:rsid w:val="006C6A6F"/>
    <w:rsid w:val="006C6CF2"/>
    <w:rsid w:val="006C7FF6"/>
    <w:rsid w:val="006D5B0E"/>
    <w:rsid w:val="006D5FD0"/>
    <w:rsid w:val="006D603F"/>
    <w:rsid w:val="006D6AFE"/>
    <w:rsid w:val="006E2594"/>
    <w:rsid w:val="006E3A0D"/>
    <w:rsid w:val="006E3F4D"/>
    <w:rsid w:val="006E51EF"/>
    <w:rsid w:val="006E569E"/>
    <w:rsid w:val="006E679D"/>
    <w:rsid w:val="006E73ED"/>
    <w:rsid w:val="006F17DE"/>
    <w:rsid w:val="006F1974"/>
    <w:rsid w:val="006F38F7"/>
    <w:rsid w:val="006F4379"/>
    <w:rsid w:val="006F49A4"/>
    <w:rsid w:val="006F6A76"/>
    <w:rsid w:val="006F75D4"/>
    <w:rsid w:val="006F7A02"/>
    <w:rsid w:val="00700752"/>
    <w:rsid w:val="00701134"/>
    <w:rsid w:val="00701220"/>
    <w:rsid w:val="00704571"/>
    <w:rsid w:val="00704B15"/>
    <w:rsid w:val="00704CE7"/>
    <w:rsid w:val="00705F95"/>
    <w:rsid w:val="00706817"/>
    <w:rsid w:val="0070725C"/>
    <w:rsid w:val="007126D3"/>
    <w:rsid w:val="0071294A"/>
    <w:rsid w:val="00714CF7"/>
    <w:rsid w:val="0071562E"/>
    <w:rsid w:val="00716234"/>
    <w:rsid w:val="00720EF5"/>
    <w:rsid w:val="007217A5"/>
    <w:rsid w:val="00722DCB"/>
    <w:rsid w:val="00727DBC"/>
    <w:rsid w:val="00730D23"/>
    <w:rsid w:val="00732387"/>
    <w:rsid w:val="00732C0D"/>
    <w:rsid w:val="00736604"/>
    <w:rsid w:val="00736B21"/>
    <w:rsid w:val="00736E3B"/>
    <w:rsid w:val="00736FD5"/>
    <w:rsid w:val="007414D1"/>
    <w:rsid w:val="00742F78"/>
    <w:rsid w:val="007441BF"/>
    <w:rsid w:val="007454C4"/>
    <w:rsid w:val="00745D97"/>
    <w:rsid w:val="00746F67"/>
    <w:rsid w:val="00747375"/>
    <w:rsid w:val="00752558"/>
    <w:rsid w:val="0075299A"/>
    <w:rsid w:val="007531BA"/>
    <w:rsid w:val="0076099F"/>
    <w:rsid w:val="00761BEF"/>
    <w:rsid w:val="00761CF5"/>
    <w:rsid w:val="00763281"/>
    <w:rsid w:val="0076337E"/>
    <w:rsid w:val="00763408"/>
    <w:rsid w:val="007653D7"/>
    <w:rsid w:val="007656E7"/>
    <w:rsid w:val="00766627"/>
    <w:rsid w:val="0077478E"/>
    <w:rsid w:val="00776F3F"/>
    <w:rsid w:val="007800AD"/>
    <w:rsid w:val="0078039D"/>
    <w:rsid w:val="00780F81"/>
    <w:rsid w:val="00781DD7"/>
    <w:rsid w:val="00782995"/>
    <w:rsid w:val="007842E7"/>
    <w:rsid w:val="00785C05"/>
    <w:rsid w:val="007869C4"/>
    <w:rsid w:val="00790D14"/>
    <w:rsid w:val="00792976"/>
    <w:rsid w:val="0079539B"/>
    <w:rsid w:val="007961D0"/>
    <w:rsid w:val="0079791A"/>
    <w:rsid w:val="007A1C41"/>
    <w:rsid w:val="007A2C30"/>
    <w:rsid w:val="007A445D"/>
    <w:rsid w:val="007A4AEC"/>
    <w:rsid w:val="007A5775"/>
    <w:rsid w:val="007A62FA"/>
    <w:rsid w:val="007A68BD"/>
    <w:rsid w:val="007A7061"/>
    <w:rsid w:val="007A7893"/>
    <w:rsid w:val="007A7BCB"/>
    <w:rsid w:val="007B411B"/>
    <w:rsid w:val="007B5AEB"/>
    <w:rsid w:val="007B7691"/>
    <w:rsid w:val="007C2316"/>
    <w:rsid w:val="007C2C1F"/>
    <w:rsid w:val="007C4B9E"/>
    <w:rsid w:val="007C601E"/>
    <w:rsid w:val="007C6415"/>
    <w:rsid w:val="007C77D0"/>
    <w:rsid w:val="007C7B48"/>
    <w:rsid w:val="007D0BEC"/>
    <w:rsid w:val="007D1A8F"/>
    <w:rsid w:val="007D59DC"/>
    <w:rsid w:val="007D601B"/>
    <w:rsid w:val="007D65EA"/>
    <w:rsid w:val="007D7D4F"/>
    <w:rsid w:val="007E0420"/>
    <w:rsid w:val="007E1B09"/>
    <w:rsid w:val="007E1ECB"/>
    <w:rsid w:val="007E210E"/>
    <w:rsid w:val="007E3073"/>
    <w:rsid w:val="007E5798"/>
    <w:rsid w:val="007E5DE1"/>
    <w:rsid w:val="007E5F5C"/>
    <w:rsid w:val="007E7769"/>
    <w:rsid w:val="007E7840"/>
    <w:rsid w:val="007F0649"/>
    <w:rsid w:val="007F0FD4"/>
    <w:rsid w:val="007F3D25"/>
    <w:rsid w:val="007F3DF0"/>
    <w:rsid w:val="007F45F5"/>
    <w:rsid w:val="007F59EB"/>
    <w:rsid w:val="007F6612"/>
    <w:rsid w:val="007F6D2A"/>
    <w:rsid w:val="007F7ACB"/>
    <w:rsid w:val="00801216"/>
    <w:rsid w:val="00802480"/>
    <w:rsid w:val="00804D25"/>
    <w:rsid w:val="008055BC"/>
    <w:rsid w:val="008063E6"/>
    <w:rsid w:val="00806ABC"/>
    <w:rsid w:val="00810840"/>
    <w:rsid w:val="00811108"/>
    <w:rsid w:val="00811A00"/>
    <w:rsid w:val="00811BB7"/>
    <w:rsid w:val="0081233A"/>
    <w:rsid w:val="00812C5A"/>
    <w:rsid w:val="0081419E"/>
    <w:rsid w:val="008142E0"/>
    <w:rsid w:val="00814C5E"/>
    <w:rsid w:val="0081552E"/>
    <w:rsid w:val="00815CD9"/>
    <w:rsid w:val="00815FB4"/>
    <w:rsid w:val="008163DB"/>
    <w:rsid w:val="008170A6"/>
    <w:rsid w:val="00824089"/>
    <w:rsid w:val="008249C4"/>
    <w:rsid w:val="00830562"/>
    <w:rsid w:val="00831A77"/>
    <w:rsid w:val="0083327D"/>
    <w:rsid w:val="008342A8"/>
    <w:rsid w:val="00837160"/>
    <w:rsid w:val="00842CEA"/>
    <w:rsid w:val="00843D12"/>
    <w:rsid w:val="00843E16"/>
    <w:rsid w:val="008477B9"/>
    <w:rsid w:val="00847B1D"/>
    <w:rsid w:val="00850546"/>
    <w:rsid w:val="0085060B"/>
    <w:rsid w:val="008522B8"/>
    <w:rsid w:val="00852A4D"/>
    <w:rsid w:val="00855253"/>
    <w:rsid w:val="00856301"/>
    <w:rsid w:val="00860A1F"/>
    <w:rsid w:val="008616C9"/>
    <w:rsid w:val="008616CF"/>
    <w:rsid w:val="008641F5"/>
    <w:rsid w:val="00864810"/>
    <w:rsid w:val="00872F9D"/>
    <w:rsid w:val="008748CB"/>
    <w:rsid w:val="00876FA7"/>
    <w:rsid w:val="008814FD"/>
    <w:rsid w:val="00883765"/>
    <w:rsid w:val="00886445"/>
    <w:rsid w:val="008866D5"/>
    <w:rsid w:val="00887751"/>
    <w:rsid w:val="008902A8"/>
    <w:rsid w:val="008924A3"/>
    <w:rsid w:val="00897342"/>
    <w:rsid w:val="008A1B0C"/>
    <w:rsid w:val="008A1C70"/>
    <w:rsid w:val="008A1D51"/>
    <w:rsid w:val="008A2B32"/>
    <w:rsid w:val="008A2FA8"/>
    <w:rsid w:val="008A4D4F"/>
    <w:rsid w:val="008B0209"/>
    <w:rsid w:val="008B2CE5"/>
    <w:rsid w:val="008B3C64"/>
    <w:rsid w:val="008B509C"/>
    <w:rsid w:val="008B5C32"/>
    <w:rsid w:val="008B784F"/>
    <w:rsid w:val="008C416D"/>
    <w:rsid w:val="008C4758"/>
    <w:rsid w:val="008C5745"/>
    <w:rsid w:val="008D1FF8"/>
    <w:rsid w:val="008D455E"/>
    <w:rsid w:val="008D6142"/>
    <w:rsid w:val="008D7516"/>
    <w:rsid w:val="008E0447"/>
    <w:rsid w:val="008E08F6"/>
    <w:rsid w:val="008E0CF5"/>
    <w:rsid w:val="008E1680"/>
    <w:rsid w:val="008E273B"/>
    <w:rsid w:val="008E2DE1"/>
    <w:rsid w:val="008E49AB"/>
    <w:rsid w:val="008E53E0"/>
    <w:rsid w:val="008F08E0"/>
    <w:rsid w:val="008F1AAF"/>
    <w:rsid w:val="008F32F6"/>
    <w:rsid w:val="008F67A7"/>
    <w:rsid w:val="008F789B"/>
    <w:rsid w:val="0090011D"/>
    <w:rsid w:val="0090451E"/>
    <w:rsid w:val="009048C1"/>
    <w:rsid w:val="00906003"/>
    <w:rsid w:val="00906AA0"/>
    <w:rsid w:val="009100EF"/>
    <w:rsid w:val="00910E9F"/>
    <w:rsid w:val="00913A30"/>
    <w:rsid w:val="00920DAA"/>
    <w:rsid w:val="00921013"/>
    <w:rsid w:val="00921465"/>
    <w:rsid w:val="009214E8"/>
    <w:rsid w:val="0092232B"/>
    <w:rsid w:val="009228C5"/>
    <w:rsid w:val="009246E3"/>
    <w:rsid w:val="00925BBF"/>
    <w:rsid w:val="00925E24"/>
    <w:rsid w:val="00927D33"/>
    <w:rsid w:val="00930B0C"/>
    <w:rsid w:val="00933343"/>
    <w:rsid w:val="009336FB"/>
    <w:rsid w:val="0093425A"/>
    <w:rsid w:val="009342AC"/>
    <w:rsid w:val="009344ED"/>
    <w:rsid w:val="00935F48"/>
    <w:rsid w:val="00936809"/>
    <w:rsid w:val="009428BF"/>
    <w:rsid w:val="0094699B"/>
    <w:rsid w:val="00946C54"/>
    <w:rsid w:val="009470C3"/>
    <w:rsid w:val="00947426"/>
    <w:rsid w:val="009509F8"/>
    <w:rsid w:val="009530D6"/>
    <w:rsid w:val="00953F59"/>
    <w:rsid w:val="0095461F"/>
    <w:rsid w:val="00954C17"/>
    <w:rsid w:val="00954F67"/>
    <w:rsid w:val="00954FFB"/>
    <w:rsid w:val="0095750C"/>
    <w:rsid w:val="00962552"/>
    <w:rsid w:val="00962C8D"/>
    <w:rsid w:val="009633DC"/>
    <w:rsid w:val="009639D4"/>
    <w:rsid w:val="0096513E"/>
    <w:rsid w:val="00965426"/>
    <w:rsid w:val="009660A0"/>
    <w:rsid w:val="00971596"/>
    <w:rsid w:val="00971D2A"/>
    <w:rsid w:val="00971E31"/>
    <w:rsid w:val="00972AB9"/>
    <w:rsid w:val="0097310A"/>
    <w:rsid w:val="00977BF6"/>
    <w:rsid w:val="009811E0"/>
    <w:rsid w:val="0098274C"/>
    <w:rsid w:val="00983BF3"/>
    <w:rsid w:val="00983DC1"/>
    <w:rsid w:val="009848AE"/>
    <w:rsid w:val="00985ED8"/>
    <w:rsid w:val="0099091C"/>
    <w:rsid w:val="00992098"/>
    <w:rsid w:val="009937C6"/>
    <w:rsid w:val="009951F3"/>
    <w:rsid w:val="00995540"/>
    <w:rsid w:val="00996DFB"/>
    <w:rsid w:val="00997CE4"/>
    <w:rsid w:val="00997FF7"/>
    <w:rsid w:val="009A01A7"/>
    <w:rsid w:val="009A1F8D"/>
    <w:rsid w:val="009A34DB"/>
    <w:rsid w:val="009A38D3"/>
    <w:rsid w:val="009A448D"/>
    <w:rsid w:val="009A4BB3"/>
    <w:rsid w:val="009A74CB"/>
    <w:rsid w:val="009B1840"/>
    <w:rsid w:val="009B2E70"/>
    <w:rsid w:val="009B3BC4"/>
    <w:rsid w:val="009B4E5D"/>
    <w:rsid w:val="009B7456"/>
    <w:rsid w:val="009C0BD5"/>
    <w:rsid w:val="009C0C2E"/>
    <w:rsid w:val="009C0E0C"/>
    <w:rsid w:val="009C4AF0"/>
    <w:rsid w:val="009C5971"/>
    <w:rsid w:val="009D1132"/>
    <w:rsid w:val="009D3909"/>
    <w:rsid w:val="009D44CE"/>
    <w:rsid w:val="009D45D4"/>
    <w:rsid w:val="009D4F51"/>
    <w:rsid w:val="009D53BD"/>
    <w:rsid w:val="009D5510"/>
    <w:rsid w:val="009D55D1"/>
    <w:rsid w:val="009D7717"/>
    <w:rsid w:val="009E02B5"/>
    <w:rsid w:val="009E0320"/>
    <w:rsid w:val="009E1566"/>
    <w:rsid w:val="009E19AE"/>
    <w:rsid w:val="009E27DC"/>
    <w:rsid w:val="009E3113"/>
    <w:rsid w:val="009E57B1"/>
    <w:rsid w:val="009E5BA3"/>
    <w:rsid w:val="009E65CC"/>
    <w:rsid w:val="009E6E66"/>
    <w:rsid w:val="009E7527"/>
    <w:rsid w:val="009F24FA"/>
    <w:rsid w:val="009F4F1D"/>
    <w:rsid w:val="009F68A0"/>
    <w:rsid w:val="009F7621"/>
    <w:rsid w:val="009F7C00"/>
    <w:rsid w:val="00A00440"/>
    <w:rsid w:val="00A00677"/>
    <w:rsid w:val="00A0367F"/>
    <w:rsid w:val="00A039A8"/>
    <w:rsid w:val="00A05F57"/>
    <w:rsid w:val="00A07160"/>
    <w:rsid w:val="00A0741C"/>
    <w:rsid w:val="00A1096E"/>
    <w:rsid w:val="00A11394"/>
    <w:rsid w:val="00A11EB1"/>
    <w:rsid w:val="00A12D6C"/>
    <w:rsid w:val="00A133D4"/>
    <w:rsid w:val="00A145EE"/>
    <w:rsid w:val="00A1513C"/>
    <w:rsid w:val="00A226DA"/>
    <w:rsid w:val="00A22AA6"/>
    <w:rsid w:val="00A2318B"/>
    <w:rsid w:val="00A23DC5"/>
    <w:rsid w:val="00A2463B"/>
    <w:rsid w:val="00A24830"/>
    <w:rsid w:val="00A250D5"/>
    <w:rsid w:val="00A25F54"/>
    <w:rsid w:val="00A30D3D"/>
    <w:rsid w:val="00A32D0E"/>
    <w:rsid w:val="00A32FD8"/>
    <w:rsid w:val="00A337F1"/>
    <w:rsid w:val="00A356B0"/>
    <w:rsid w:val="00A3600D"/>
    <w:rsid w:val="00A3740A"/>
    <w:rsid w:val="00A4079C"/>
    <w:rsid w:val="00A40BB9"/>
    <w:rsid w:val="00A418F8"/>
    <w:rsid w:val="00A41BFB"/>
    <w:rsid w:val="00A41E14"/>
    <w:rsid w:val="00A4410D"/>
    <w:rsid w:val="00A45490"/>
    <w:rsid w:val="00A457FE"/>
    <w:rsid w:val="00A458EB"/>
    <w:rsid w:val="00A47614"/>
    <w:rsid w:val="00A5019C"/>
    <w:rsid w:val="00A518AA"/>
    <w:rsid w:val="00A52DBB"/>
    <w:rsid w:val="00A52F23"/>
    <w:rsid w:val="00A53E4A"/>
    <w:rsid w:val="00A55EFF"/>
    <w:rsid w:val="00A6063E"/>
    <w:rsid w:val="00A62D90"/>
    <w:rsid w:val="00A631DA"/>
    <w:rsid w:val="00A642E4"/>
    <w:rsid w:val="00A65B52"/>
    <w:rsid w:val="00A66F22"/>
    <w:rsid w:val="00A7263E"/>
    <w:rsid w:val="00A728CE"/>
    <w:rsid w:val="00A72E84"/>
    <w:rsid w:val="00A77D72"/>
    <w:rsid w:val="00A80B98"/>
    <w:rsid w:val="00A817C1"/>
    <w:rsid w:val="00A81C02"/>
    <w:rsid w:val="00A829AF"/>
    <w:rsid w:val="00A83061"/>
    <w:rsid w:val="00A857E6"/>
    <w:rsid w:val="00A86AB0"/>
    <w:rsid w:val="00A93171"/>
    <w:rsid w:val="00A9573B"/>
    <w:rsid w:val="00A96638"/>
    <w:rsid w:val="00A97568"/>
    <w:rsid w:val="00A977A4"/>
    <w:rsid w:val="00AA3F6F"/>
    <w:rsid w:val="00AA58B2"/>
    <w:rsid w:val="00AA7E84"/>
    <w:rsid w:val="00AB0942"/>
    <w:rsid w:val="00AB3A3B"/>
    <w:rsid w:val="00AB4244"/>
    <w:rsid w:val="00AB43E4"/>
    <w:rsid w:val="00AB4486"/>
    <w:rsid w:val="00AC0C79"/>
    <w:rsid w:val="00AC3801"/>
    <w:rsid w:val="00AC4FD1"/>
    <w:rsid w:val="00AC5209"/>
    <w:rsid w:val="00AC52ED"/>
    <w:rsid w:val="00AC7C2E"/>
    <w:rsid w:val="00AC7FCE"/>
    <w:rsid w:val="00AD07B6"/>
    <w:rsid w:val="00AD23E2"/>
    <w:rsid w:val="00AD2DC9"/>
    <w:rsid w:val="00AD39C2"/>
    <w:rsid w:val="00AD3AD1"/>
    <w:rsid w:val="00AD4B80"/>
    <w:rsid w:val="00AD576A"/>
    <w:rsid w:val="00AD5B6C"/>
    <w:rsid w:val="00AD7FEF"/>
    <w:rsid w:val="00AE1812"/>
    <w:rsid w:val="00AE1ED9"/>
    <w:rsid w:val="00AE2285"/>
    <w:rsid w:val="00AE2ADF"/>
    <w:rsid w:val="00AE5286"/>
    <w:rsid w:val="00AE606C"/>
    <w:rsid w:val="00AF2867"/>
    <w:rsid w:val="00AF3CB7"/>
    <w:rsid w:val="00AF4477"/>
    <w:rsid w:val="00AF53CB"/>
    <w:rsid w:val="00AF5684"/>
    <w:rsid w:val="00AF6BFC"/>
    <w:rsid w:val="00B01C95"/>
    <w:rsid w:val="00B01CD9"/>
    <w:rsid w:val="00B02CB2"/>
    <w:rsid w:val="00B031C0"/>
    <w:rsid w:val="00B03752"/>
    <w:rsid w:val="00B06786"/>
    <w:rsid w:val="00B06F4B"/>
    <w:rsid w:val="00B12657"/>
    <w:rsid w:val="00B1375F"/>
    <w:rsid w:val="00B147B8"/>
    <w:rsid w:val="00B16187"/>
    <w:rsid w:val="00B21EAF"/>
    <w:rsid w:val="00B22608"/>
    <w:rsid w:val="00B2450C"/>
    <w:rsid w:val="00B265FB"/>
    <w:rsid w:val="00B27134"/>
    <w:rsid w:val="00B2755E"/>
    <w:rsid w:val="00B30823"/>
    <w:rsid w:val="00B32631"/>
    <w:rsid w:val="00B35625"/>
    <w:rsid w:val="00B35D8E"/>
    <w:rsid w:val="00B372D8"/>
    <w:rsid w:val="00B37A3F"/>
    <w:rsid w:val="00B41763"/>
    <w:rsid w:val="00B4261A"/>
    <w:rsid w:val="00B43054"/>
    <w:rsid w:val="00B43FC4"/>
    <w:rsid w:val="00B46D9B"/>
    <w:rsid w:val="00B5143A"/>
    <w:rsid w:val="00B5180E"/>
    <w:rsid w:val="00B51B4B"/>
    <w:rsid w:val="00B520AF"/>
    <w:rsid w:val="00B52345"/>
    <w:rsid w:val="00B53DA7"/>
    <w:rsid w:val="00B6217B"/>
    <w:rsid w:val="00B6384B"/>
    <w:rsid w:val="00B64EFA"/>
    <w:rsid w:val="00B65312"/>
    <w:rsid w:val="00B6546B"/>
    <w:rsid w:val="00B65DCC"/>
    <w:rsid w:val="00B66573"/>
    <w:rsid w:val="00B67213"/>
    <w:rsid w:val="00B73A06"/>
    <w:rsid w:val="00B77D09"/>
    <w:rsid w:val="00B80298"/>
    <w:rsid w:val="00B81124"/>
    <w:rsid w:val="00B82437"/>
    <w:rsid w:val="00B82C09"/>
    <w:rsid w:val="00B82D0A"/>
    <w:rsid w:val="00B82FAE"/>
    <w:rsid w:val="00B83C98"/>
    <w:rsid w:val="00B85FEB"/>
    <w:rsid w:val="00B87AA3"/>
    <w:rsid w:val="00B90A3C"/>
    <w:rsid w:val="00B9329A"/>
    <w:rsid w:val="00B93577"/>
    <w:rsid w:val="00B95678"/>
    <w:rsid w:val="00B9662E"/>
    <w:rsid w:val="00B970D1"/>
    <w:rsid w:val="00B97750"/>
    <w:rsid w:val="00BA133A"/>
    <w:rsid w:val="00BA1C58"/>
    <w:rsid w:val="00BA1F70"/>
    <w:rsid w:val="00BA2E90"/>
    <w:rsid w:val="00BA6649"/>
    <w:rsid w:val="00BA6EA7"/>
    <w:rsid w:val="00BA7CCD"/>
    <w:rsid w:val="00BB0A3B"/>
    <w:rsid w:val="00BB1EA5"/>
    <w:rsid w:val="00BB2492"/>
    <w:rsid w:val="00BB3813"/>
    <w:rsid w:val="00BB7BE3"/>
    <w:rsid w:val="00BB7E88"/>
    <w:rsid w:val="00BC13E3"/>
    <w:rsid w:val="00BC1EC2"/>
    <w:rsid w:val="00BC27DB"/>
    <w:rsid w:val="00BC287C"/>
    <w:rsid w:val="00BC3287"/>
    <w:rsid w:val="00BC3BD0"/>
    <w:rsid w:val="00BC6693"/>
    <w:rsid w:val="00BC6721"/>
    <w:rsid w:val="00BD01A1"/>
    <w:rsid w:val="00BD1282"/>
    <w:rsid w:val="00BD3085"/>
    <w:rsid w:val="00BD30EE"/>
    <w:rsid w:val="00BD3764"/>
    <w:rsid w:val="00BD4508"/>
    <w:rsid w:val="00BD6027"/>
    <w:rsid w:val="00BD6F70"/>
    <w:rsid w:val="00BE2C92"/>
    <w:rsid w:val="00BE32EC"/>
    <w:rsid w:val="00BE3464"/>
    <w:rsid w:val="00BE4F1A"/>
    <w:rsid w:val="00BE62E0"/>
    <w:rsid w:val="00BF2588"/>
    <w:rsid w:val="00BF2931"/>
    <w:rsid w:val="00BF2F8B"/>
    <w:rsid w:val="00BF43BE"/>
    <w:rsid w:val="00BF4A31"/>
    <w:rsid w:val="00BF5B70"/>
    <w:rsid w:val="00BF6AE9"/>
    <w:rsid w:val="00C00838"/>
    <w:rsid w:val="00C00F3B"/>
    <w:rsid w:val="00C013E6"/>
    <w:rsid w:val="00C01DA5"/>
    <w:rsid w:val="00C02BEE"/>
    <w:rsid w:val="00C03774"/>
    <w:rsid w:val="00C04737"/>
    <w:rsid w:val="00C0596F"/>
    <w:rsid w:val="00C07715"/>
    <w:rsid w:val="00C10712"/>
    <w:rsid w:val="00C12733"/>
    <w:rsid w:val="00C14E66"/>
    <w:rsid w:val="00C157AD"/>
    <w:rsid w:val="00C17739"/>
    <w:rsid w:val="00C20217"/>
    <w:rsid w:val="00C20ADF"/>
    <w:rsid w:val="00C20C6C"/>
    <w:rsid w:val="00C21426"/>
    <w:rsid w:val="00C21C3E"/>
    <w:rsid w:val="00C21E65"/>
    <w:rsid w:val="00C22A6B"/>
    <w:rsid w:val="00C2316D"/>
    <w:rsid w:val="00C23354"/>
    <w:rsid w:val="00C26349"/>
    <w:rsid w:val="00C2701C"/>
    <w:rsid w:val="00C27143"/>
    <w:rsid w:val="00C27199"/>
    <w:rsid w:val="00C3136D"/>
    <w:rsid w:val="00C31FF0"/>
    <w:rsid w:val="00C33088"/>
    <w:rsid w:val="00C34FDC"/>
    <w:rsid w:val="00C37420"/>
    <w:rsid w:val="00C37AC1"/>
    <w:rsid w:val="00C40F83"/>
    <w:rsid w:val="00C41F31"/>
    <w:rsid w:val="00C428A5"/>
    <w:rsid w:val="00C43574"/>
    <w:rsid w:val="00C44953"/>
    <w:rsid w:val="00C4565E"/>
    <w:rsid w:val="00C457A9"/>
    <w:rsid w:val="00C47B44"/>
    <w:rsid w:val="00C54BC2"/>
    <w:rsid w:val="00C54BDA"/>
    <w:rsid w:val="00C56875"/>
    <w:rsid w:val="00C637CC"/>
    <w:rsid w:val="00C67490"/>
    <w:rsid w:val="00C70A7A"/>
    <w:rsid w:val="00C7170A"/>
    <w:rsid w:val="00C7197C"/>
    <w:rsid w:val="00C73120"/>
    <w:rsid w:val="00C73BD5"/>
    <w:rsid w:val="00C74D59"/>
    <w:rsid w:val="00C759D4"/>
    <w:rsid w:val="00C77F8F"/>
    <w:rsid w:val="00C804AD"/>
    <w:rsid w:val="00C806D6"/>
    <w:rsid w:val="00C843BF"/>
    <w:rsid w:val="00C8554B"/>
    <w:rsid w:val="00C915D2"/>
    <w:rsid w:val="00C94928"/>
    <w:rsid w:val="00C9631B"/>
    <w:rsid w:val="00CA06E5"/>
    <w:rsid w:val="00CA1864"/>
    <w:rsid w:val="00CA1C6E"/>
    <w:rsid w:val="00CA4697"/>
    <w:rsid w:val="00CA6CD9"/>
    <w:rsid w:val="00CA7713"/>
    <w:rsid w:val="00CB2625"/>
    <w:rsid w:val="00CB388F"/>
    <w:rsid w:val="00CB3AF0"/>
    <w:rsid w:val="00CB3D79"/>
    <w:rsid w:val="00CB5EAA"/>
    <w:rsid w:val="00CB7AC6"/>
    <w:rsid w:val="00CC1794"/>
    <w:rsid w:val="00CC214B"/>
    <w:rsid w:val="00CC5B8A"/>
    <w:rsid w:val="00CC6631"/>
    <w:rsid w:val="00CC6FAB"/>
    <w:rsid w:val="00CC713F"/>
    <w:rsid w:val="00CC773E"/>
    <w:rsid w:val="00CD0CA1"/>
    <w:rsid w:val="00CD221F"/>
    <w:rsid w:val="00CD256F"/>
    <w:rsid w:val="00CD3592"/>
    <w:rsid w:val="00CD57EA"/>
    <w:rsid w:val="00CD5C54"/>
    <w:rsid w:val="00CD7762"/>
    <w:rsid w:val="00CE1193"/>
    <w:rsid w:val="00CE1B24"/>
    <w:rsid w:val="00CE26D9"/>
    <w:rsid w:val="00CE3093"/>
    <w:rsid w:val="00CE3927"/>
    <w:rsid w:val="00CE438F"/>
    <w:rsid w:val="00CE4BE7"/>
    <w:rsid w:val="00CE4D01"/>
    <w:rsid w:val="00CE5DE2"/>
    <w:rsid w:val="00CE64CC"/>
    <w:rsid w:val="00CF234F"/>
    <w:rsid w:val="00CF2B0A"/>
    <w:rsid w:val="00CF39A2"/>
    <w:rsid w:val="00CF43DD"/>
    <w:rsid w:val="00D00117"/>
    <w:rsid w:val="00D0114D"/>
    <w:rsid w:val="00D01514"/>
    <w:rsid w:val="00D01AE3"/>
    <w:rsid w:val="00D02396"/>
    <w:rsid w:val="00D0260B"/>
    <w:rsid w:val="00D02FB3"/>
    <w:rsid w:val="00D032A7"/>
    <w:rsid w:val="00D03BA8"/>
    <w:rsid w:val="00D03E2D"/>
    <w:rsid w:val="00D03F1B"/>
    <w:rsid w:val="00D05C20"/>
    <w:rsid w:val="00D07406"/>
    <w:rsid w:val="00D0743A"/>
    <w:rsid w:val="00D07BE4"/>
    <w:rsid w:val="00D110C9"/>
    <w:rsid w:val="00D1220A"/>
    <w:rsid w:val="00D1242B"/>
    <w:rsid w:val="00D12456"/>
    <w:rsid w:val="00D131E7"/>
    <w:rsid w:val="00D138A4"/>
    <w:rsid w:val="00D16D2A"/>
    <w:rsid w:val="00D171EB"/>
    <w:rsid w:val="00D216E8"/>
    <w:rsid w:val="00D2189A"/>
    <w:rsid w:val="00D27678"/>
    <w:rsid w:val="00D27CE9"/>
    <w:rsid w:val="00D30F0E"/>
    <w:rsid w:val="00D334C8"/>
    <w:rsid w:val="00D33695"/>
    <w:rsid w:val="00D350EA"/>
    <w:rsid w:val="00D3521F"/>
    <w:rsid w:val="00D35A4E"/>
    <w:rsid w:val="00D35C1A"/>
    <w:rsid w:val="00D376D5"/>
    <w:rsid w:val="00D378A0"/>
    <w:rsid w:val="00D37C91"/>
    <w:rsid w:val="00D4197B"/>
    <w:rsid w:val="00D45FC8"/>
    <w:rsid w:val="00D46DBA"/>
    <w:rsid w:val="00D50842"/>
    <w:rsid w:val="00D51729"/>
    <w:rsid w:val="00D520A3"/>
    <w:rsid w:val="00D52C2A"/>
    <w:rsid w:val="00D554DE"/>
    <w:rsid w:val="00D56FFE"/>
    <w:rsid w:val="00D60539"/>
    <w:rsid w:val="00D624C8"/>
    <w:rsid w:val="00D633CD"/>
    <w:rsid w:val="00D63937"/>
    <w:rsid w:val="00D63973"/>
    <w:rsid w:val="00D63E7D"/>
    <w:rsid w:val="00D65AE8"/>
    <w:rsid w:val="00D663C8"/>
    <w:rsid w:val="00D70E56"/>
    <w:rsid w:val="00D72E43"/>
    <w:rsid w:val="00D74CE9"/>
    <w:rsid w:val="00D7708C"/>
    <w:rsid w:val="00D77625"/>
    <w:rsid w:val="00D801B5"/>
    <w:rsid w:val="00D819F0"/>
    <w:rsid w:val="00D81D15"/>
    <w:rsid w:val="00D849E3"/>
    <w:rsid w:val="00D84E00"/>
    <w:rsid w:val="00D85F1C"/>
    <w:rsid w:val="00D871C3"/>
    <w:rsid w:val="00D90D2A"/>
    <w:rsid w:val="00D92C68"/>
    <w:rsid w:val="00D9381B"/>
    <w:rsid w:val="00D942E6"/>
    <w:rsid w:val="00D95C0B"/>
    <w:rsid w:val="00D96042"/>
    <w:rsid w:val="00DA1FA1"/>
    <w:rsid w:val="00DA228F"/>
    <w:rsid w:val="00DA2BA8"/>
    <w:rsid w:val="00DA3078"/>
    <w:rsid w:val="00DA3CA7"/>
    <w:rsid w:val="00DA407D"/>
    <w:rsid w:val="00DA7D63"/>
    <w:rsid w:val="00DB0AF3"/>
    <w:rsid w:val="00DB0D03"/>
    <w:rsid w:val="00DB15E9"/>
    <w:rsid w:val="00DB16B0"/>
    <w:rsid w:val="00DB1A28"/>
    <w:rsid w:val="00DB409D"/>
    <w:rsid w:val="00DB71FC"/>
    <w:rsid w:val="00DC0666"/>
    <w:rsid w:val="00DC104C"/>
    <w:rsid w:val="00DC1405"/>
    <w:rsid w:val="00DC2673"/>
    <w:rsid w:val="00DC2F9F"/>
    <w:rsid w:val="00DC4AC9"/>
    <w:rsid w:val="00DC54EB"/>
    <w:rsid w:val="00DC7143"/>
    <w:rsid w:val="00DC7E65"/>
    <w:rsid w:val="00DD222C"/>
    <w:rsid w:val="00DD2607"/>
    <w:rsid w:val="00DD342D"/>
    <w:rsid w:val="00DD3E8F"/>
    <w:rsid w:val="00DD4967"/>
    <w:rsid w:val="00DD627D"/>
    <w:rsid w:val="00DD636B"/>
    <w:rsid w:val="00DD72BE"/>
    <w:rsid w:val="00DE0127"/>
    <w:rsid w:val="00DE1E04"/>
    <w:rsid w:val="00DE304B"/>
    <w:rsid w:val="00DE307F"/>
    <w:rsid w:val="00DE7C52"/>
    <w:rsid w:val="00DE7C69"/>
    <w:rsid w:val="00DE7D9F"/>
    <w:rsid w:val="00DF13D1"/>
    <w:rsid w:val="00DF1646"/>
    <w:rsid w:val="00DF167B"/>
    <w:rsid w:val="00DF6C4F"/>
    <w:rsid w:val="00DF72B7"/>
    <w:rsid w:val="00DF7D99"/>
    <w:rsid w:val="00E003F9"/>
    <w:rsid w:val="00E030FC"/>
    <w:rsid w:val="00E0310E"/>
    <w:rsid w:val="00E04250"/>
    <w:rsid w:val="00E10CD6"/>
    <w:rsid w:val="00E11253"/>
    <w:rsid w:val="00E11FAA"/>
    <w:rsid w:val="00E13F54"/>
    <w:rsid w:val="00E153DE"/>
    <w:rsid w:val="00E15B52"/>
    <w:rsid w:val="00E16B10"/>
    <w:rsid w:val="00E23A79"/>
    <w:rsid w:val="00E2411C"/>
    <w:rsid w:val="00E25822"/>
    <w:rsid w:val="00E25BAD"/>
    <w:rsid w:val="00E273AC"/>
    <w:rsid w:val="00E31265"/>
    <w:rsid w:val="00E32A88"/>
    <w:rsid w:val="00E338A6"/>
    <w:rsid w:val="00E3414B"/>
    <w:rsid w:val="00E35F03"/>
    <w:rsid w:val="00E364D0"/>
    <w:rsid w:val="00E367B7"/>
    <w:rsid w:val="00E36B3F"/>
    <w:rsid w:val="00E37573"/>
    <w:rsid w:val="00E45682"/>
    <w:rsid w:val="00E462BF"/>
    <w:rsid w:val="00E466FD"/>
    <w:rsid w:val="00E472FC"/>
    <w:rsid w:val="00E47AE7"/>
    <w:rsid w:val="00E500B2"/>
    <w:rsid w:val="00E51A40"/>
    <w:rsid w:val="00E53870"/>
    <w:rsid w:val="00E53A18"/>
    <w:rsid w:val="00E5415F"/>
    <w:rsid w:val="00E555AD"/>
    <w:rsid w:val="00E55DF1"/>
    <w:rsid w:val="00E56867"/>
    <w:rsid w:val="00E57DE1"/>
    <w:rsid w:val="00E6003A"/>
    <w:rsid w:val="00E6184C"/>
    <w:rsid w:val="00E64DDC"/>
    <w:rsid w:val="00E74228"/>
    <w:rsid w:val="00E74692"/>
    <w:rsid w:val="00E7534E"/>
    <w:rsid w:val="00E76A40"/>
    <w:rsid w:val="00E77B64"/>
    <w:rsid w:val="00E84F05"/>
    <w:rsid w:val="00E90B67"/>
    <w:rsid w:val="00E9130F"/>
    <w:rsid w:val="00E9277C"/>
    <w:rsid w:val="00E927A3"/>
    <w:rsid w:val="00E95B9E"/>
    <w:rsid w:val="00E95DC5"/>
    <w:rsid w:val="00E96630"/>
    <w:rsid w:val="00E9786C"/>
    <w:rsid w:val="00EA075D"/>
    <w:rsid w:val="00EA2725"/>
    <w:rsid w:val="00EA281C"/>
    <w:rsid w:val="00EA34D7"/>
    <w:rsid w:val="00EA35A9"/>
    <w:rsid w:val="00EA4F5F"/>
    <w:rsid w:val="00EA503F"/>
    <w:rsid w:val="00EA5724"/>
    <w:rsid w:val="00EA69FA"/>
    <w:rsid w:val="00EA6FDC"/>
    <w:rsid w:val="00EA7060"/>
    <w:rsid w:val="00EB1AFC"/>
    <w:rsid w:val="00EB2655"/>
    <w:rsid w:val="00EB4DBB"/>
    <w:rsid w:val="00EB5DE5"/>
    <w:rsid w:val="00EC0348"/>
    <w:rsid w:val="00EC1959"/>
    <w:rsid w:val="00EC1A7D"/>
    <w:rsid w:val="00EC48E7"/>
    <w:rsid w:val="00EC6554"/>
    <w:rsid w:val="00EC7CA1"/>
    <w:rsid w:val="00ED04A1"/>
    <w:rsid w:val="00ED2166"/>
    <w:rsid w:val="00ED4659"/>
    <w:rsid w:val="00ED4692"/>
    <w:rsid w:val="00ED4A84"/>
    <w:rsid w:val="00ED539E"/>
    <w:rsid w:val="00ED618D"/>
    <w:rsid w:val="00ED68D1"/>
    <w:rsid w:val="00ED6C48"/>
    <w:rsid w:val="00EE1163"/>
    <w:rsid w:val="00EE197F"/>
    <w:rsid w:val="00EE4B48"/>
    <w:rsid w:val="00EE65C1"/>
    <w:rsid w:val="00EE68EC"/>
    <w:rsid w:val="00EE6A91"/>
    <w:rsid w:val="00EE7DF2"/>
    <w:rsid w:val="00EF05FA"/>
    <w:rsid w:val="00EF3A71"/>
    <w:rsid w:val="00EF422B"/>
    <w:rsid w:val="00EF46AD"/>
    <w:rsid w:val="00EF5BD0"/>
    <w:rsid w:val="00EF7365"/>
    <w:rsid w:val="00EF741B"/>
    <w:rsid w:val="00F01024"/>
    <w:rsid w:val="00F03D3D"/>
    <w:rsid w:val="00F03F1F"/>
    <w:rsid w:val="00F04144"/>
    <w:rsid w:val="00F0442D"/>
    <w:rsid w:val="00F06E51"/>
    <w:rsid w:val="00F13AFE"/>
    <w:rsid w:val="00F14A08"/>
    <w:rsid w:val="00F16EBD"/>
    <w:rsid w:val="00F1785C"/>
    <w:rsid w:val="00F17EA1"/>
    <w:rsid w:val="00F20DA7"/>
    <w:rsid w:val="00F21B81"/>
    <w:rsid w:val="00F25AB5"/>
    <w:rsid w:val="00F264EC"/>
    <w:rsid w:val="00F27314"/>
    <w:rsid w:val="00F27DF2"/>
    <w:rsid w:val="00F30B48"/>
    <w:rsid w:val="00F33C33"/>
    <w:rsid w:val="00F3506C"/>
    <w:rsid w:val="00F35B6B"/>
    <w:rsid w:val="00F378B1"/>
    <w:rsid w:val="00F37D2B"/>
    <w:rsid w:val="00F401A2"/>
    <w:rsid w:val="00F40391"/>
    <w:rsid w:val="00F41C4D"/>
    <w:rsid w:val="00F445CB"/>
    <w:rsid w:val="00F44FED"/>
    <w:rsid w:val="00F5042F"/>
    <w:rsid w:val="00F51A91"/>
    <w:rsid w:val="00F537A4"/>
    <w:rsid w:val="00F55A17"/>
    <w:rsid w:val="00F55E17"/>
    <w:rsid w:val="00F56603"/>
    <w:rsid w:val="00F5777C"/>
    <w:rsid w:val="00F601F2"/>
    <w:rsid w:val="00F60C9D"/>
    <w:rsid w:val="00F61687"/>
    <w:rsid w:val="00F631C6"/>
    <w:rsid w:val="00F63C19"/>
    <w:rsid w:val="00F644E9"/>
    <w:rsid w:val="00F64A93"/>
    <w:rsid w:val="00F65E31"/>
    <w:rsid w:val="00F6607E"/>
    <w:rsid w:val="00F66E71"/>
    <w:rsid w:val="00F6737B"/>
    <w:rsid w:val="00F6741A"/>
    <w:rsid w:val="00F7278E"/>
    <w:rsid w:val="00F74197"/>
    <w:rsid w:val="00F74241"/>
    <w:rsid w:val="00F77619"/>
    <w:rsid w:val="00F77B7F"/>
    <w:rsid w:val="00F832E9"/>
    <w:rsid w:val="00F87316"/>
    <w:rsid w:val="00F87823"/>
    <w:rsid w:val="00F93C9F"/>
    <w:rsid w:val="00F94435"/>
    <w:rsid w:val="00F9449B"/>
    <w:rsid w:val="00F94892"/>
    <w:rsid w:val="00F95784"/>
    <w:rsid w:val="00F95B4B"/>
    <w:rsid w:val="00FA035E"/>
    <w:rsid w:val="00FA05F5"/>
    <w:rsid w:val="00FA1B1F"/>
    <w:rsid w:val="00FA1E93"/>
    <w:rsid w:val="00FA2D5F"/>
    <w:rsid w:val="00FA3701"/>
    <w:rsid w:val="00FA4005"/>
    <w:rsid w:val="00FA44B9"/>
    <w:rsid w:val="00FA52F3"/>
    <w:rsid w:val="00FA7B7A"/>
    <w:rsid w:val="00FA7D60"/>
    <w:rsid w:val="00FB1B47"/>
    <w:rsid w:val="00FB3B6D"/>
    <w:rsid w:val="00FB652B"/>
    <w:rsid w:val="00FB730F"/>
    <w:rsid w:val="00FC5330"/>
    <w:rsid w:val="00FC5BA9"/>
    <w:rsid w:val="00FC7D4B"/>
    <w:rsid w:val="00FD5BCC"/>
    <w:rsid w:val="00FD7462"/>
    <w:rsid w:val="00FE03B1"/>
    <w:rsid w:val="00FE3451"/>
    <w:rsid w:val="00FE4D3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8C"/>
    <w:rPr>
      <w:rFonts w:ascii="Times New Roman" w:eastAsia="Times New Roman" w:hAnsi="Times New Roman" w:cs="Times New Roman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E23A79"/>
    <w:pPr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  <w:style w:type="paragraph" w:customStyle="1" w:styleId="Default">
    <w:name w:val="Default"/>
    <w:rsid w:val="00BB7E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656203"/>
    <w:rPr>
      <w:b/>
      <w:bCs/>
    </w:rPr>
  </w:style>
  <w:style w:type="table" w:styleId="af2">
    <w:name w:val="Table Grid"/>
    <w:basedOn w:val="a1"/>
    <w:uiPriority w:val="59"/>
    <w:rsid w:val="001429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23A79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8C"/>
    <w:rPr>
      <w:rFonts w:ascii="Times New Roman" w:eastAsia="Times New Roman" w:hAnsi="Times New Roman" w:cs="Times New Roman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E23A79"/>
    <w:pPr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  <w:style w:type="paragraph" w:customStyle="1" w:styleId="Default">
    <w:name w:val="Default"/>
    <w:rsid w:val="00BB7E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656203"/>
    <w:rPr>
      <w:b/>
      <w:bCs/>
    </w:rPr>
  </w:style>
  <w:style w:type="table" w:styleId="af2">
    <w:name w:val="Table Grid"/>
    <w:basedOn w:val="a1"/>
    <w:uiPriority w:val="59"/>
    <w:rsid w:val="001429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23A79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161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516">
                  <w:marLeft w:val="75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94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10214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8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0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tckao-tfam@mail.taipei.gov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6897-BC10-43A6-8187-B222AA47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劉惠平</dc:creator>
  <cp:lastModifiedBy>宋郁玫</cp:lastModifiedBy>
  <cp:revision>15</cp:revision>
  <cp:lastPrinted>2021-10-15T07:14:00Z</cp:lastPrinted>
  <dcterms:created xsi:type="dcterms:W3CDTF">2021-10-07T01:19:00Z</dcterms:created>
  <dcterms:modified xsi:type="dcterms:W3CDTF">2021-10-15T07:14:00Z</dcterms:modified>
</cp:coreProperties>
</file>