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1D4" w:rsidRPr="000B1CD7" w:rsidRDefault="005C41D4" w:rsidP="005C41D4">
      <w:pPr>
        <w:adjustRightInd w:val="0"/>
        <w:snapToGrid w:val="0"/>
        <w:jc w:val="both"/>
        <w:rPr>
          <w:rFonts w:ascii="Times New Roman" w:eastAsia="微軟正黑體" w:hAnsi="Times New Roman" w:cs="Times New Roman"/>
          <w:b/>
          <w:sz w:val="19"/>
          <w:szCs w:val="19"/>
        </w:rPr>
      </w:pPr>
      <w:r w:rsidRPr="000B1CD7">
        <w:rPr>
          <w:rFonts w:ascii="Times New Roman" w:eastAsia="微軟正黑體" w:hAnsi="Times New Roman" w:cs="Times New Roman"/>
          <w:b/>
          <w:sz w:val="19"/>
          <w:szCs w:val="19"/>
        </w:rPr>
        <w:t>臺北市立美術館新聞稿</w:t>
      </w:r>
    </w:p>
    <w:tbl>
      <w:tblPr>
        <w:tblW w:w="4949" w:type="pct"/>
        <w:tblLook w:val="04A0" w:firstRow="1" w:lastRow="0" w:firstColumn="1" w:lastColumn="0" w:noHBand="0" w:noVBand="1"/>
      </w:tblPr>
      <w:tblGrid>
        <w:gridCol w:w="3820"/>
        <w:gridCol w:w="5371"/>
      </w:tblGrid>
      <w:tr w:rsidR="005C41D4" w:rsidRPr="000B1CD7" w:rsidTr="006E2CBD">
        <w:trPr>
          <w:trHeight w:val="235"/>
        </w:trPr>
        <w:tc>
          <w:tcPr>
            <w:tcW w:w="2078" w:type="pct"/>
            <w:shd w:val="clear" w:color="auto" w:fill="auto"/>
            <w:vAlign w:val="center"/>
          </w:tcPr>
          <w:p w:rsidR="005C41D4" w:rsidRPr="00400596" w:rsidRDefault="005C41D4" w:rsidP="008E0141">
            <w:pPr>
              <w:snapToGrid w:val="0"/>
              <w:jc w:val="both"/>
              <w:rPr>
                <w:rFonts w:ascii="Times New Roman" w:eastAsia="微軟正黑體" w:hAnsi="Times New Roman" w:cs="Times New Roman"/>
                <w:b/>
                <w:sz w:val="18"/>
              </w:rPr>
            </w:pPr>
            <w:r w:rsidRPr="00400596">
              <w:rPr>
                <w:rFonts w:ascii="Times New Roman" w:eastAsia="微軟正黑體" w:hAnsi="Times New Roman" w:cs="Times New Roman"/>
                <w:sz w:val="18"/>
              </w:rPr>
              <w:t>發稿單位：行銷推廣組</w:t>
            </w:r>
          </w:p>
        </w:tc>
        <w:tc>
          <w:tcPr>
            <w:tcW w:w="2922" w:type="pct"/>
            <w:shd w:val="clear" w:color="auto" w:fill="auto"/>
            <w:vAlign w:val="center"/>
          </w:tcPr>
          <w:p w:rsidR="005C41D4" w:rsidRPr="00400596" w:rsidRDefault="005C41D4" w:rsidP="008E0141">
            <w:pPr>
              <w:snapToGrid w:val="0"/>
              <w:jc w:val="both"/>
              <w:rPr>
                <w:rFonts w:ascii="Times New Roman" w:eastAsia="微軟正黑體" w:hAnsi="Times New Roman" w:cs="Times New Roman"/>
                <w:sz w:val="20"/>
                <w:u w:val="single"/>
              </w:rPr>
            </w:pPr>
            <w:r w:rsidRPr="00400596">
              <w:rPr>
                <w:rFonts w:ascii="Times New Roman" w:eastAsia="微軟正黑體" w:hAnsi="Times New Roman" w:cs="Times New Roman"/>
                <w:sz w:val="20"/>
              </w:rPr>
              <w:t>官方網頁：</w:t>
            </w:r>
            <w:r w:rsidRPr="00400596">
              <w:rPr>
                <w:rStyle w:val="a3"/>
                <w:rFonts w:ascii="Times New Roman" w:eastAsia="微軟正黑體" w:hAnsi="Times New Roman" w:cs="Times New Roman"/>
                <w:color w:val="auto"/>
                <w:sz w:val="20"/>
              </w:rPr>
              <w:t>www.tfam.museum</w:t>
            </w:r>
          </w:p>
        </w:tc>
      </w:tr>
      <w:tr w:rsidR="005C41D4" w:rsidRPr="000B1CD7" w:rsidTr="006E2CBD">
        <w:trPr>
          <w:trHeight w:val="182"/>
        </w:trPr>
        <w:tc>
          <w:tcPr>
            <w:tcW w:w="2078" w:type="pct"/>
            <w:shd w:val="clear" w:color="auto" w:fill="auto"/>
            <w:vAlign w:val="center"/>
          </w:tcPr>
          <w:p w:rsidR="005C41D4" w:rsidRPr="00400596" w:rsidRDefault="005C41D4" w:rsidP="002938AE">
            <w:pPr>
              <w:snapToGrid w:val="0"/>
              <w:jc w:val="both"/>
              <w:rPr>
                <w:rFonts w:ascii="Times New Roman" w:eastAsia="微軟正黑體" w:hAnsi="Times New Roman" w:cs="Times New Roman"/>
                <w:sz w:val="18"/>
              </w:rPr>
            </w:pPr>
            <w:r w:rsidRPr="00400596">
              <w:rPr>
                <w:rFonts w:ascii="Times New Roman" w:eastAsia="微軟正黑體" w:hAnsi="Times New Roman" w:cs="Times New Roman"/>
                <w:sz w:val="18"/>
              </w:rPr>
              <w:t>發稿日期：</w:t>
            </w:r>
            <w:r w:rsidR="00022FFA">
              <w:rPr>
                <w:rFonts w:ascii="Times New Roman" w:eastAsia="微軟正黑體" w:hAnsi="Times New Roman" w:cs="Times New Roman"/>
                <w:sz w:val="18"/>
              </w:rPr>
              <w:t>20</w:t>
            </w:r>
            <w:r w:rsidR="00731264">
              <w:rPr>
                <w:rFonts w:ascii="Times New Roman" w:eastAsia="微軟正黑體" w:hAnsi="Times New Roman" w:cs="Times New Roman" w:hint="eastAsia"/>
                <w:sz w:val="18"/>
              </w:rPr>
              <w:t>21</w:t>
            </w:r>
            <w:r w:rsidR="00022FFA">
              <w:rPr>
                <w:rFonts w:ascii="Times New Roman" w:eastAsia="微軟正黑體" w:hAnsi="Times New Roman" w:cs="Times New Roman"/>
                <w:sz w:val="18"/>
              </w:rPr>
              <w:t>.</w:t>
            </w:r>
            <w:r w:rsidR="00731264">
              <w:rPr>
                <w:rFonts w:ascii="Times New Roman" w:eastAsia="微軟正黑體" w:hAnsi="Times New Roman" w:cs="Times New Roman" w:hint="eastAsia"/>
                <w:sz w:val="18"/>
              </w:rPr>
              <w:t>06</w:t>
            </w:r>
            <w:r w:rsidR="000B1CD7" w:rsidRPr="00400596">
              <w:rPr>
                <w:rFonts w:ascii="Times New Roman" w:eastAsia="微軟正黑體" w:hAnsi="Times New Roman" w:cs="Times New Roman"/>
                <w:sz w:val="18"/>
              </w:rPr>
              <w:t>.</w:t>
            </w:r>
            <w:r w:rsidR="00731264">
              <w:rPr>
                <w:rFonts w:ascii="Times New Roman" w:eastAsia="微軟正黑體" w:hAnsi="Times New Roman" w:cs="Times New Roman" w:hint="eastAsia"/>
                <w:sz w:val="18"/>
              </w:rPr>
              <w:t>30</w:t>
            </w:r>
          </w:p>
        </w:tc>
        <w:tc>
          <w:tcPr>
            <w:tcW w:w="2922" w:type="pct"/>
            <w:shd w:val="clear" w:color="auto" w:fill="auto"/>
            <w:vAlign w:val="center"/>
          </w:tcPr>
          <w:p w:rsidR="005C41D4" w:rsidRPr="00400596" w:rsidRDefault="005C41D4" w:rsidP="008E0141">
            <w:pPr>
              <w:widowControl/>
              <w:adjustRightInd w:val="0"/>
              <w:snapToGrid w:val="0"/>
              <w:jc w:val="both"/>
              <w:rPr>
                <w:rFonts w:ascii="Times New Roman" w:eastAsia="微軟正黑體" w:hAnsi="Times New Roman" w:cs="Times New Roman"/>
                <w:sz w:val="20"/>
              </w:rPr>
            </w:pPr>
            <w:r w:rsidRPr="00400596">
              <w:rPr>
                <w:rFonts w:ascii="Times New Roman" w:eastAsia="微軟正黑體" w:hAnsi="Times New Roman" w:cs="Times New Roman"/>
                <w:sz w:val="20"/>
              </w:rPr>
              <w:t>FB</w:t>
            </w:r>
            <w:r w:rsidRPr="00400596">
              <w:rPr>
                <w:rFonts w:ascii="Times New Roman" w:eastAsia="微軟正黑體" w:hAnsi="Times New Roman" w:cs="Times New Roman"/>
                <w:sz w:val="20"/>
              </w:rPr>
              <w:t>粉絲專頁：臺北市立美術館</w:t>
            </w:r>
            <w:r w:rsidRPr="00400596">
              <w:rPr>
                <w:rFonts w:ascii="Times New Roman" w:eastAsia="微軟正黑體" w:hAnsi="Times New Roman" w:cs="Times New Roman"/>
                <w:sz w:val="20"/>
              </w:rPr>
              <w:t>Taipei Fine Arts Museum</w:t>
            </w:r>
          </w:p>
        </w:tc>
      </w:tr>
      <w:tr w:rsidR="005C41D4" w:rsidRPr="000B1CD7" w:rsidTr="006E2CBD">
        <w:trPr>
          <w:trHeight w:val="399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5C41D4" w:rsidRPr="00400596" w:rsidRDefault="00BD0AF8" w:rsidP="006E2CBD">
            <w:pPr>
              <w:widowControl/>
              <w:adjustRightInd w:val="0"/>
              <w:snapToGrid w:val="0"/>
              <w:jc w:val="both"/>
              <w:rPr>
                <w:rFonts w:ascii="Times New Roman" w:eastAsia="微軟正黑體" w:hAnsi="Times New Roman" w:cs="Times New Roman"/>
                <w:sz w:val="18"/>
                <w:szCs w:val="20"/>
              </w:rPr>
            </w:pPr>
            <w:r>
              <w:rPr>
                <w:rFonts w:ascii="Times New Roman" w:eastAsia="微軟正黑體" w:hAnsi="Times New Roman" w:cs="Times New Roman"/>
                <w:sz w:val="18"/>
              </w:rPr>
              <w:t>媒體聯絡人：</w:t>
            </w:r>
            <w:r>
              <w:rPr>
                <w:rFonts w:ascii="Times New Roman" w:eastAsia="微軟正黑體" w:hAnsi="Times New Roman" w:cs="Times New Roman" w:hint="eastAsia"/>
                <w:sz w:val="18"/>
              </w:rPr>
              <w:t>劉惠平</w:t>
            </w:r>
            <w:r w:rsidR="005C41D4" w:rsidRPr="00400596">
              <w:rPr>
                <w:rFonts w:ascii="Times New Roman" w:eastAsia="微軟正黑體" w:hAnsi="Times New Roman" w:cs="Times New Roman"/>
                <w:sz w:val="18"/>
                <w:szCs w:val="20"/>
              </w:rPr>
              <w:t xml:space="preserve"> 02-2595-7656</w:t>
            </w:r>
            <w:r w:rsidR="005C41D4" w:rsidRPr="00400596">
              <w:rPr>
                <w:rFonts w:ascii="Times New Roman" w:eastAsia="微軟正黑體" w:hAnsi="Times New Roman" w:cs="Times New Roman"/>
                <w:sz w:val="18"/>
                <w:szCs w:val="20"/>
              </w:rPr>
              <w:t>分機</w:t>
            </w:r>
            <w:r>
              <w:rPr>
                <w:rFonts w:ascii="Times New Roman" w:eastAsia="微軟正黑體" w:hAnsi="Times New Roman" w:cs="Times New Roman"/>
                <w:sz w:val="18"/>
                <w:szCs w:val="20"/>
              </w:rPr>
              <w:t>1</w:t>
            </w:r>
            <w:r>
              <w:rPr>
                <w:rFonts w:ascii="Times New Roman" w:eastAsia="微軟正黑體" w:hAnsi="Times New Roman" w:cs="Times New Roman" w:hint="eastAsia"/>
                <w:sz w:val="18"/>
                <w:szCs w:val="20"/>
              </w:rPr>
              <w:t>11</w:t>
            </w:r>
            <w:r w:rsidR="005C41D4" w:rsidRPr="00400596">
              <w:rPr>
                <w:rFonts w:ascii="Times New Roman" w:eastAsia="微軟正黑體" w:hAnsi="Times New Roman" w:cs="Times New Roman"/>
                <w:sz w:val="18"/>
                <w:szCs w:val="20"/>
              </w:rPr>
              <w:t>，</w:t>
            </w:r>
            <w:r>
              <w:rPr>
                <w:rFonts w:ascii="Times New Roman" w:eastAsia="微軟正黑體" w:hAnsi="Times New Roman" w:cs="Times New Roman" w:hint="eastAsia"/>
                <w:sz w:val="18"/>
                <w:szCs w:val="20"/>
              </w:rPr>
              <w:t>hpliu@tfam.gov.tw</w:t>
            </w:r>
          </w:p>
          <w:p w:rsidR="005C41D4" w:rsidRPr="00400596" w:rsidRDefault="005C41D4" w:rsidP="006E2CBD">
            <w:pPr>
              <w:widowControl/>
              <w:adjustRightInd w:val="0"/>
              <w:snapToGrid w:val="0"/>
              <w:jc w:val="both"/>
              <w:rPr>
                <w:rFonts w:ascii="Times New Roman" w:eastAsia="微軟正黑體" w:hAnsi="Times New Roman" w:cs="Times New Roman"/>
                <w:sz w:val="18"/>
                <w:szCs w:val="20"/>
              </w:rPr>
            </w:pPr>
            <w:r w:rsidRPr="00400596">
              <w:rPr>
                <w:rFonts w:ascii="Times New Roman" w:eastAsia="微軟正黑體" w:hAnsi="Times New Roman" w:cs="Times New Roman"/>
                <w:sz w:val="18"/>
                <w:szCs w:val="20"/>
              </w:rPr>
              <w:t xml:space="preserve">           </w:t>
            </w:r>
            <w:r w:rsidR="009F4736">
              <w:rPr>
                <w:rFonts w:ascii="Times New Roman" w:eastAsia="微軟正黑體" w:hAnsi="Times New Roman" w:cs="Times New Roman" w:hint="eastAsia"/>
                <w:sz w:val="18"/>
                <w:szCs w:val="20"/>
              </w:rPr>
              <w:t xml:space="preserve"> </w:t>
            </w:r>
            <w:r w:rsidRPr="00400596">
              <w:rPr>
                <w:rFonts w:ascii="Times New Roman" w:eastAsia="微軟正黑體" w:hAnsi="Times New Roman" w:cs="Times New Roman"/>
                <w:sz w:val="18"/>
                <w:szCs w:val="20"/>
              </w:rPr>
              <w:t>高子</w:t>
            </w:r>
            <w:proofErr w:type="gramStart"/>
            <w:r w:rsidRPr="00400596">
              <w:rPr>
                <w:rFonts w:ascii="Times New Roman" w:eastAsia="微軟正黑體" w:hAnsi="Times New Roman" w:cs="Times New Roman"/>
                <w:sz w:val="18"/>
                <w:szCs w:val="20"/>
              </w:rPr>
              <w:t>衿</w:t>
            </w:r>
            <w:proofErr w:type="gramEnd"/>
            <w:r w:rsidRPr="00400596">
              <w:rPr>
                <w:rFonts w:ascii="Times New Roman" w:eastAsia="微軟正黑體" w:hAnsi="Times New Roman" w:cs="Times New Roman"/>
                <w:sz w:val="18"/>
                <w:szCs w:val="20"/>
              </w:rPr>
              <w:t xml:space="preserve"> 02-2595-7656</w:t>
            </w:r>
            <w:r w:rsidRPr="00400596">
              <w:rPr>
                <w:rFonts w:ascii="Times New Roman" w:eastAsia="微軟正黑體" w:hAnsi="Times New Roman" w:cs="Times New Roman"/>
                <w:sz w:val="18"/>
                <w:szCs w:val="20"/>
              </w:rPr>
              <w:t>分機</w:t>
            </w:r>
            <w:r w:rsidRPr="00400596">
              <w:rPr>
                <w:rFonts w:ascii="Times New Roman" w:eastAsia="微軟正黑體" w:hAnsi="Times New Roman" w:cs="Times New Roman"/>
                <w:sz w:val="18"/>
                <w:szCs w:val="20"/>
              </w:rPr>
              <w:t>110</w:t>
            </w:r>
            <w:r w:rsidRPr="00400596">
              <w:rPr>
                <w:rFonts w:ascii="Times New Roman" w:eastAsia="微軟正黑體" w:hAnsi="Times New Roman" w:cs="Times New Roman"/>
                <w:sz w:val="18"/>
                <w:szCs w:val="20"/>
              </w:rPr>
              <w:t>，</w:t>
            </w:r>
            <w:r w:rsidRPr="00BD0AF8">
              <w:rPr>
                <w:rFonts w:ascii="Times New Roman" w:eastAsia="微軟正黑體" w:hAnsi="Times New Roman" w:cs="Times New Roman"/>
                <w:sz w:val="18"/>
                <w:szCs w:val="20"/>
              </w:rPr>
              <w:t>tckao@tfam.gov.tw</w:t>
            </w:r>
          </w:p>
        </w:tc>
      </w:tr>
    </w:tbl>
    <w:p w:rsidR="002219DB" w:rsidRDefault="002219DB" w:rsidP="002219DB">
      <w:pPr>
        <w:snapToGrid w:val="0"/>
        <w:rPr>
          <w:rFonts w:ascii="Times New Roman" w:eastAsia="微軟正黑體" w:hAnsi="Times New Roman" w:cs="Times New Roman"/>
          <w:b/>
          <w:kern w:val="0"/>
          <w:sz w:val="20"/>
        </w:rPr>
      </w:pPr>
    </w:p>
    <w:p w:rsidR="002219DB" w:rsidRPr="009F4736" w:rsidRDefault="002219DB" w:rsidP="00E323B9">
      <w:pPr>
        <w:snapToGrid w:val="0"/>
        <w:jc w:val="center"/>
        <w:rPr>
          <w:rFonts w:ascii="Times New Roman" w:eastAsia="微軟正黑體" w:hAnsi="Times New Roman" w:cs="Times New Roman"/>
          <w:b/>
          <w:kern w:val="0"/>
          <w:szCs w:val="24"/>
        </w:rPr>
      </w:pPr>
    </w:p>
    <w:p w:rsidR="00CC2C25" w:rsidRPr="00AC443E" w:rsidRDefault="00BD0AF8" w:rsidP="00E323B9">
      <w:pPr>
        <w:snapToGrid w:val="0"/>
        <w:jc w:val="center"/>
        <w:rPr>
          <w:rFonts w:ascii="Times New Roman" w:eastAsia="微軟正黑體" w:hAnsi="Times New Roman" w:cs="Times New Roman"/>
          <w:b/>
          <w:kern w:val="0"/>
          <w:szCs w:val="24"/>
        </w:rPr>
      </w:pPr>
      <w:r>
        <w:rPr>
          <w:rFonts w:ascii="Times New Roman" w:eastAsia="微軟正黑體" w:hAnsi="Times New Roman" w:cs="Times New Roman" w:hint="eastAsia"/>
          <w:b/>
          <w:kern w:val="0"/>
          <w:szCs w:val="24"/>
        </w:rPr>
        <w:t>因</w:t>
      </w:r>
      <w:r w:rsidR="005B2D91">
        <w:rPr>
          <w:rFonts w:ascii="Times New Roman" w:eastAsia="微軟正黑體" w:hAnsi="Times New Roman" w:cs="Times New Roman" w:hint="eastAsia"/>
          <w:b/>
          <w:kern w:val="0"/>
          <w:szCs w:val="24"/>
        </w:rPr>
        <w:t>應</w:t>
      </w:r>
      <w:proofErr w:type="gramStart"/>
      <w:r>
        <w:rPr>
          <w:rFonts w:ascii="Times New Roman" w:eastAsia="微軟正黑體" w:hAnsi="Times New Roman" w:cs="Times New Roman" w:hint="eastAsia"/>
          <w:b/>
          <w:kern w:val="0"/>
          <w:szCs w:val="24"/>
        </w:rPr>
        <w:t>疫</w:t>
      </w:r>
      <w:proofErr w:type="gramEnd"/>
      <w:r>
        <w:rPr>
          <w:rFonts w:ascii="Times New Roman" w:eastAsia="微軟正黑體" w:hAnsi="Times New Roman" w:cs="Times New Roman" w:hint="eastAsia"/>
          <w:b/>
          <w:kern w:val="0"/>
          <w:szCs w:val="24"/>
        </w:rPr>
        <w:t>情影響，北美館展覽</w:t>
      </w:r>
      <w:r w:rsidR="009F4736">
        <w:rPr>
          <w:rFonts w:ascii="Times New Roman" w:eastAsia="微軟正黑體" w:hAnsi="Times New Roman" w:cs="Times New Roman" w:hint="eastAsia"/>
          <w:b/>
          <w:kern w:val="0"/>
          <w:szCs w:val="24"/>
        </w:rPr>
        <w:t>檔期</w:t>
      </w:r>
      <w:r>
        <w:rPr>
          <w:rFonts w:ascii="Times New Roman" w:eastAsia="微軟正黑體" w:hAnsi="Times New Roman" w:cs="Times New Roman" w:hint="eastAsia"/>
          <w:b/>
          <w:kern w:val="0"/>
          <w:szCs w:val="24"/>
        </w:rPr>
        <w:t>延</w:t>
      </w:r>
      <w:r w:rsidR="001A1FCB">
        <w:rPr>
          <w:rFonts w:ascii="Times New Roman" w:eastAsia="微軟正黑體" w:hAnsi="Times New Roman" w:cs="Times New Roman" w:hint="eastAsia"/>
          <w:b/>
          <w:kern w:val="0"/>
          <w:szCs w:val="24"/>
        </w:rPr>
        <w:t>長</w:t>
      </w:r>
    </w:p>
    <w:p w:rsidR="00BD0AF8" w:rsidRPr="00B43169" w:rsidRDefault="00BD0AF8" w:rsidP="00BD0AF8">
      <w:pPr>
        <w:widowControl/>
        <w:rPr>
          <w:rFonts w:ascii="Times New Roman" w:eastAsia="新細明體" w:hAnsi="Times New Roman" w:cs="Times New Roman"/>
          <w:kern w:val="0"/>
          <w:szCs w:val="24"/>
        </w:rPr>
      </w:pPr>
      <w:r w:rsidRPr="00B43169">
        <w:rPr>
          <w:rFonts w:ascii="細明體" w:eastAsia="細明體" w:hAnsi="細明體" w:cs="Times New Roman" w:hint="eastAsia"/>
          <w:kern w:val="0"/>
          <w:szCs w:val="24"/>
        </w:rPr>
        <w:t> </w:t>
      </w:r>
    </w:p>
    <w:p w:rsidR="008A3F5E" w:rsidRPr="00F3456F" w:rsidRDefault="005A3E71" w:rsidP="00F3456F">
      <w:pPr>
        <w:tabs>
          <w:tab w:val="left" w:pos="3402"/>
        </w:tabs>
        <w:snapToGrid w:val="0"/>
        <w:jc w:val="both"/>
        <w:rPr>
          <w:rFonts w:ascii="微軟正黑體" w:eastAsia="微軟正黑體" w:hAnsi="微軟正黑體" w:cs="Arial"/>
          <w:color w:val="000000" w:themeColor="text1"/>
          <w:kern w:val="0"/>
          <w:sz w:val="22"/>
        </w:rPr>
      </w:pPr>
      <w:r w:rsidRPr="005A3E71">
        <w:rPr>
          <w:rFonts w:ascii="微軟正黑體" w:eastAsia="微軟正黑體" w:hAnsi="微軟正黑體" w:cs="Arial"/>
          <w:color w:val="000000" w:themeColor="text1"/>
          <w:kern w:val="0"/>
          <w:sz w:val="22"/>
        </w:rPr>
        <w:t>配合全國三級防疫警戒，</w:t>
      </w:r>
      <w:r w:rsidR="00EB0FC9">
        <w:rPr>
          <w:rFonts w:ascii="微軟正黑體" w:eastAsia="微軟正黑體" w:hAnsi="微軟正黑體" w:cs="Arial"/>
          <w:color w:val="000000" w:themeColor="text1"/>
          <w:kern w:val="0"/>
          <w:sz w:val="22"/>
        </w:rPr>
        <w:t>臺北市立美術</w:t>
      </w:r>
      <w:r w:rsidRPr="005A3E71">
        <w:rPr>
          <w:rFonts w:ascii="微軟正黑體" w:eastAsia="微軟正黑體" w:hAnsi="微軟正黑體" w:cs="Arial"/>
          <w:color w:val="000000" w:themeColor="text1"/>
          <w:kern w:val="0"/>
          <w:sz w:val="22"/>
        </w:rPr>
        <w:t>館自</w:t>
      </w:r>
      <w:r w:rsidRPr="005A3E71">
        <w:rPr>
          <w:rFonts w:ascii="微軟正黑體" w:eastAsia="微軟正黑體" w:hAnsi="微軟正黑體" w:cs="Arial" w:hint="eastAsia"/>
          <w:color w:val="000000" w:themeColor="text1"/>
          <w:kern w:val="0"/>
          <w:sz w:val="22"/>
        </w:rPr>
        <w:t>5月15日</w:t>
      </w:r>
      <w:r w:rsidRPr="005A3E71">
        <w:rPr>
          <w:rFonts w:ascii="微軟正黑體" w:eastAsia="微軟正黑體" w:hAnsi="微軟正黑體" w:cs="Arial"/>
          <w:color w:val="000000" w:themeColor="text1"/>
          <w:kern w:val="0"/>
          <w:sz w:val="22"/>
        </w:rPr>
        <w:t>停止對外開放，</w:t>
      </w:r>
      <w:r w:rsidR="008A3F5E">
        <w:rPr>
          <w:rFonts w:ascii="微軟正黑體" w:eastAsia="微軟正黑體" w:hAnsi="微軟正黑體" w:cs="Arial"/>
          <w:color w:val="000000" w:themeColor="text1"/>
          <w:kern w:val="0"/>
          <w:sz w:val="22"/>
        </w:rPr>
        <w:t>全館展覽暫停展出</w:t>
      </w:r>
      <w:r w:rsidR="009F4736">
        <w:rPr>
          <w:rFonts w:ascii="微軟正黑體" w:eastAsia="微軟正黑體" w:hAnsi="微軟正黑體" w:cs="Arial"/>
          <w:color w:val="000000" w:themeColor="text1"/>
          <w:kern w:val="0"/>
          <w:sz w:val="22"/>
        </w:rPr>
        <w:t>。</w:t>
      </w:r>
      <w:proofErr w:type="gramStart"/>
      <w:r w:rsidR="008A3F5E">
        <w:rPr>
          <w:rFonts w:ascii="微軟正黑體" w:eastAsia="微軟正黑體" w:hAnsi="微軟正黑體" w:cs="Arial"/>
          <w:color w:val="000000" w:themeColor="text1"/>
          <w:kern w:val="0"/>
          <w:sz w:val="22"/>
        </w:rPr>
        <w:t>鑑</w:t>
      </w:r>
      <w:proofErr w:type="gramEnd"/>
      <w:r w:rsidR="008A3F5E">
        <w:rPr>
          <w:rFonts w:ascii="微軟正黑體" w:eastAsia="微軟正黑體" w:hAnsi="微軟正黑體" w:cs="Arial"/>
          <w:color w:val="000000" w:themeColor="text1"/>
          <w:kern w:val="0"/>
          <w:sz w:val="22"/>
        </w:rPr>
        <w:t>於民眾對於各個展覽的</w:t>
      </w:r>
      <w:r w:rsidR="008A3F5E" w:rsidRPr="005A3E71">
        <w:rPr>
          <w:rFonts w:ascii="微軟正黑體" w:eastAsia="微軟正黑體" w:hAnsi="微軟正黑體" w:cs="Arial" w:hint="eastAsia"/>
          <w:color w:val="000000" w:themeColor="text1"/>
          <w:kern w:val="0"/>
          <w:sz w:val="22"/>
        </w:rPr>
        <w:t>熱烈支持</w:t>
      </w:r>
      <w:r w:rsidR="008A3F5E">
        <w:rPr>
          <w:rFonts w:ascii="微軟正黑體" w:eastAsia="微軟正黑體" w:hAnsi="微軟正黑體" w:cs="Arial" w:hint="eastAsia"/>
          <w:color w:val="000000" w:themeColor="text1"/>
          <w:kern w:val="0"/>
          <w:sz w:val="22"/>
        </w:rPr>
        <w:t>，經本館</w:t>
      </w:r>
      <w:r w:rsidR="00EB0FC9">
        <w:rPr>
          <w:rFonts w:ascii="微軟正黑體" w:eastAsia="微軟正黑體" w:hAnsi="微軟正黑體" w:cs="Arial" w:hint="eastAsia"/>
          <w:color w:val="000000" w:themeColor="text1"/>
          <w:kern w:val="0"/>
          <w:sz w:val="22"/>
        </w:rPr>
        <w:t>向</w:t>
      </w:r>
      <w:r w:rsidR="008A3F5E">
        <w:rPr>
          <w:rFonts w:ascii="微軟正黑體" w:eastAsia="微軟正黑體" w:hAnsi="微軟正黑體" w:cs="Arial" w:hint="eastAsia"/>
          <w:color w:val="000000" w:themeColor="text1"/>
          <w:kern w:val="0"/>
          <w:sz w:val="22"/>
        </w:rPr>
        <w:t>展出藝術家與合作機構</w:t>
      </w:r>
      <w:r w:rsidR="009F4736">
        <w:rPr>
          <w:rFonts w:ascii="微軟正黑體" w:eastAsia="微軟正黑體" w:hAnsi="微軟正黑體" w:cs="Arial" w:hint="eastAsia"/>
          <w:color w:val="000000" w:themeColor="text1"/>
          <w:kern w:val="0"/>
          <w:sz w:val="22"/>
        </w:rPr>
        <w:t>協商</w:t>
      </w:r>
      <w:r w:rsidR="008A3F5E">
        <w:rPr>
          <w:rFonts w:ascii="微軟正黑體" w:eastAsia="微軟正黑體" w:hAnsi="微軟正黑體" w:cs="Arial" w:hint="eastAsia"/>
          <w:color w:val="000000" w:themeColor="text1"/>
          <w:kern w:val="0"/>
          <w:sz w:val="22"/>
        </w:rPr>
        <w:t>與爭取後，</w:t>
      </w:r>
      <w:r w:rsidR="008A3F5E" w:rsidRPr="00B43169">
        <w:rPr>
          <w:rFonts w:ascii="微軟正黑體" w:eastAsia="微軟正黑體" w:hAnsi="微軟正黑體" w:cs="Arial"/>
          <w:color w:val="000000" w:themeColor="text1"/>
          <w:kern w:val="0"/>
          <w:sz w:val="22"/>
        </w:rPr>
        <w:t>決議將</w:t>
      </w:r>
      <w:r w:rsidR="008A3F5E">
        <w:rPr>
          <w:rFonts w:ascii="微軟正黑體" w:eastAsia="微軟正黑體" w:hAnsi="微軟正黑體" w:cs="Arial" w:hint="eastAsia"/>
          <w:color w:val="000000" w:themeColor="text1"/>
          <w:kern w:val="0"/>
          <w:sz w:val="22"/>
        </w:rPr>
        <w:t>原有展覽全部延長</w:t>
      </w:r>
      <w:r w:rsidR="008A3F5E" w:rsidRPr="008A3F5E">
        <w:rPr>
          <w:rFonts w:ascii="微軟正黑體" w:eastAsia="微軟正黑體" w:hAnsi="微軟正黑體" w:cs="Arial" w:hint="eastAsia"/>
          <w:color w:val="000000" w:themeColor="text1"/>
          <w:kern w:val="0"/>
          <w:sz w:val="22"/>
        </w:rPr>
        <w:t>展期</w:t>
      </w:r>
      <w:r w:rsidR="00F3456F">
        <w:rPr>
          <w:rFonts w:ascii="微軟正黑體" w:eastAsia="微軟正黑體" w:hAnsi="微軟正黑體" w:cs="Arial" w:hint="eastAsia"/>
          <w:color w:val="000000" w:themeColor="text1"/>
          <w:kern w:val="0"/>
          <w:sz w:val="22"/>
        </w:rPr>
        <w:t>：</w:t>
      </w:r>
      <w:r w:rsidR="008A3F5E">
        <w:rPr>
          <w:rFonts w:ascii="微軟正黑體" w:eastAsia="微軟正黑體" w:hAnsi="微軟正黑體" w:cs="Arial" w:hint="eastAsia"/>
          <w:color w:val="000000" w:themeColor="text1"/>
          <w:kern w:val="0"/>
          <w:sz w:val="22"/>
        </w:rPr>
        <w:t>一樓</w:t>
      </w:r>
      <w:r w:rsidR="008A3F5E" w:rsidRPr="00B43169">
        <w:rPr>
          <w:rFonts w:ascii="微軟正黑體" w:eastAsia="微軟正黑體" w:hAnsi="微軟正黑體" w:cs="Arial" w:hint="eastAsia"/>
          <w:color w:val="000000" w:themeColor="text1"/>
          <w:kern w:val="0"/>
          <w:sz w:val="22"/>
        </w:rPr>
        <w:t>「</w:t>
      </w:r>
      <w:r w:rsidR="008A3F5E" w:rsidRPr="008A3F5E">
        <w:rPr>
          <w:rFonts w:ascii="微軟正黑體" w:eastAsia="微軟正黑體" w:hAnsi="微軟正黑體" w:cs="Arial"/>
          <w:color w:val="000000" w:themeColor="text1"/>
          <w:kern w:val="0"/>
          <w:sz w:val="22"/>
        </w:rPr>
        <w:t>塩田千春：顫動的靈魂</w:t>
      </w:r>
      <w:r w:rsidR="008A3F5E">
        <w:rPr>
          <w:rFonts w:ascii="微軟正黑體" w:eastAsia="微軟正黑體" w:hAnsi="微軟正黑體" w:cs="Arial" w:hint="eastAsia"/>
          <w:color w:val="000000" w:themeColor="text1"/>
          <w:kern w:val="0"/>
          <w:sz w:val="22"/>
        </w:rPr>
        <w:t>」將調整展期至10</w:t>
      </w:r>
      <w:r w:rsidR="008A3F5E" w:rsidRPr="00B43169">
        <w:rPr>
          <w:rFonts w:ascii="微軟正黑體" w:eastAsia="微軟正黑體" w:hAnsi="微軟正黑體" w:cs="Arial" w:hint="eastAsia"/>
          <w:color w:val="000000" w:themeColor="text1"/>
          <w:kern w:val="0"/>
          <w:sz w:val="22"/>
        </w:rPr>
        <w:t>月</w:t>
      </w:r>
      <w:r w:rsidR="008A3F5E">
        <w:rPr>
          <w:rFonts w:ascii="微軟正黑體" w:eastAsia="微軟正黑體" w:hAnsi="微軟正黑體" w:cs="Arial" w:hint="eastAsia"/>
          <w:color w:val="000000" w:themeColor="text1"/>
          <w:kern w:val="0"/>
          <w:sz w:val="22"/>
        </w:rPr>
        <w:t>17</w:t>
      </w:r>
      <w:r w:rsidR="008A3F5E" w:rsidRPr="00B43169">
        <w:rPr>
          <w:rFonts w:ascii="微軟正黑體" w:eastAsia="微軟正黑體" w:hAnsi="微軟正黑體" w:cs="Arial" w:hint="eastAsia"/>
          <w:color w:val="000000" w:themeColor="text1"/>
          <w:kern w:val="0"/>
          <w:sz w:val="22"/>
        </w:rPr>
        <w:t>日</w:t>
      </w:r>
      <w:r w:rsidR="008A3F5E">
        <w:rPr>
          <w:rFonts w:ascii="微軟正黑體" w:eastAsia="微軟正黑體" w:hAnsi="微軟正黑體" w:cs="Arial" w:hint="eastAsia"/>
          <w:color w:val="000000" w:themeColor="text1"/>
          <w:kern w:val="0"/>
          <w:sz w:val="22"/>
        </w:rPr>
        <w:t>，二樓</w:t>
      </w:r>
      <w:r w:rsidR="008A3F5E" w:rsidRPr="00B43169">
        <w:rPr>
          <w:rFonts w:ascii="微軟正黑體" w:eastAsia="微軟正黑體" w:hAnsi="微軟正黑體" w:cs="Arial" w:hint="eastAsia"/>
          <w:color w:val="000000" w:themeColor="text1"/>
          <w:kern w:val="0"/>
          <w:sz w:val="22"/>
        </w:rPr>
        <w:t>「</w:t>
      </w:r>
      <w:r w:rsidR="008A3F5E" w:rsidRPr="008A3F5E">
        <w:rPr>
          <w:rFonts w:ascii="微軟正黑體" w:eastAsia="微軟正黑體" w:hAnsi="微軟正黑體" w:cs="Arial"/>
          <w:color w:val="000000" w:themeColor="text1"/>
          <w:kern w:val="0"/>
          <w:sz w:val="22"/>
        </w:rPr>
        <w:t>大遷徙：盧明德</w:t>
      </w:r>
      <w:r w:rsidR="008A3F5E">
        <w:rPr>
          <w:rFonts w:ascii="微軟正黑體" w:eastAsia="微軟正黑體" w:hAnsi="微軟正黑體" w:cs="Arial" w:hint="eastAsia"/>
          <w:color w:val="000000" w:themeColor="text1"/>
          <w:kern w:val="0"/>
          <w:sz w:val="22"/>
        </w:rPr>
        <w:t>」延至9月19日，三樓年度藝術家</w:t>
      </w:r>
      <w:proofErr w:type="gramStart"/>
      <w:r w:rsidR="008A3F5E">
        <w:rPr>
          <w:rFonts w:ascii="微軟正黑體" w:eastAsia="微軟正黑體" w:hAnsi="微軟正黑體" w:cs="Arial" w:hint="eastAsia"/>
          <w:color w:val="000000" w:themeColor="text1"/>
          <w:kern w:val="0"/>
          <w:sz w:val="22"/>
        </w:rPr>
        <w:t>個</w:t>
      </w:r>
      <w:proofErr w:type="gramEnd"/>
      <w:r w:rsidR="008A3F5E">
        <w:rPr>
          <w:rFonts w:ascii="微軟正黑體" w:eastAsia="微軟正黑體" w:hAnsi="微軟正黑體" w:cs="Arial" w:hint="eastAsia"/>
          <w:color w:val="000000" w:themeColor="text1"/>
          <w:kern w:val="0"/>
          <w:sz w:val="22"/>
        </w:rPr>
        <w:t>展包括陳建榮、鄭先喻、</w:t>
      </w:r>
      <w:proofErr w:type="gramStart"/>
      <w:r w:rsidR="008A3F5E">
        <w:rPr>
          <w:rFonts w:ascii="微軟正黑體" w:eastAsia="微軟正黑體" w:hAnsi="微軟正黑體" w:cs="Arial" w:hint="eastAsia"/>
          <w:color w:val="000000" w:themeColor="text1"/>
          <w:kern w:val="0"/>
          <w:sz w:val="22"/>
        </w:rPr>
        <w:t>廖祈</w:t>
      </w:r>
      <w:proofErr w:type="gramEnd"/>
      <w:r w:rsidR="008A3F5E">
        <w:rPr>
          <w:rFonts w:ascii="微軟正黑體" w:eastAsia="微軟正黑體" w:hAnsi="微軟正黑體" w:cs="Arial" w:hint="eastAsia"/>
          <w:color w:val="000000" w:themeColor="text1"/>
          <w:kern w:val="0"/>
          <w:sz w:val="22"/>
        </w:rPr>
        <w:t>羽</w:t>
      </w:r>
      <w:r w:rsidR="00F3456F">
        <w:rPr>
          <w:rFonts w:ascii="微軟正黑體" w:eastAsia="微軟正黑體" w:hAnsi="微軟正黑體" w:cs="Arial" w:hint="eastAsia"/>
          <w:color w:val="000000" w:themeColor="text1"/>
          <w:kern w:val="0"/>
          <w:sz w:val="22"/>
        </w:rPr>
        <w:t>與</w:t>
      </w:r>
      <w:r w:rsidR="008A3F5E">
        <w:rPr>
          <w:rFonts w:ascii="微軟正黑體" w:eastAsia="微軟正黑體" w:hAnsi="微軟正黑體" w:cs="Arial" w:hint="eastAsia"/>
          <w:color w:val="000000" w:themeColor="text1"/>
          <w:kern w:val="0"/>
          <w:sz w:val="22"/>
        </w:rPr>
        <w:t>傅雅雯</w:t>
      </w:r>
      <w:r w:rsidR="00F3456F">
        <w:rPr>
          <w:rFonts w:ascii="微軟正黑體" w:eastAsia="微軟正黑體" w:hAnsi="微軟正黑體" w:cs="Arial" w:hint="eastAsia"/>
          <w:color w:val="000000" w:themeColor="text1"/>
          <w:kern w:val="0"/>
          <w:sz w:val="22"/>
        </w:rPr>
        <w:t>延至8月8日</w:t>
      </w:r>
      <w:r w:rsidR="008A3F5E">
        <w:rPr>
          <w:rFonts w:ascii="微軟正黑體" w:eastAsia="微軟正黑體" w:hAnsi="微軟正黑體" w:cs="Arial" w:hint="eastAsia"/>
          <w:color w:val="000000" w:themeColor="text1"/>
          <w:kern w:val="0"/>
          <w:sz w:val="22"/>
        </w:rPr>
        <w:t>，</w:t>
      </w:r>
      <w:r w:rsidR="00F3456F">
        <w:rPr>
          <w:rFonts w:ascii="微軟正黑體" w:eastAsia="微軟正黑體" w:hAnsi="微軟正黑體" w:cs="Arial" w:hint="eastAsia"/>
          <w:color w:val="000000" w:themeColor="text1"/>
          <w:kern w:val="0"/>
          <w:sz w:val="22"/>
        </w:rPr>
        <w:t>而</w:t>
      </w:r>
      <w:r w:rsidR="00F3456F" w:rsidRPr="00F3456F">
        <w:rPr>
          <w:rFonts w:ascii="微軟正黑體" w:eastAsia="微軟正黑體" w:hAnsi="微軟正黑體" w:cs="Arial"/>
          <w:color w:val="000000" w:themeColor="text1"/>
          <w:kern w:val="0"/>
          <w:sz w:val="22"/>
        </w:rPr>
        <w:t>2017</w:t>
      </w:r>
      <w:proofErr w:type="gramStart"/>
      <w:r w:rsidR="00F3456F" w:rsidRPr="00F3456F">
        <w:rPr>
          <w:rFonts w:ascii="微軟正黑體" w:eastAsia="微軟正黑體" w:hAnsi="微軟正黑體" w:cs="Arial"/>
          <w:color w:val="000000" w:themeColor="text1"/>
          <w:kern w:val="0"/>
          <w:sz w:val="22"/>
        </w:rPr>
        <w:t>臺</w:t>
      </w:r>
      <w:proofErr w:type="gramEnd"/>
      <w:r w:rsidR="00F3456F" w:rsidRPr="00F3456F">
        <w:rPr>
          <w:rFonts w:ascii="微軟正黑體" w:eastAsia="微軟正黑體" w:hAnsi="微軟正黑體" w:cs="Arial"/>
          <w:color w:val="000000" w:themeColor="text1"/>
          <w:kern w:val="0"/>
          <w:sz w:val="22"/>
        </w:rPr>
        <w:t>北美術獎首獎</w:t>
      </w:r>
      <w:r w:rsidR="008A3F5E" w:rsidRPr="00B43169">
        <w:rPr>
          <w:rFonts w:ascii="微軟正黑體" w:eastAsia="微軟正黑體" w:hAnsi="微軟正黑體" w:cs="Arial" w:hint="eastAsia"/>
          <w:color w:val="000000" w:themeColor="text1"/>
          <w:kern w:val="0"/>
          <w:sz w:val="22"/>
        </w:rPr>
        <w:t>「</w:t>
      </w:r>
      <w:r w:rsidR="00F3456F" w:rsidRPr="00F3456F">
        <w:rPr>
          <w:rFonts w:ascii="微軟正黑體" w:eastAsia="微軟正黑體" w:hAnsi="微軟正黑體" w:cs="Arial"/>
          <w:color w:val="000000" w:themeColor="text1"/>
          <w:kern w:val="0"/>
          <w:sz w:val="22"/>
        </w:rPr>
        <w:t>花園</w:t>
      </w:r>
      <w:proofErr w:type="gramStart"/>
      <w:r w:rsidR="00F3456F" w:rsidRPr="00F3456F">
        <w:rPr>
          <w:rFonts w:ascii="微軟正黑體" w:eastAsia="微軟正黑體" w:hAnsi="微軟正黑體" w:cs="Arial"/>
          <w:color w:val="000000" w:themeColor="text1"/>
          <w:kern w:val="0"/>
          <w:sz w:val="22"/>
        </w:rPr>
        <w:t>─</w:t>
      </w:r>
      <w:proofErr w:type="gramEnd"/>
      <w:r w:rsidR="00F3456F" w:rsidRPr="00F3456F">
        <w:rPr>
          <w:rFonts w:ascii="微軟正黑體" w:eastAsia="微軟正黑體" w:hAnsi="微軟正黑體" w:cs="Arial"/>
          <w:color w:val="000000" w:themeColor="text1"/>
          <w:kern w:val="0"/>
          <w:sz w:val="22"/>
        </w:rPr>
        <w:t>王煜松</w:t>
      </w:r>
      <w:proofErr w:type="gramStart"/>
      <w:r w:rsidR="00F3456F" w:rsidRPr="00F3456F">
        <w:rPr>
          <w:rFonts w:ascii="微軟正黑體" w:eastAsia="微軟正黑體" w:hAnsi="微軟正黑體" w:cs="Arial"/>
          <w:color w:val="000000" w:themeColor="text1"/>
          <w:kern w:val="0"/>
          <w:sz w:val="22"/>
        </w:rPr>
        <w:t>個</w:t>
      </w:r>
      <w:proofErr w:type="gramEnd"/>
      <w:r w:rsidR="00F3456F" w:rsidRPr="00F3456F">
        <w:rPr>
          <w:rFonts w:ascii="微軟正黑體" w:eastAsia="微軟正黑體" w:hAnsi="微軟正黑體" w:cs="Arial"/>
          <w:color w:val="000000" w:themeColor="text1"/>
          <w:kern w:val="0"/>
          <w:sz w:val="22"/>
        </w:rPr>
        <w:t>展</w:t>
      </w:r>
      <w:r w:rsidR="008A3F5E">
        <w:rPr>
          <w:rFonts w:ascii="微軟正黑體" w:eastAsia="微軟正黑體" w:hAnsi="微軟正黑體" w:cs="Arial" w:hint="eastAsia"/>
          <w:color w:val="000000" w:themeColor="text1"/>
          <w:kern w:val="0"/>
          <w:sz w:val="22"/>
        </w:rPr>
        <w:t>」</w:t>
      </w:r>
      <w:r w:rsidR="00F3456F">
        <w:rPr>
          <w:rFonts w:ascii="微軟正黑體" w:eastAsia="微軟正黑體" w:hAnsi="微軟正黑體" w:cs="Arial" w:hint="eastAsia"/>
          <w:color w:val="000000" w:themeColor="text1"/>
          <w:kern w:val="0"/>
          <w:sz w:val="22"/>
        </w:rPr>
        <w:t>則延長至8月22日</w:t>
      </w:r>
      <w:r w:rsidR="008A3F5E">
        <w:rPr>
          <w:rFonts w:ascii="微軟正黑體" w:eastAsia="微軟正黑體" w:hAnsi="微軟正黑體" w:cs="Arial" w:hint="eastAsia"/>
          <w:color w:val="000000" w:themeColor="text1"/>
          <w:kern w:val="0"/>
          <w:sz w:val="22"/>
        </w:rPr>
        <w:t>。</w:t>
      </w:r>
    </w:p>
    <w:p w:rsidR="008A3F5E" w:rsidRPr="008A3F5E" w:rsidRDefault="008A3F5E" w:rsidP="00BD0AF8">
      <w:pPr>
        <w:tabs>
          <w:tab w:val="left" w:pos="3402"/>
        </w:tabs>
        <w:snapToGrid w:val="0"/>
        <w:jc w:val="both"/>
        <w:rPr>
          <w:rFonts w:ascii="微軟正黑體" w:eastAsia="微軟正黑體" w:hAnsi="微軟正黑體" w:cs="Arial"/>
          <w:color w:val="000000" w:themeColor="text1"/>
          <w:kern w:val="0"/>
          <w:sz w:val="22"/>
        </w:rPr>
      </w:pPr>
    </w:p>
    <w:p w:rsidR="007D4302" w:rsidRDefault="007D4302" w:rsidP="007D4302">
      <w:pPr>
        <w:tabs>
          <w:tab w:val="left" w:pos="3402"/>
        </w:tabs>
        <w:snapToGrid w:val="0"/>
        <w:jc w:val="both"/>
        <w:rPr>
          <w:rFonts w:ascii="微軟正黑體" w:eastAsia="微軟正黑體" w:hAnsi="微軟正黑體" w:cs="Arial"/>
          <w:color w:val="000000" w:themeColor="text1"/>
          <w:kern w:val="0"/>
          <w:sz w:val="22"/>
        </w:rPr>
      </w:pPr>
      <w:r>
        <w:rPr>
          <w:rFonts w:ascii="微軟正黑體" w:eastAsia="微軟正黑體" w:hAnsi="微軟正黑體" w:cs="Arial" w:hint="eastAsia"/>
          <w:color w:val="000000" w:themeColor="text1"/>
          <w:kern w:val="0"/>
          <w:sz w:val="22"/>
        </w:rPr>
        <w:t>因應既有檔期延長，原定下半年推出的</w:t>
      </w:r>
      <w:r>
        <w:rPr>
          <w:rFonts w:ascii="微軟正黑體" w:eastAsia="微軟正黑體" w:hAnsi="微軟正黑體" w:cs="Arial"/>
          <w:color w:val="000000" w:themeColor="text1"/>
          <w:kern w:val="0"/>
          <w:sz w:val="22"/>
        </w:rPr>
        <w:t>201</w:t>
      </w:r>
      <w:r>
        <w:rPr>
          <w:rFonts w:ascii="微軟正黑體" w:eastAsia="微軟正黑體" w:hAnsi="微軟正黑體" w:cs="Arial" w:hint="eastAsia"/>
          <w:color w:val="000000" w:themeColor="text1"/>
          <w:kern w:val="0"/>
          <w:sz w:val="22"/>
        </w:rPr>
        <w:t>8</w:t>
      </w:r>
      <w:proofErr w:type="gramStart"/>
      <w:r w:rsidRPr="00F3456F">
        <w:rPr>
          <w:rFonts w:ascii="微軟正黑體" w:eastAsia="微軟正黑體" w:hAnsi="微軟正黑體" w:cs="Arial"/>
          <w:color w:val="000000" w:themeColor="text1"/>
          <w:kern w:val="0"/>
          <w:sz w:val="22"/>
        </w:rPr>
        <w:t>臺</w:t>
      </w:r>
      <w:proofErr w:type="gramEnd"/>
      <w:r w:rsidRPr="00F3456F">
        <w:rPr>
          <w:rFonts w:ascii="微軟正黑體" w:eastAsia="微軟正黑體" w:hAnsi="微軟正黑體" w:cs="Arial"/>
          <w:color w:val="000000" w:themeColor="text1"/>
          <w:kern w:val="0"/>
          <w:sz w:val="22"/>
        </w:rPr>
        <w:t>北美術獎首獎</w:t>
      </w:r>
      <w:r>
        <w:rPr>
          <w:rFonts w:ascii="微軟正黑體" w:eastAsia="微軟正黑體" w:hAnsi="微軟正黑體" w:cs="Arial"/>
          <w:color w:val="000000" w:themeColor="text1"/>
          <w:kern w:val="0"/>
          <w:sz w:val="22"/>
        </w:rPr>
        <w:t>王連晟</w:t>
      </w:r>
      <w:proofErr w:type="gramStart"/>
      <w:r>
        <w:rPr>
          <w:rFonts w:ascii="微軟正黑體" w:eastAsia="微軟正黑體" w:hAnsi="微軟正黑體" w:cs="Arial"/>
          <w:color w:val="000000" w:themeColor="text1"/>
          <w:kern w:val="0"/>
          <w:sz w:val="22"/>
        </w:rPr>
        <w:t>個</w:t>
      </w:r>
      <w:proofErr w:type="gramEnd"/>
      <w:r>
        <w:rPr>
          <w:rFonts w:ascii="微軟正黑體" w:eastAsia="微軟正黑體" w:hAnsi="微軟正黑體" w:cs="Arial"/>
          <w:color w:val="000000" w:themeColor="text1"/>
          <w:kern w:val="0"/>
          <w:sz w:val="22"/>
        </w:rPr>
        <w:t>展，</w:t>
      </w:r>
      <w:r>
        <w:rPr>
          <w:rFonts w:ascii="微軟正黑體" w:eastAsia="微軟正黑體" w:hAnsi="微軟正黑體" w:cs="Arial" w:hint="eastAsia"/>
          <w:color w:val="000000" w:themeColor="text1"/>
          <w:kern w:val="0"/>
          <w:sz w:val="22"/>
        </w:rPr>
        <w:t>以及109年申請展當中何孟娟與江凱群二位藝術家的</w:t>
      </w:r>
      <w:proofErr w:type="gramStart"/>
      <w:r>
        <w:rPr>
          <w:rFonts w:ascii="微軟正黑體" w:eastAsia="微軟正黑體" w:hAnsi="微軟正黑體" w:cs="Arial" w:hint="eastAsia"/>
          <w:color w:val="000000" w:themeColor="text1"/>
          <w:kern w:val="0"/>
          <w:sz w:val="22"/>
        </w:rPr>
        <w:t>個</w:t>
      </w:r>
      <w:proofErr w:type="gramEnd"/>
      <w:r>
        <w:rPr>
          <w:rFonts w:ascii="微軟正黑體" w:eastAsia="微軟正黑體" w:hAnsi="微軟正黑體" w:cs="Arial" w:hint="eastAsia"/>
          <w:color w:val="000000" w:themeColor="text1"/>
          <w:kern w:val="0"/>
          <w:sz w:val="22"/>
        </w:rPr>
        <w:t>展，</w:t>
      </w:r>
      <w:r w:rsidRPr="00B43169">
        <w:rPr>
          <w:rFonts w:ascii="微軟正黑體" w:eastAsia="微軟正黑體" w:hAnsi="微軟正黑體" w:cs="Arial" w:hint="eastAsia"/>
          <w:color w:val="000000" w:themeColor="text1"/>
          <w:kern w:val="0"/>
          <w:sz w:val="22"/>
        </w:rPr>
        <w:t>在獲得藝術家</w:t>
      </w:r>
      <w:r>
        <w:rPr>
          <w:rFonts w:ascii="微軟正黑體" w:eastAsia="微軟正黑體" w:hAnsi="微軟正黑體" w:cs="Arial" w:hint="eastAsia"/>
          <w:color w:val="000000" w:themeColor="text1"/>
          <w:kern w:val="0"/>
          <w:sz w:val="22"/>
        </w:rPr>
        <w:t>的</w:t>
      </w:r>
      <w:r w:rsidRPr="00B43169">
        <w:rPr>
          <w:rFonts w:ascii="微軟正黑體" w:eastAsia="微軟正黑體" w:hAnsi="微軟正黑體" w:cs="Arial" w:hint="eastAsia"/>
          <w:color w:val="000000" w:themeColor="text1"/>
          <w:kern w:val="0"/>
          <w:sz w:val="22"/>
        </w:rPr>
        <w:t>同意後</w:t>
      </w:r>
      <w:r>
        <w:rPr>
          <w:rFonts w:ascii="微軟正黑體" w:eastAsia="微軟正黑體" w:hAnsi="微軟正黑體" w:cs="Arial" w:hint="eastAsia"/>
          <w:color w:val="000000" w:themeColor="text1"/>
          <w:kern w:val="0"/>
          <w:sz w:val="22"/>
        </w:rPr>
        <w:t>，都</w:t>
      </w:r>
      <w:r>
        <w:rPr>
          <w:rFonts w:ascii="微軟正黑體" w:eastAsia="微軟正黑體" w:hAnsi="微軟正黑體" w:cs="Arial"/>
          <w:color w:val="000000" w:themeColor="text1"/>
          <w:kern w:val="0"/>
          <w:sz w:val="22"/>
        </w:rPr>
        <w:t>將</w:t>
      </w:r>
      <w:r w:rsidRPr="00B43169">
        <w:rPr>
          <w:rFonts w:ascii="微軟正黑體" w:eastAsia="微軟正黑體" w:hAnsi="微軟正黑體" w:cs="Arial" w:hint="eastAsia"/>
          <w:color w:val="000000" w:themeColor="text1"/>
          <w:kern w:val="0"/>
          <w:sz w:val="22"/>
        </w:rPr>
        <w:t>順延至明年</w:t>
      </w:r>
      <w:r>
        <w:rPr>
          <w:rFonts w:ascii="微軟正黑體" w:eastAsia="微軟正黑體" w:hAnsi="微軟正黑體" w:cs="Arial" w:hint="eastAsia"/>
          <w:color w:val="000000" w:themeColor="text1"/>
          <w:kern w:val="0"/>
          <w:sz w:val="22"/>
        </w:rPr>
        <w:t>。</w:t>
      </w:r>
    </w:p>
    <w:p w:rsidR="00F6580D" w:rsidRPr="007D4302" w:rsidRDefault="00F6580D" w:rsidP="00BD0AF8">
      <w:pPr>
        <w:tabs>
          <w:tab w:val="left" w:pos="3402"/>
        </w:tabs>
        <w:snapToGrid w:val="0"/>
        <w:jc w:val="both"/>
        <w:rPr>
          <w:rFonts w:ascii="Times New Roman" w:eastAsia="微軟正黑體" w:hAnsi="Times New Roman" w:cs="Times New Roman"/>
          <w:sz w:val="22"/>
        </w:rPr>
      </w:pPr>
    </w:p>
    <w:p w:rsidR="003B2699" w:rsidRPr="00EB0FC9" w:rsidRDefault="003B2699" w:rsidP="00EB0FC9">
      <w:pPr>
        <w:tabs>
          <w:tab w:val="left" w:pos="3402"/>
        </w:tabs>
        <w:snapToGrid w:val="0"/>
        <w:jc w:val="both"/>
        <w:rPr>
          <w:rFonts w:ascii="微軟正黑體" w:eastAsia="微軟正黑體" w:hAnsi="微軟正黑體" w:cs="Arial"/>
          <w:color w:val="000000" w:themeColor="text1"/>
          <w:kern w:val="0"/>
          <w:sz w:val="22"/>
        </w:rPr>
      </w:pPr>
      <w:r>
        <w:rPr>
          <w:rFonts w:ascii="微軟正黑體" w:eastAsia="微軟正黑體" w:hAnsi="微軟正黑體" w:cs="Arial"/>
          <w:color w:val="000000" w:themeColor="text1"/>
          <w:kern w:val="0"/>
          <w:sz w:val="22"/>
        </w:rPr>
        <w:t>閉館期間民眾</w:t>
      </w:r>
      <w:r w:rsidRPr="008538C6">
        <w:rPr>
          <w:rFonts w:ascii="微軟正黑體" w:eastAsia="微軟正黑體" w:hAnsi="微軟正黑體" w:cs="Arial"/>
          <w:color w:val="000000" w:themeColor="text1"/>
          <w:kern w:val="0"/>
          <w:sz w:val="22"/>
        </w:rPr>
        <w:t>無法親臨</w:t>
      </w:r>
      <w:r w:rsidR="005B2D91">
        <w:rPr>
          <w:rFonts w:ascii="微軟正黑體" w:eastAsia="微軟正黑體" w:hAnsi="微軟正黑體" w:cs="Arial"/>
          <w:color w:val="000000" w:themeColor="text1"/>
          <w:kern w:val="0"/>
          <w:sz w:val="22"/>
        </w:rPr>
        <w:t>展覽</w:t>
      </w:r>
      <w:r w:rsidRPr="008538C6">
        <w:rPr>
          <w:rFonts w:ascii="微軟正黑體" w:eastAsia="微軟正黑體" w:hAnsi="微軟正黑體" w:cs="Arial"/>
          <w:color w:val="000000" w:themeColor="text1"/>
          <w:kern w:val="0"/>
          <w:sz w:val="22"/>
        </w:rPr>
        <w:t>現場</w:t>
      </w:r>
      <w:r>
        <w:rPr>
          <w:rFonts w:ascii="微軟正黑體" w:eastAsia="微軟正黑體" w:hAnsi="微軟正黑體" w:cs="Arial"/>
          <w:color w:val="000000" w:themeColor="text1"/>
          <w:kern w:val="0"/>
          <w:sz w:val="22"/>
        </w:rPr>
        <w:t>，本館特別提供</w:t>
      </w:r>
      <w:r w:rsidRPr="00B43169">
        <w:rPr>
          <w:rFonts w:ascii="微軟正黑體" w:eastAsia="微軟正黑體" w:hAnsi="微軟正黑體" w:cs="Arial" w:hint="eastAsia"/>
          <w:color w:val="000000" w:themeColor="text1"/>
          <w:kern w:val="0"/>
          <w:sz w:val="22"/>
        </w:rPr>
        <w:t>「</w:t>
      </w:r>
      <w:r>
        <w:rPr>
          <w:rFonts w:ascii="微軟正黑體" w:eastAsia="微軟正黑體" w:hAnsi="微軟正黑體" w:cs="Arial"/>
          <w:color w:val="000000" w:themeColor="text1"/>
          <w:kern w:val="0"/>
          <w:sz w:val="22"/>
        </w:rPr>
        <w:t>宅在家裡的北美館</w:t>
      </w:r>
      <w:r>
        <w:rPr>
          <w:rFonts w:ascii="微軟正黑體" w:eastAsia="微軟正黑體" w:hAnsi="微軟正黑體" w:cs="Arial" w:hint="eastAsia"/>
          <w:color w:val="000000" w:themeColor="text1"/>
          <w:kern w:val="0"/>
          <w:sz w:val="22"/>
        </w:rPr>
        <w:t>」</w:t>
      </w:r>
      <w:proofErr w:type="gramStart"/>
      <w:r>
        <w:rPr>
          <w:rFonts w:ascii="微軟正黑體" w:eastAsia="微軟正黑體" w:hAnsi="微軟正黑體" w:cs="Arial" w:hint="eastAsia"/>
          <w:color w:val="000000" w:themeColor="text1"/>
          <w:kern w:val="0"/>
          <w:sz w:val="22"/>
        </w:rPr>
        <w:t>之</w:t>
      </w:r>
      <w:r w:rsidR="008538C6" w:rsidRPr="008538C6">
        <w:rPr>
          <w:rFonts w:ascii="微軟正黑體" w:eastAsia="微軟正黑體" w:hAnsi="微軟正黑體" w:cs="Arial"/>
          <w:color w:val="000000" w:themeColor="text1"/>
          <w:kern w:val="0"/>
          <w:sz w:val="22"/>
        </w:rPr>
        <w:t>線上資源</w:t>
      </w:r>
      <w:proofErr w:type="gramEnd"/>
      <w:r w:rsidR="008538C6" w:rsidRPr="008538C6">
        <w:rPr>
          <w:rFonts w:ascii="微軟正黑體" w:eastAsia="微軟正黑體" w:hAnsi="微軟正黑體" w:cs="Arial"/>
          <w:color w:val="000000" w:themeColor="text1"/>
          <w:kern w:val="0"/>
          <w:sz w:val="22"/>
        </w:rPr>
        <w:t>，</w:t>
      </w:r>
      <w:r>
        <w:rPr>
          <w:rFonts w:ascii="微軟正黑體" w:eastAsia="微軟正黑體" w:hAnsi="微軟正黑體" w:cs="Arial"/>
          <w:color w:val="000000" w:themeColor="text1"/>
          <w:kern w:val="0"/>
          <w:sz w:val="22"/>
        </w:rPr>
        <w:t>如獲得熱烈迴響、由</w:t>
      </w:r>
      <w:r w:rsidRPr="003B2699">
        <w:rPr>
          <w:rFonts w:ascii="微軟正黑體" w:eastAsia="微軟正黑體" w:hAnsi="微軟正黑體" w:cs="Arial"/>
          <w:color w:val="000000" w:themeColor="text1"/>
          <w:kern w:val="0"/>
          <w:sz w:val="22"/>
        </w:rPr>
        <w:t>館長王俊傑親自導</w:t>
      </w:r>
      <w:proofErr w:type="gramStart"/>
      <w:r w:rsidRPr="003B2699">
        <w:rPr>
          <w:rFonts w:ascii="微軟正黑體" w:eastAsia="微軟正黑體" w:hAnsi="微軟正黑體" w:cs="Arial"/>
          <w:color w:val="000000" w:themeColor="text1"/>
          <w:kern w:val="0"/>
          <w:sz w:val="22"/>
        </w:rPr>
        <w:t>覽</w:t>
      </w:r>
      <w:proofErr w:type="gramEnd"/>
      <w:r w:rsidRPr="003B2699">
        <w:rPr>
          <w:rFonts w:ascii="微軟正黑體" w:eastAsia="微軟正黑體" w:hAnsi="微軟正黑體" w:cs="Arial"/>
          <w:color w:val="000000" w:themeColor="text1"/>
          <w:kern w:val="0"/>
          <w:sz w:val="22"/>
        </w:rPr>
        <w:t>「塩田千春：顫動的靈魂」影片</w:t>
      </w:r>
      <w:r w:rsidR="008538C6" w:rsidRPr="008538C6">
        <w:rPr>
          <w:rFonts w:ascii="微軟正黑體" w:eastAsia="微軟正黑體" w:hAnsi="微軟正黑體" w:cs="Arial"/>
          <w:color w:val="000000" w:themeColor="text1"/>
          <w:kern w:val="0"/>
          <w:sz w:val="22"/>
        </w:rPr>
        <w:t>，</w:t>
      </w:r>
      <w:r>
        <w:rPr>
          <w:rFonts w:ascii="微軟正黑體" w:eastAsia="微軟正黑體" w:hAnsi="微軟正黑體" w:cs="Arial"/>
          <w:color w:val="000000" w:themeColor="text1"/>
          <w:kern w:val="0"/>
          <w:sz w:val="22"/>
        </w:rPr>
        <w:t>或是邀請</w:t>
      </w:r>
      <w:r w:rsidRPr="00B43169">
        <w:rPr>
          <w:rFonts w:ascii="微軟正黑體" w:eastAsia="微軟正黑體" w:hAnsi="微軟正黑體" w:cs="Arial" w:hint="eastAsia"/>
          <w:color w:val="000000" w:themeColor="text1"/>
          <w:kern w:val="0"/>
          <w:sz w:val="22"/>
        </w:rPr>
        <w:t>「</w:t>
      </w:r>
      <w:r w:rsidRPr="008A3F5E">
        <w:rPr>
          <w:rFonts w:ascii="微軟正黑體" w:eastAsia="微軟正黑體" w:hAnsi="微軟正黑體" w:cs="Arial"/>
          <w:color w:val="000000" w:themeColor="text1"/>
          <w:kern w:val="0"/>
          <w:sz w:val="22"/>
        </w:rPr>
        <w:t>大遷徙：盧明德</w:t>
      </w:r>
      <w:r>
        <w:rPr>
          <w:rFonts w:ascii="微軟正黑體" w:eastAsia="微軟正黑體" w:hAnsi="微軟正黑體" w:cs="Arial" w:hint="eastAsia"/>
          <w:color w:val="000000" w:themeColor="text1"/>
          <w:kern w:val="0"/>
          <w:sz w:val="22"/>
        </w:rPr>
        <w:t>」二位展覽</w:t>
      </w:r>
      <w:r w:rsidRPr="008538C6">
        <w:rPr>
          <w:rFonts w:ascii="微軟正黑體" w:eastAsia="微軟正黑體" w:hAnsi="微軟正黑體" w:cs="Arial" w:hint="eastAsia"/>
          <w:color w:val="000000" w:themeColor="text1"/>
          <w:kern w:val="0"/>
          <w:sz w:val="22"/>
        </w:rPr>
        <w:t>顧問</w:t>
      </w:r>
      <w:r>
        <w:rPr>
          <w:rFonts w:ascii="微軟正黑體" w:eastAsia="微軟正黑體" w:hAnsi="微軟正黑體" w:cs="Arial" w:hint="eastAsia"/>
          <w:color w:val="000000" w:themeColor="text1"/>
          <w:kern w:val="0"/>
          <w:sz w:val="22"/>
        </w:rPr>
        <w:t>包括藝術家莊普與</w:t>
      </w:r>
      <w:r w:rsidRPr="008538C6">
        <w:rPr>
          <w:rFonts w:ascii="微軟正黑體" w:eastAsia="微軟正黑體" w:hAnsi="微軟正黑體" w:cs="Arial" w:hint="eastAsia"/>
          <w:color w:val="000000" w:themeColor="text1"/>
          <w:kern w:val="0"/>
          <w:sz w:val="22"/>
        </w:rPr>
        <w:t>媒體人鄭乃銘</w:t>
      </w:r>
      <w:r>
        <w:rPr>
          <w:rFonts w:ascii="微軟正黑體" w:eastAsia="微軟正黑體" w:hAnsi="微軟正黑體" w:cs="Arial" w:hint="eastAsia"/>
          <w:color w:val="000000" w:themeColor="text1"/>
          <w:kern w:val="0"/>
          <w:sz w:val="22"/>
        </w:rPr>
        <w:t>，漫步於展場對話的影片等，</w:t>
      </w:r>
      <w:r w:rsidR="005D10B2">
        <w:rPr>
          <w:rFonts w:ascii="微軟正黑體" w:eastAsia="微軟正黑體" w:hAnsi="微軟正黑體" w:cs="Arial" w:hint="eastAsia"/>
          <w:color w:val="000000" w:themeColor="text1"/>
          <w:kern w:val="0"/>
          <w:sz w:val="22"/>
        </w:rPr>
        <w:t>民眾</w:t>
      </w:r>
      <w:r>
        <w:rPr>
          <w:rFonts w:ascii="微軟正黑體" w:eastAsia="微軟正黑體" w:hAnsi="微軟正黑體" w:cs="Arial" w:hint="eastAsia"/>
          <w:color w:val="000000" w:themeColor="text1"/>
          <w:kern w:val="0"/>
          <w:sz w:val="22"/>
        </w:rPr>
        <w:t>都可以透過本館</w:t>
      </w:r>
      <w:proofErr w:type="gramStart"/>
      <w:r>
        <w:rPr>
          <w:rFonts w:ascii="微軟正黑體" w:eastAsia="微軟正黑體" w:hAnsi="微軟正黑體" w:cs="Arial" w:hint="eastAsia"/>
          <w:color w:val="000000" w:themeColor="text1"/>
          <w:kern w:val="0"/>
          <w:sz w:val="22"/>
        </w:rPr>
        <w:t>官網的線上</w:t>
      </w:r>
      <w:proofErr w:type="gramEnd"/>
      <w:r>
        <w:rPr>
          <w:rFonts w:ascii="微軟正黑體" w:eastAsia="微軟正黑體" w:hAnsi="微軟正黑體" w:cs="Arial" w:hint="eastAsia"/>
          <w:color w:val="000000" w:themeColor="text1"/>
          <w:kern w:val="0"/>
          <w:sz w:val="22"/>
        </w:rPr>
        <w:t>資源專區，找尋到更多</w:t>
      </w:r>
      <w:r>
        <w:rPr>
          <w:rFonts w:ascii="微軟正黑體" w:eastAsia="微軟正黑體" w:hAnsi="微軟正黑體" w:cs="Arial"/>
          <w:color w:val="000000" w:themeColor="text1"/>
          <w:kern w:val="0"/>
          <w:sz w:val="22"/>
        </w:rPr>
        <w:t>相關的</w:t>
      </w:r>
      <w:r w:rsidRPr="008538C6">
        <w:rPr>
          <w:rFonts w:ascii="微軟正黑體" w:eastAsia="微軟正黑體" w:hAnsi="微軟正黑體" w:cs="Arial"/>
          <w:color w:val="000000" w:themeColor="text1"/>
          <w:kern w:val="0"/>
          <w:sz w:val="22"/>
        </w:rPr>
        <w:t>網路資</w:t>
      </w:r>
      <w:r>
        <w:rPr>
          <w:rFonts w:ascii="微軟正黑體" w:eastAsia="微軟正黑體" w:hAnsi="微軟正黑體" w:cs="Arial"/>
          <w:color w:val="000000" w:themeColor="text1"/>
          <w:kern w:val="0"/>
          <w:sz w:val="22"/>
        </w:rPr>
        <w:t>源</w:t>
      </w:r>
      <w:r>
        <w:rPr>
          <w:rFonts w:ascii="微軟正黑體" w:eastAsia="微軟正黑體" w:hAnsi="微軟正黑體" w:cs="Arial" w:hint="eastAsia"/>
          <w:color w:val="000000" w:themeColor="text1"/>
          <w:kern w:val="0"/>
          <w:sz w:val="22"/>
        </w:rPr>
        <w:t>。另一方面，</w:t>
      </w:r>
      <w:r w:rsidR="005D10B2">
        <w:rPr>
          <w:rFonts w:ascii="微軟正黑體" w:eastAsia="微軟正黑體" w:hAnsi="微軟正黑體" w:cs="Arial" w:hint="eastAsia"/>
          <w:color w:val="000000" w:themeColor="text1"/>
          <w:kern w:val="0"/>
          <w:sz w:val="22"/>
        </w:rPr>
        <w:t>本館的</w:t>
      </w:r>
      <w:r w:rsidR="005D10B2" w:rsidRPr="008538C6">
        <w:rPr>
          <w:rFonts w:ascii="微軟正黑體" w:eastAsia="微軟正黑體" w:hAnsi="微軟正黑體" w:cs="Arial" w:hint="eastAsia"/>
          <w:color w:val="000000" w:themeColor="text1"/>
          <w:kern w:val="0"/>
          <w:sz w:val="22"/>
        </w:rPr>
        <w:t>語音導</w:t>
      </w:r>
      <w:proofErr w:type="gramStart"/>
      <w:r w:rsidR="005D10B2" w:rsidRPr="008538C6">
        <w:rPr>
          <w:rFonts w:ascii="微軟正黑體" w:eastAsia="微軟正黑體" w:hAnsi="微軟正黑體" w:cs="Arial" w:hint="eastAsia"/>
          <w:color w:val="000000" w:themeColor="text1"/>
          <w:kern w:val="0"/>
          <w:sz w:val="22"/>
        </w:rPr>
        <w:t>覽</w:t>
      </w:r>
      <w:proofErr w:type="gramEnd"/>
      <w:r w:rsidR="005D10B2" w:rsidRPr="008538C6">
        <w:rPr>
          <w:rFonts w:ascii="微軟正黑體" w:eastAsia="微軟正黑體" w:hAnsi="微軟正黑體" w:cs="Arial" w:hint="eastAsia"/>
          <w:color w:val="000000" w:themeColor="text1"/>
          <w:kern w:val="0"/>
          <w:sz w:val="22"/>
        </w:rPr>
        <w:t>APP</w:t>
      </w:r>
      <w:r w:rsidR="005D10B2">
        <w:rPr>
          <w:rFonts w:ascii="微軟正黑體" w:eastAsia="微軟正黑體" w:hAnsi="微軟正黑體" w:cs="Arial" w:hint="eastAsia"/>
          <w:color w:val="000000" w:themeColor="text1"/>
          <w:kern w:val="0"/>
          <w:sz w:val="22"/>
        </w:rPr>
        <w:t>則</w:t>
      </w:r>
      <w:r w:rsidR="009F4736">
        <w:rPr>
          <w:rFonts w:ascii="微軟正黑體" w:eastAsia="微軟正黑體" w:hAnsi="微軟正黑體" w:cs="Arial" w:hint="eastAsia"/>
          <w:color w:val="000000" w:themeColor="text1"/>
          <w:kern w:val="0"/>
          <w:sz w:val="22"/>
        </w:rPr>
        <w:t>收錄了</w:t>
      </w:r>
      <w:r w:rsidR="00EB0FC9">
        <w:rPr>
          <w:rFonts w:ascii="微軟正黑體" w:eastAsia="微軟正黑體" w:hAnsi="微軟正黑體" w:cs="Arial" w:hint="eastAsia"/>
          <w:color w:val="000000" w:themeColor="text1"/>
          <w:kern w:val="0"/>
          <w:sz w:val="22"/>
        </w:rPr>
        <w:t>包含</w:t>
      </w:r>
      <w:r w:rsidR="00EB0FC9" w:rsidRPr="00B43169">
        <w:rPr>
          <w:rFonts w:ascii="微軟正黑體" w:eastAsia="微軟正黑體" w:hAnsi="微軟正黑體" w:cs="Arial" w:hint="eastAsia"/>
          <w:color w:val="000000" w:themeColor="text1"/>
          <w:kern w:val="0"/>
          <w:sz w:val="22"/>
        </w:rPr>
        <w:t>「</w:t>
      </w:r>
      <w:r w:rsidR="00EB0FC9" w:rsidRPr="00EB0FC9">
        <w:rPr>
          <w:rFonts w:ascii="微軟正黑體" w:eastAsia="微軟正黑體" w:hAnsi="微軟正黑體" w:cs="Arial"/>
          <w:color w:val="000000" w:themeColor="text1"/>
          <w:kern w:val="0"/>
          <w:sz w:val="22"/>
        </w:rPr>
        <w:t>接近</w:t>
      </w:r>
      <w:proofErr w:type="gramStart"/>
      <w:r w:rsidR="00EB0FC9" w:rsidRPr="00EB0FC9">
        <w:rPr>
          <w:rFonts w:ascii="微軟正黑體" w:eastAsia="微軟正黑體" w:hAnsi="微軟正黑體" w:cs="Arial"/>
          <w:color w:val="000000" w:themeColor="text1"/>
          <w:kern w:val="0"/>
          <w:sz w:val="22"/>
        </w:rPr>
        <w:t>─</w:t>
      </w:r>
      <w:proofErr w:type="gramEnd"/>
      <w:r w:rsidR="00EB0FC9" w:rsidRPr="00EB0FC9">
        <w:rPr>
          <w:rFonts w:ascii="微軟正黑體" w:eastAsia="微軟正黑體" w:hAnsi="微軟正黑體" w:cs="Arial"/>
          <w:color w:val="000000" w:themeColor="text1"/>
          <w:kern w:val="0"/>
          <w:sz w:val="22"/>
        </w:rPr>
        <w:t>賴志盛</w:t>
      </w:r>
      <w:r w:rsidR="00EB0FC9">
        <w:rPr>
          <w:rFonts w:ascii="微軟正黑體" w:eastAsia="微軟正黑體" w:hAnsi="微軟正黑體" w:cs="Arial" w:hint="eastAsia"/>
          <w:color w:val="000000" w:themeColor="text1"/>
          <w:kern w:val="0"/>
          <w:sz w:val="22"/>
        </w:rPr>
        <w:t>」等</w:t>
      </w:r>
      <w:r w:rsidR="005D10B2">
        <w:rPr>
          <w:rFonts w:ascii="微軟正黑體" w:eastAsia="微軟正黑體" w:hAnsi="微軟正黑體" w:cs="Arial" w:hint="eastAsia"/>
          <w:color w:val="000000" w:themeColor="text1"/>
          <w:kern w:val="0"/>
          <w:sz w:val="22"/>
        </w:rPr>
        <w:t>四檔展覽</w:t>
      </w:r>
      <w:r w:rsidR="005D10B2" w:rsidRPr="008538C6">
        <w:rPr>
          <w:rFonts w:ascii="微軟正黑體" w:eastAsia="微軟正黑體" w:hAnsi="微軟正黑體" w:cs="Arial" w:hint="eastAsia"/>
          <w:color w:val="000000" w:themeColor="text1"/>
          <w:kern w:val="0"/>
          <w:sz w:val="22"/>
        </w:rPr>
        <w:t>的作品</w:t>
      </w:r>
      <w:r w:rsidR="009F4736">
        <w:rPr>
          <w:rFonts w:ascii="微軟正黑體" w:eastAsia="微軟正黑體" w:hAnsi="微軟正黑體" w:cs="Arial" w:hint="eastAsia"/>
          <w:color w:val="000000" w:themeColor="text1"/>
          <w:kern w:val="0"/>
          <w:sz w:val="22"/>
        </w:rPr>
        <w:t>介紹</w:t>
      </w:r>
      <w:r w:rsidR="005D10B2">
        <w:rPr>
          <w:rFonts w:ascii="微軟正黑體" w:eastAsia="微軟正黑體" w:hAnsi="微軟正黑體" w:cs="Arial" w:hint="eastAsia"/>
          <w:color w:val="000000" w:themeColor="text1"/>
          <w:kern w:val="0"/>
          <w:sz w:val="22"/>
        </w:rPr>
        <w:t>，</w:t>
      </w:r>
      <w:r w:rsidR="005D10B2" w:rsidRPr="008538C6">
        <w:rPr>
          <w:rFonts w:ascii="微軟正黑體" w:eastAsia="微軟正黑體" w:hAnsi="微軟正黑體" w:cs="Arial" w:hint="eastAsia"/>
          <w:color w:val="000000" w:themeColor="text1"/>
          <w:kern w:val="0"/>
          <w:sz w:val="22"/>
        </w:rPr>
        <w:t>部分展覽更邀請到藝術家親自錄製，供民眾在家也可深度了解展覽內容</w:t>
      </w:r>
      <w:r w:rsidR="005D10B2">
        <w:rPr>
          <w:rFonts w:ascii="微軟正黑體" w:eastAsia="微軟正黑體" w:hAnsi="微軟正黑體" w:cs="Arial" w:hint="eastAsia"/>
          <w:color w:val="000000" w:themeColor="text1"/>
          <w:kern w:val="0"/>
          <w:sz w:val="22"/>
        </w:rPr>
        <w:t>。</w:t>
      </w:r>
    </w:p>
    <w:p w:rsidR="003B2699" w:rsidRDefault="003B2699" w:rsidP="003B2699">
      <w:pPr>
        <w:tabs>
          <w:tab w:val="left" w:pos="3402"/>
        </w:tabs>
        <w:snapToGrid w:val="0"/>
        <w:ind w:leftChars="200" w:left="480"/>
        <w:jc w:val="both"/>
        <w:rPr>
          <w:rFonts w:ascii="微軟正黑體" w:eastAsia="微軟正黑體" w:hAnsi="微軟正黑體" w:cs="Arial"/>
          <w:color w:val="000000" w:themeColor="text1"/>
          <w:kern w:val="0"/>
          <w:sz w:val="22"/>
        </w:rPr>
      </w:pPr>
    </w:p>
    <w:p w:rsidR="007D4302" w:rsidRPr="008D0623" w:rsidRDefault="007D4302" w:rsidP="007D4302">
      <w:pPr>
        <w:tabs>
          <w:tab w:val="left" w:pos="3402"/>
        </w:tabs>
        <w:snapToGrid w:val="0"/>
        <w:jc w:val="both"/>
        <w:rPr>
          <w:rFonts w:ascii="微軟正黑體" w:eastAsia="微軟正黑體" w:hAnsi="微軟正黑體" w:cs="Arial"/>
          <w:color w:val="000000" w:themeColor="text1"/>
          <w:kern w:val="0"/>
          <w:sz w:val="22"/>
        </w:rPr>
      </w:pPr>
      <w:r>
        <w:rPr>
          <w:rFonts w:ascii="微軟正黑體" w:eastAsia="微軟正黑體" w:hAnsi="微軟正黑體" w:cs="Arial" w:hint="eastAsia"/>
          <w:color w:val="000000" w:themeColor="text1"/>
          <w:kern w:val="0"/>
          <w:sz w:val="22"/>
        </w:rPr>
        <w:t>依據中央</w:t>
      </w:r>
      <w:r w:rsidRPr="005D10B2">
        <w:rPr>
          <w:rFonts w:ascii="微軟正黑體" w:eastAsia="微軟正黑體" w:hAnsi="微軟正黑體" w:cs="Arial" w:hint="eastAsia"/>
          <w:color w:val="000000" w:themeColor="text1"/>
          <w:kern w:val="0"/>
          <w:sz w:val="22"/>
        </w:rPr>
        <w:t>與臺北市政府的防疫規範，</w:t>
      </w:r>
      <w:r w:rsidRPr="00647507">
        <w:rPr>
          <w:rFonts w:ascii="微軟正黑體" w:eastAsia="微軟正黑體" w:hAnsi="微軟正黑體" w:cs="Arial"/>
          <w:color w:val="000000" w:themeColor="text1"/>
          <w:kern w:val="0"/>
          <w:sz w:val="22"/>
        </w:rPr>
        <w:t>隨</w:t>
      </w:r>
      <w:r>
        <w:rPr>
          <w:rFonts w:ascii="微軟正黑體" w:eastAsia="微軟正黑體" w:hAnsi="微軟正黑體" w:cs="Arial" w:hint="eastAsia"/>
          <w:color w:val="000000" w:themeColor="text1"/>
          <w:kern w:val="0"/>
          <w:sz w:val="22"/>
        </w:rPr>
        <w:t>著</w:t>
      </w:r>
      <w:proofErr w:type="gramStart"/>
      <w:r>
        <w:rPr>
          <w:rFonts w:ascii="微軟正黑體" w:eastAsia="微軟正黑體" w:hAnsi="微軟正黑體" w:cs="Arial"/>
          <w:color w:val="000000" w:themeColor="text1"/>
          <w:kern w:val="0"/>
          <w:sz w:val="22"/>
        </w:rPr>
        <w:t>疫</w:t>
      </w:r>
      <w:proofErr w:type="gramEnd"/>
      <w:r>
        <w:rPr>
          <w:rFonts w:ascii="微軟正黑體" w:eastAsia="微軟正黑體" w:hAnsi="微軟正黑體" w:cs="Arial"/>
          <w:color w:val="000000" w:themeColor="text1"/>
          <w:kern w:val="0"/>
          <w:sz w:val="22"/>
        </w:rPr>
        <w:t>情</w:t>
      </w:r>
      <w:r>
        <w:rPr>
          <w:rFonts w:ascii="微軟正黑體" w:eastAsia="微軟正黑體" w:hAnsi="微軟正黑體" w:cs="Arial" w:hint="eastAsia"/>
          <w:color w:val="000000" w:themeColor="text1"/>
          <w:kern w:val="0"/>
          <w:sz w:val="22"/>
        </w:rPr>
        <w:t>變化</w:t>
      </w:r>
      <w:r w:rsidRPr="00647507">
        <w:rPr>
          <w:rFonts w:ascii="微軟正黑體" w:eastAsia="微軟正黑體" w:hAnsi="微軟正黑體" w:cs="Arial" w:hint="eastAsia"/>
          <w:color w:val="000000" w:themeColor="text1"/>
          <w:kern w:val="0"/>
          <w:sz w:val="22"/>
        </w:rPr>
        <w:t>，北美館將持續</w:t>
      </w:r>
      <w:r w:rsidRPr="005D10B2">
        <w:rPr>
          <w:rFonts w:ascii="微軟正黑體" w:eastAsia="微軟正黑體" w:hAnsi="微軟正黑體" w:cs="Arial"/>
          <w:color w:val="000000" w:themeColor="text1"/>
          <w:kern w:val="0"/>
          <w:sz w:val="22"/>
        </w:rPr>
        <w:t>滾動式</w:t>
      </w:r>
      <w:r w:rsidRPr="005D10B2">
        <w:rPr>
          <w:rFonts w:ascii="微軟正黑體" w:eastAsia="微軟正黑體" w:hAnsi="微軟正黑體" w:cs="Arial" w:hint="eastAsia"/>
          <w:color w:val="000000" w:themeColor="text1"/>
          <w:kern w:val="0"/>
          <w:sz w:val="22"/>
        </w:rPr>
        <w:t>調整與加強</w:t>
      </w:r>
      <w:r>
        <w:rPr>
          <w:rFonts w:ascii="微軟正黑體" w:eastAsia="微軟正黑體" w:hAnsi="微軟正黑體" w:cs="Arial" w:hint="eastAsia"/>
          <w:color w:val="000000" w:themeColor="text1"/>
          <w:kern w:val="0"/>
          <w:sz w:val="22"/>
        </w:rPr>
        <w:t>防疫</w:t>
      </w:r>
      <w:r w:rsidRPr="005D10B2">
        <w:rPr>
          <w:rFonts w:ascii="微軟正黑體" w:eastAsia="微軟正黑體" w:hAnsi="微軟正黑體" w:cs="Arial" w:hint="eastAsia"/>
          <w:color w:val="000000" w:themeColor="text1"/>
          <w:kern w:val="0"/>
          <w:sz w:val="22"/>
        </w:rPr>
        <w:t>措施，並將</w:t>
      </w:r>
      <w:r>
        <w:rPr>
          <w:rFonts w:ascii="微軟正黑體" w:eastAsia="微軟正黑體" w:hAnsi="微軟正黑體" w:cs="Arial"/>
          <w:color w:val="000000" w:themeColor="text1"/>
          <w:kern w:val="0"/>
          <w:sz w:val="22"/>
        </w:rPr>
        <w:t>另行公告</w:t>
      </w:r>
      <w:r w:rsidRPr="005D10B2">
        <w:rPr>
          <w:rFonts w:ascii="微軟正黑體" w:eastAsia="微軟正黑體" w:hAnsi="微軟正黑體" w:cs="Arial"/>
          <w:color w:val="000000" w:themeColor="text1"/>
          <w:kern w:val="0"/>
          <w:sz w:val="22"/>
        </w:rPr>
        <w:t>本館重新對外開放時間</w:t>
      </w:r>
      <w:r w:rsidRPr="005D10B2">
        <w:rPr>
          <w:rFonts w:ascii="微軟正黑體" w:eastAsia="微軟正黑體" w:hAnsi="微軟正黑體" w:cs="Arial" w:hint="eastAsia"/>
          <w:color w:val="000000" w:themeColor="text1"/>
          <w:kern w:val="0"/>
          <w:sz w:val="22"/>
        </w:rPr>
        <w:t>，</w:t>
      </w:r>
      <w:r>
        <w:rPr>
          <w:rFonts w:ascii="微軟正黑體" w:eastAsia="微軟正黑體" w:hAnsi="微軟正黑體" w:cs="Arial" w:hint="eastAsia"/>
          <w:color w:val="000000" w:themeColor="text1"/>
          <w:kern w:val="0"/>
          <w:sz w:val="22"/>
        </w:rPr>
        <w:t>屆時預計</w:t>
      </w:r>
      <w:r w:rsidR="00096BD4">
        <w:rPr>
          <w:rFonts w:ascii="微軟正黑體" w:eastAsia="微軟正黑體" w:hAnsi="微軟正黑體" w:cs="Arial" w:hint="eastAsia"/>
          <w:color w:val="000000" w:themeColor="text1"/>
          <w:kern w:val="0"/>
          <w:sz w:val="22"/>
        </w:rPr>
        <w:t>全面</w:t>
      </w:r>
      <w:bookmarkStart w:id="0" w:name="_GoBack"/>
      <w:bookmarkEnd w:id="0"/>
      <w:r>
        <w:rPr>
          <w:rFonts w:ascii="微軟正黑體" w:eastAsia="微軟正黑體" w:hAnsi="微軟正黑體" w:cs="Arial" w:hint="eastAsia"/>
          <w:color w:val="000000" w:themeColor="text1"/>
          <w:kern w:val="0"/>
          <w:sz w:val="22"/>
        </w:rPr>
        <w:t>採</w:t>
      </w:r>
      <w:r w:rsidRPr="008D0623">
        <w:rPr>
          <w:rFonts w:ascii="微軟正黑體" w:eastAsia="微軟正黑體" w:hAnsi="微軟正黑體" w:cs="Arial"/>
          <w:color w:val="000000" w:themeColor="text1"/>
          <w:kern w:val="0"/>
          <w:sz w:val="22"/>
        </w:rPr>
        <w:t>取預約制</w:t>
      </w:r>
      <w:r>
        <w:rPr>
          <w:rFonts w:ascii="微軟正黑體" w:eastAsia="微軟正黑體" w:hAnsi="微軟正黑體" w:cs="Arial"/>
          <w:color w:val="000000" w:themeColor="text1"/>
          <w:kern w:val="0"/>
          <w:sz w:val="22"/>
        </w:rPr>
        <w:t>，</w:t>
      </w:r>
      <w:r w:rsidR="00811CC2">
        <w:rPr>
          <w:rFonts w:ascii="微軟正黑體" w:eastAsia="微軟正黑體" w:hAnsi="微軟正黑體" w:cs="Arial"/>
          <w:color w:val="000000" w:themeColor="text1"/>
          <w:kern w:val="0"/>
          <w:sz w:val="22"/>
        </w:rPr>
        <w:t>讓</w:t>
      </w:r>
      <w:proofErr w:type="gramStart"/>
      <w:r w:rsidR="00811CC2">
        <w:rPr>
          <w:rFonts w:ascii="微軟正黑體" w:eastAsia="微軟正黑體" w:hAnsi="微軟正黑體" w:cs="Arial"/>
          <w:color w:val="000000" w:themeColor="text1"/>
          <w:kern w:val="0"/>
          <w:sz w:val="22"/>
        </w:rPr>
        <w:t>人流分</w:t>
      </w:r>
      <w:r w:rsidRPr="008D0623">
        <w:rPr>
          <w:rFonts w:ascii="微軟正黑體" w:eastAsia="微軟正黑體" w:hAnsi="微軟正黑體" w:cs="Arial"/>
          <w:color w:val="000000" w:themeColor="text1"/>
          <w:kern w:val="0"/>
          <w:sz w:val="22"/>
        </w:rPr>
        <w:t>時段</w:t>
      </w:r>
      <w:proofErr w:type="gramEnd"/>
      <w:r w:rsidRPr="008D0623">
        <w:rPr>
          <w:rFonts w:ascii="微軟正黑體" w:eastAsia="微軟正黑體" w:hAnsi="微軟正黑體" w:cs="Arial"/>
          <w:color w:val="000000" w:themeColor="text1"/>
          <w:kern w:val="0"/>
          <w:sz w:val="22"/>
        </w:rPr>
        <w:t>參觀</w:t>
      </w:r>
      <w:r>
        <w:rPr>
          <w:rFonts w:ascii="微軟正黑體" w:eastAsia="微軟正黑體" w:hAnsi="微軟正黑體" w:cs="Arial"/>
          <w:color w:val="000000" w:themeColor="text1"/>
          <w:kern w:val="0"/>
          <w:sz w:val="22"/>
        </w:rPr>
        <w:t>並</w:t>
      </w:r>
      <w:r w:rsidRPr="008D0623">
        <w:rPr>
          <w:rFonts w:ascii="微軟正黑體" w:eastAsia="微軟正黑體" w:hAnsi="微軟正黑體" w:cs="Arial"/>
          <w:color w:val="000000" w:themeColor="text1"/>
          <w:kern w:val="0"/>
          <w:sz w:val="22"/>
        </w:rPr>
        <w:t>限制入館的總人數</w:t>
      </w:r>
      <w:r>
        <w:rPr>
          <w:rFonts w:ascii="微軟正黑體" w:eastAsia="微軟正黑體" w:hAnsi="微軟正黑體" w:cs="Arial" w:hint="eastAsia"/>
          <w:color w:val="000000" w:themeColor="text1"/>
          <w:kern w:val="0"/>
          <w:sz w:val="22"/>
        </w:rPr>
        <w:t>。提醒</w:t>
      </w:r>
      <w:r w:rsidRPr="00B43169">
        <w:rPr>
          <w:rFonts w:ascii="微軟正黑體" w:eastAsia="微軟正黑體" w:hAnsi="微軟正黑體" w:cs="Arial" w:hint="eastAsia"/>
          <w:color w:val="000000" w:themeColor="text1"/>
          <w:kern w:val="0"/>
          <w:sz w:val="22"/>
        </w:rPr>
        <w:t>觀眾抵館前</w:t>
      </w:r>
      <w:r>
        <w:rPr>
          <w:rFonts w:ascii="微軟正黑體" w:eastAsia="微軟正黑體" w:hAnsi="微軟正黑體" w:cs="Arial" w:hint="eastAsia"/>
          <w:color w:val="000000" w:themeColor="text1"/>
          <w:kern w:val="0"/>
          <w:sz w:val="22"/>
        </w:rPr>
        <w:t>請</w:t>
      </w:r>
      <w:r w:rsidRPr="00B43169">
        <w:rPr>
          <w:rFonts w:ascii="微軟正黑體" w:eastAsia="微軟正黑體" w:hAnsi="微軟正黑體" w:cs="Arial" w:hint="eastAsia"/>
          <w:color w:val="000000" w:themeColor="text1"/>
          <w:kern w:val="0"/>
          <w:sz w:val="22"/>
        </w:rPr>
        <w:t>留意北美館</w:t>
      </w:r>
      <w:proofErr w:type="gramStart"/>
      <w:r w:rsidRPr="00B43169">
        <w:rPr>
          <w:rFonts w:ascii="微軟正黑體" w:eastAsia="微軟正黑體" w:hAnsi="微軟正黑體" w:cs="Arial" w:hint="eastAsia"/>
          <w:color w:val="000000" w:themeColor="text1"/>
          <w:kern w:val="0"/>
          <w:sz w:val="22"/>
        </w:rPr>
        <w:t>官網與臉書</w:t>
      </w:r>
      <w:proofErr w:type="gramEnd"/>
      <w:r w:rsidRPr="00801286">
        <w:rPr>
          <w:rFonts w:ascii="微軟正黑體" w:eastAsia="微軟正黑體" w:hAnsi="微軟正黑體" w:cs="Arial" w:hint="eastAsia"/>
          <w:color w:val="000000" w:themeColor="text1"/>
          <w:kern w:val="0"/>
          <w:sz w:val="22"/>
        </w:rPr>
        <w:t>，</w:t>
      </w:r>
      <w:r w:rsidRPr="00B43169">
        <w:rPr>
          <w:rFonts w:ascii="微軟正黑體" w:eastAsia="微軟正黑體" w:hAnsi="微軟正黑體" w:cs="Arial" w:hint="eastAsia"/>
          <w:color w:val="000000" w:themeColor="text1"/>
          <w:kern w:val="0"/>
          <w:sz w:val="22"/>
        </w:rPr>
        <w:t>以獲取最新參觀</w:t>
      </w:r>
      <w:r w:rsidRPr="00801286">
        <w:rPr>
          <w:rFonts w:ascii="微軟正黑體" w:eastAsia="微軟正黑體" w:hAnsi="微軟正黑體" w:cs="Arial" w:hint="eastAsia"/>
          <w:color w:val="000000" w:themeColor="text1"/>
          <w:kern w:val="0"/>
          <w:sz w:val="22"/>
        </w:rPr>
        <w:t>訊息。</w:t>
      </w:r>
    </w:p>
    <w:p w:rsidR="003D55C9" w:rsidRDefault="003D55C9">
      <w:pPr>
        <w:widowControl/>
        <w:rPr>
          <w:rFonts w:ascii="微軟正黑體" w:eastAsia="微軟正黑體" w:hAnsi="微軟正黑體" w:cs="Arial"/>
          <w:color w:val="000000" w:themeColor="text1"/>
          <w:kern w:val="0"/>
          <w:sz w:val="22"/>
        </w:rPr>
      </w:pPr>
    </w:p>
    <w:sectPr w:rsidR="003D55C9" w:rsidSect="00B5369C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D0B" w:rsidRDefault="00353D0B" w:rsidP="00273B90">
      <w:r>
        <w:separator/>
      </w:r>
    </w:p>
  </w:endnote>
  <w:endnote w:type="continuationSeparator" w:id="0">
    <w:p w:rsidR="00353D0B" w:rsidRDefault="00353D0B" w:rsidP="00273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D0B" w:rsidRDefault="00353D0B" w:rsidP="00273B90">
      <w:r>
        <w:separator/>
      </w:r>
    </w:p>
  </w:footnote>
  <w:footnote w:type="continuationSeparator" w:id="0">
    <w:p w:rsidR="00353D0B" w:rsidRDefault="00353D0B" w:rsidP="00273B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62845"/>
    <w:multiLevelType w:val="hybridMultilevel"/>
    <w:tmpl w:val="33C680B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9E37270"/>
    <w:multiLevelType w:val="hybridMultilevel"/>
    <w:tmpl w:val="E550B558"/>
    <w:lvl w:ilvl="0" w:tplc="57B668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DEF29AA"/>
    <w:multiLevelType w:val="hybridMultilevel"/>
    <w:tmpl w:val="1E3AFF96"/>
    <w:lvl w:ilvl="0" w:tplc="13E0E4AE">
      <w:start w:val="1"/>
      <w:numFmt w:val="bullet"/>
      <w:lvlText w:val="-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1D4"/>
    <w:rsid w:val="00022FFA"/>
    <w:rsid w:val="00053BA1"/>
    <w:rsid w:val="00061DE6"/>
    <w:rsid w:val="00072231"/>
    <w:rsid w:val="00075921"/>
    <w:rsid w:val="00085CAA"/>
    <w:rsid w:val="0009414F"/>
    <w:rsid w:val="0009437F"/>
    <w:rsid w:val="00096BD4"/>
    <w:rsid w:val="000A3B67"/>
    <w:rsid w:val="000B1CD7"/>
    <w:rsid w:val="000B4CC5"/>
    <w:rsid w:val="000B533E"/>
    <w:rsid w:val="000B6C5C"/>
    <w:rsid w:val="000C3D15"/>
    <w:rsid w:val="000D197A"/>
    <w:rsid w:val="001036FD"/>
    <w:rsid w:val="00107975"/>
    <w:rsid w:val="0011154C"/>
    <w:rsid w:val="0012652F"/>
    <w:rsid w:val="00132E68"/>
    <w:rsid w:val="00135863"/>
    <w:rsid w:val="0013722A"/>
    <w:rsid w:val="001476F6"/>
    <w:rsid w:val="00154A93"/>
    <w:rsid w:val="00154BE3"/>
    <w:rsid w:val="001821E6"/>
    <w:rsid w:val="001958BE"/>
    <w:rsid w:val="001A1FCB"/>
    <w:rsid w:val="001A5699"/>
    <w:rsid w:val="001C002D"/>
    <w:rsid w:val="001C46C3"/>
    <w:rsid w:val="001C65DB"/>
    <w:rsid w:val="001E3BF3"/>
    <w:rsid w:val="001E6B2D"/>
    <w:rsid w:val="001E7FF3"/>
    <w:rsid w:val="001F452D"/>
    <w:rsid w:val="00201E30"/>
    <w:rsid w:val="002219DB"/>
    <w:rsid w:val="00222A58"/>
    <w:rsid w:val="00233C41"/>
    <w:rsid w:val="00234099"/>
    <w:rsid w:val="00242B1F"/>
    <w:rsid w:val="002557CB"/>
    <w:rsid w:val="00256830"/>
    <w:rsid w:val="00273B90"/>
    <w:rsid w:val="00291183"/>
    <w:rsid w:val="002938AE"/>
    <w:rsid w:val="002A4DB0"/>
    <w:rsid w:val="002C6753"/>
    <w:rsid w:val="002E1455"/>
    <w:rsid w:val="002E7BE9"/>
    <w:rsid w:val="00301CF6"/>
    <w:rsid w:val="003041D5"/>
    <w:rsid w:val="00312139"/>
    <w:rsid w:val="00317519"/>
    <w:rsid w:val="00343F1C"/>
    <w:rsid w:val="00353D0B"/>
    <w:rsid w:val="00360A02"/>
    <w:rsid w:val="00360DD8"/>
    <w:rsid w:val="00365A10"/>
    <w:rsid w:val="003A430D"/>
    <w:rsid w:val="003A77E1"/>
    <w:rsid w:val="003B2699"/>
    <w:rsid w:val="003C3A32"/>
    <w:rsid w:val="003D554B"/>
    <w:rsid w:val="003D55C9"/>
    <w:rsid w:val="003F6DBF"/>
    <w:rsid w:val="00400596"/>
    <w:rsid w:val="00420A91"/>
    <w:rsid w:val="00426DA6"/>
    <w:rsid w:val="0044258F"/>
    <w:rsid w:val="004613E1"/>
    <w:rsid w:val="00461A11"/>
    <w:rsid w:val="004661F7"/>
    <w:rsid w:val="00474832"/>
    <w:rsid w:val="004921FE"/>
    <w:rsid w:val="004939E2"/>
    <w:rsid w:val="004C12E9"/>
    <w:rsid w:val="004C1750"/>
    <w:rsid w:val="00513E22"/>
    <w:rsid w:val="00523048"/>
    <w:rsid w:val="00534A67"/>
    <w:rsid w:val="00546A43"/>
    <w:rsid w:val="00554FB6"/>
    <w:rsid w:val="005561DF"/>
    <w:rsid w:val="00566A27"/>
    <w:rsid w:val="00567450"/>
    <w:rsid w:val="0058058B"/>
    <w:rsid w:val="005864CB"/>
    <w:rsid w:val="00590F2B"/>
    <w:rsid w:val="005A32CE"/>
    <w:rsid w:val="005A3E71"/>
    <w:rsid w:val="005B0EB5"/>
    <w:rsid w:val="005B2D91"/>
    <w:rsid w:val="005C41D4"/>
    <w:rsid w:val="005D10B2"/>
    <w:rsid w:val="005D61B1"/>
    <w:rsid w:val="005E2883"/>
    <w:rsid w:val="006079EF"/>
    <w:rsid w:val="00610928"/>
    <w:rsid w:val="0062162F"/>
    <w:rsid w:val="0062505D"/>
    <w:rsid w:val="00626E0A"/>
    <w:rsid w:val="00647507"/>
    <w:rsid w:val="00663D00"/>
    <w:rsid w:val="00684E4F"/>
    <w:rsid w:val="00696583"/>
    <w:rsid w:val="006966E3"/>
    <w:rsid w:val="006A7AC6"/>
    <w:rsid w:val="006C17AD"/>
    <w:rsid w:val="006E263A"/>
    <w:rsid w:val="006E273C"/>
    <w:rsid w:val="006E2CBD"/>
    <w:rsid w:val="006E7FE3"/>
    <w:rsid w:val="006F55DA"/>
    <w:rsid w:val="006F61B0"/>
    <w:rsid w:val="007028DC"/>
    <w:rsid w:val="00703162"/>
    <w:rsid w:val="00707029"/>
    <w:rsid w:val="00710800"/>
    <w:rsid w:val="007130E2"/>
    <w:rsid w:val="00731264"/>
    <w:rsid w:val="00737164"/>
    <w:rsid w:val="00737479"/>
    <w:rsid w:val="00755AA3"/>
    <w:rsid w:val="007602EF"/>
    <w:rsid w:val="00764C95"/>
    <w:rsid w:val="00764F2C"/>
    <w:rsid w:val="00764F7F"/>
    <w:rsid w:val="00765B2B"/>
    <w:rsid w:val="00766400"/>
    <w:rsid w:val="00771863"/>
    <w:rsid w:val="00782EE1"/>
    <w:rsid w:val="007C1A29"/>
    <w:rsid w:val="007C2FDE"/>
    <w:rsid w:val="007D4302"/>
    <w:rsid w:val="007D7EBD"/>
    <w:rsid w:val="007E64CF"/>
    <w:rsid w:val="00801286"/>
    <w:rsid w:val="00804BEE"/>
    <w:rsid w:val="00811CC2"/>
    <w:rsid w:val="00825E71"/>
    <w:rsid w:val="0084186E"/>
    <w:rsid w:val="00852AB6"/>
    <w:rsid w:val="008538C6"/>
    <w:rsid w:val="00857A48"/>
    <w:rsid w:val="00861472"/>
    <w:rsid w:val="00861CDA"/>
    <w:rsid w:val="00865B32"/>
    <w:rsid w:val="0087089B"/>
    <w:rsid w:val="008824C0"/>
    <w:rsid w:val="008843C0"/>
    <w:rsid w:val="00885753"/>
    <w:rsid w:val="008921EA"/>
    <w:rsid w:val="008970C3"/>
    <w:rsid w:val="008A3F5E"/>
    <w:rsid w:val="008B29B0"/>
    <w:rsid w:val="008B3369"/>
    <w:rsid w:val="008C0304"/>
    <w:rsid w:val="008D0013"/>
    <w:rsid w:val="008E6288"/>
    <w:rsid w:val="008F0ED7"/>
    <w:rsid w:val="009138C1"/>
    <w:rsid w:val="00922D51"/>
    <w:rsid w:val="00925E15"/>
    <w:rsid w:val="009274F1"/>
    <w:rsid w:val="00930155"/>
    <w:rsid w:val="009367B0"/>
    <w:rsid w:val="00951AFE"/>
    <w:rsid w:val="009545E7"/>
    <w:rsid w:val="00964270"/>
    <w:rsid w:val="00966260"/>
    <w:rsid w:val="009906AA"/>
    <w:rsid w:val="00990A2F"/>
    <w:rsid w:val="009A0E85"/>
    <w:rsid w:val="009C565B"/>
    <w:rsid w:val="009C7458"/>
    <w:rsid w:val="009D30C1"/>
    <w:rsid w:val="009E729C"/>
    <w:rsid w:val="009F4736"/>
    <w:rsid w:val="00A03F77"/>
    <w:rsid w:val="00A13DB9"/>
    <w:rsid w:val="00A13E7C"/>
    <w:rsid w:val="00A17EB6"/>
    <w:rsid w:val="00A27288"/>
    <w:rsid w:val="00A30898"/>
    <w:rsid w:val="00A37990"/>
    <w:rsid w:val="00A419F3"/>
    <w:rsid w:val="00A44152"/>
    <w:rsid w:val="00A45454"/>
    <w:rsid w:val="00A5571B"/>
    <w:rsid w:val="00A62C53"/>
    <w:rsid w:val="00A7113B"/>
    <w:rsid w:val="00AA137B"/>
    <w:rsid w:val="00AA2915"/>
    <w:rsid w:val="00AC250F"/>
    <w:rsid w:val="00AC443E"/>
    <w:rsid w:val="00AC5C76"/>
    <w:rsid w:val="00AD5434"/>
    <w:rsid w:val="00AE2E91"/>
    <w:rsid w:val="00B02727"/>
    <w:rsid w:val="00B06B65"/>
    <w:rsid w:val="00B434BC"/>
    <w:rsid w:val="00B462A4"/>
    <w:rsid w:val="00B5369C"/>
    <w:rsid w:val="00B6186E"/>
    <w:rsid w:val="00B65DC1"/>
    <w:rsid w:val="00B6725C"/>
    <w:rsid w:val="00B807BE"/>
    <w:rsid w:val="00B819E0"/>
    <w:rsid w:val="00B86EB5"/>
    <w:rsid w:val="00BA0B0C"/>
    <w:rsid w:val="00BA4E55"/>
    <w:rsid w:val="00BB6796"/>
    <w:rsid w:val="00BC1162"/>
    <w:rsid w:val="00BD0AF8"/>
    <w:rsid w:val="00BD6FA6"/>
    <w:rsid w:val="00BD79AB"/>
    <w:rsid w:val="00BF3BF7"/>
    <w:rsid w:val="00BF3F93"/>
    <w:rsid w:val="00BF5F16"/>
    <w:rsid w:val="00C02852"/>
    <w:rsid w:val="00C04061"/>
    <w:rsid w:val="00C2612F"/>
    <w:rsid w:val="00C27DDD"/>
    <w:rsid w:val="00C32DD2"/>
    <w:rsid w:val="00C576F6"/>
    <w:rsid w:val="00C62A75"/>
    <w:rsid w:val="00C67769"/>
    <w:rsid w:val="00C77736"/>
    <w:rsid w:val="00C80646"/>
    <w:rsid w:val="00C83FB2"/>
    <w:rsid w:val="00CB358F"/>
    <w:rsid w:val="00CC194C"/>
    <w:rsid w:val="00CC2C25"/>
    <w:rsid w:val="00CC47FD"/>
    <w:rsid w:val="00CD3AEF"/>
    <w:rsid w:val="00CD5538"/>
    <w:rsid w:val="00CE565F"/>
    <w:rsid w:val="00CF0C5D"/>
    <w:rsid w:val="00CF7B00"/>
    <w:rsid w:val="00D017B0"/>
    <w:rsid w:val="00D32865"/>
    <w:rsid w:val="00D32E17"/>
    <w:rsid w:val="00D425D0"/>
    <w:rsid w:val="00D908FD"/>
    <w:rsid w:val="00D95E68"/>
    <w:rsid w:val="00DA2FB1"/>
    <w:rsid w:val="00DA5F61"/>
    <w:rsid w:val="00DE19DC"/>
    <w:rsid w:val="00DE2F79"/>
    <w:rsid w:val="00E00A71"/>
    <w:rsid w:val="00E04A54"/>
    <w:rsid w:val="00E12B54"/>
    <w:rsid w:val="00E1385E"/>
    <w:rsid w:val="00E323B9"/>
    <w:rsid w:val="00E415F5"/>
    <w:rsid w:val="00E44E04"/>
    <w:rsid w:val="00E54D71"/>
    <w:rsid w:val="00E6197B"/>
    <w:rsid w:val="00E62AC3"/>
    <w:rsid w:val="00E67325"/>
    <w:rsid w:val="00E9032D"/>
    <w:rsid w:val="00E9067B"/>
    <w:rsid w:val="00E9282E"/>
    <w:rsid w:val="00EA3C48"/>
    <w:rsid w:val="00EA4B6A"/>
    <w:rsid w:val="00EA5276"/>
    <w:rsid w:val="00EB0FC9"/>
    <w:rsid w:val="00EB3FDD"/>
    <w:rsid w:val="00EB4177"/>
    <w:rsid w:val="00EB7DE1"/>
    <w:rsid w:val="00EC36E7"/>
    <w:rsid w:val="00EC3734"/>
    <w:rsid w:val="00EC3F9E"/>
    <w:rsid w:val="00EE488F"/>
    <w:rsid w:val="00EF36BF"/>
    <w:rsid w:val="00F02C2C"/>
    <w:rsid w:val="00F13CDE"/>
    <w:rsid w:val="00F22AF8"/>
    <w:rsid w:val="00F3456F"/>
    <w:rsid w:val="00F36013"/>
    <w:rsid w:val="00F63609"/>
    <w:rsid w:val="00F6580D"/>
    <w:rsid w:val="00F74480"/>
    <w:rsid w:val="00F759BC"/>
    <w:rsid w:val="00F77CEE"/>
    <w:rsid w:val="00F825EA"/>
    <w:rsid w:val="00FA26DC"/>
    <w:rsid w:val="00FA3C23"/>
    <w:rsid w:val="00FA4FD6"/>
    <w:rsid w:val="00FB6617"/>
    <w:rsid w:val="00FC11C1"/>
    <w:rsid w:val="00FD2470"/>
    <w:rsid w:val="00FF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1D4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F3456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3E71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link w:val="30"/>
    <w:uiPriority w:val="9"/>
    <w:qFormat/>
    <w:rsid w:val="00BF5F16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C41D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73B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73B9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73B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73B90"/>
    <w:rPr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BF5F16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8">
    <w:name w:val="List Paragraph"/>
    <w:basedOn w:val="a"/>
    <w:uiPriority w:val="34"/>
    <w:qFormat/>
    <w:rsid w:val="00BB6796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E138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1385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0B1CD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FollowedHyperlink"/>
    <w:basedOn w:val="a0"/>
    <w:uiPriority w:val="99"/>
    <w:semiHidden/>
    <w:unhideWhenUsed/>
    <w:rsid w:val="004C12E9"/>
    <w:rPr>
      <w:color w:val="800080" w:themeColor="followedHyperlink"/>
      <w:u w:val="single"/>
    </w:rPr>
  </w:style>
  <w:style w:type="table" w:styleId="ac">
    <w:name w:val="Light List"/>
    <w:basedOn w:val="a1"/>
    <w:uiPriority w:val="61"/>
    <w:rsid w:val="00B819E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TML">
    <w:name w:val="HTML Preformatted"/>
    <w:basedOn w:val="a"/>
    <w:link w:val="HTML0"/>
    <w:uiPriority w:val="99"/>
    <w:unhideWhenUsed/>
    <w:rsid w:val="00CF7B0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CF7B00"/>
    <w:rPr>
      <w:rFonts w:ascii="細明體" w:eastAsia="細明體" w:hAnsi="細明體" w:cs="細明體"/>
      <w:kern w:val="0"/>
      <w:szCs w:val="24"/>
    </w:rPr>
  </w:style>
  <w:style w:type="character" w:styleId="ad">
    <w:name w:val="Emphasis"/>
    <w:basedOn w:val="a0"/>
    <w:uiPriority w:val="20"/>
    <w:qFormat/>
    <w:rsid w:val="00F6580D"/>
    <w:rPr>
      <w:i/>
      <w:iCs/>
    </w:rPr>
  </w:style>
  <w:style w:type="character" w:customStyle="1" w:styleId="20">
    <w:name w:val="標題 2 字元"/>
    <w:basedOn w:val="a0"/>
    <w:link w:val="2"/>
    <w:uiPriority w:val="9"/>
    <w:semiHidden/>
    <w:rsid w:val="005A3E71"/>
    <w:rPr>
      <w:rFonts w:asciiTheme="majorHAnsi" w:eastAsiaTheme="majorEastAsia" w:hAnsiTheme="majorHAnsi" w:cstheme="majorBidi"/>
      <w:b/>
      <w:bCs/>
      <w:sz w:val="48"/>
      <w:szCs w:val="48"/>
    </w:rPr>
  </w:style>
  <w:style w:type="character" w:styleId="ae">
    <w:name w:val="Strong"/>
    <w:basedOn w:val="a0"/>
    <w:uiPriority w:val="22"/>
    <w:qFormat/>
    <w:rsid w:val="005A3E71"/>
    <w:rPr>
      <w:b/>
      <w:bCs/>
    </w:rPr>
  </w:style>
  <w:style w:type="character" w:customStyle="1" w:styleId="10">
    <w:name w:val="標題 1 字元"/>
    <w:basedOn w:val="a0"/>
    <w:link w:val="1"/>
    <w:uiPriority w:val="9"/>
    <w:rsid w:val="00F3456F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1D4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F3456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3E71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link w:val="30"/>
    <w:uiPriority w:val="9"/>
    <w:qFormat/>
    <w:rsid w:val="00BF5F16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C41D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73B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73B9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73B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73B90"/>
    <w:rPr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BF5F16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8">
    <w:name w:val="List Paragraph"/>
    <w:basedOn w:val="a"/>
    <w:uiPriority w:val="34"/>
    <w:qFormat/>
    <w:rsid w:val="00BB6796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E138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1385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0B1CD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FollowedHyperlink"/>
    <w:basedOn w:val="a0"/>
    <w:uiPriority w:val="99"/>
    <w:semiHidden/>
    <w:unhideWhenUsed/>
    <w:rsid w:val="004C12E9"/>
    <w:rPr>
      <w:color w:val="800080" w:themeColor="followedHyperlink"/>
      <w:u w:val="single"/>
    </w:rPr>
  </w:style>
  <w:style w:type="table" w:styleId="ac">
    <w:name w:val="Light List"/>
    <w:basedOn w:val="a1"/>
    <w:uiPriority w:val="61"/>
    <w:rsid w:val="00B819E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TML">
    <w:name w:val="HTML Preformatted"/>
    <w:basedOn w:val="a"/>
    <w:link w:val="HTML0"/>
    <w:uiPriority w:val="99"/>
    <w:unhideWhenUsed/>
    <w:rsid w:val="00CF7B0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CF7B00"/>
    <w:rPr>
      <w:rFonts w:ascii="細明體" w:eastAsia="細明體" w:hAnsi="細明體" w:cs="細明體"/>
      <w:kern w:val="0"/>
      <w:szCs w:val="24"/>
    </w:rPr>
  </w:style>
  <w:style w:type="character" w:styleId="ad">
    <w:name w:val="Emphasis"/>
    <w:basedOn w:val="a0"/>
    <w:uiPriority w:val="20"/>
    <w:qFormat/>
    <w:rsid w:val="00F6580D"/>
    <w:rPr>
      <w:i/>
      <w:iCs/>
    </w:rPr>
  </w:style>
  <w:style w:type="character" w:customStyle="1" w:styleId="20">
    <w:name w:val="標題 2 字元"/>
    <w:basedOn w:val="a0"/>
    <w:link w:val="2"/>
    <w:uiPriority w:val="9"/>
    <w:semiHidden/>
    <w:rsid w:val="005A3E71"/>
    <w:rPr>
      <w:rFonts w:asciiTheme="majorHAnsi" w:eastAsiaTheme="majorEastAsia" w:hAnsiTheme="majorHAnsi" w:cstheme="majorBidi"/>
      <w:b/>
      <w:bCs/>
      <w:sz w:val="48"/>
      <w:szCs w:val="48"/>
    </w:rPr>
  </w:style>
  <w:style w:type="character" w:styleId="ae">
    <w:name w:val="Strong"/>
    <w:basedOn w:val="a0"/>
    <w:uiPriority w:val="22"/>
    <w:qFormat/>
    <w:rsid w:val="005A3E71"/>
    <w:rPr>
      <w:b/>
      <w:bCs/>
    </w:rPr>
  </w:style>
  <w:style w:type="character" w:customStyle="1" w:styleId="10">
    <w:name w:val="標題 1 字元"/>
    <w:basedOn w:val="a0"/>
    <w:link w:val="1"/>
    <w:uiPriority w:val="9"/>
    <w:rsid w:val="00F3456F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9113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9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8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8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2311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378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5517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4789E-8195-467E-A5A4-636104A5A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宋郁玫</dc:creator>
  <cp:lastModifiedBy>高子衿</cp:lastModifiedBy>
  <cp:revision>5</cp:revision>
  <cp:lastPrinted>2021-06-30T04:18:00Z</cp:lastPrinted>
  <dcterms:created xsi:type="dcterms:W3CDTF">2021-06-30T04:17:00Z</dcterms:created>
  <dcterms:modified xsi:type="dcterms:W3CDTF">2021-06-30T08:19:00Z</dcterms:modified>
</cp:coreProperties>
</file>