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9692" w14:textId="3B2BEE0B" w:rsidR="00DC3D3C" w:rsidRPr="00DE0E68" w:rsidRDefault="00D9588C" w:rsidP="00D9588C">
      <w:pPr>
        <w:tabs>
          <w:tab w:val="left" w:pos="3969"/>
          <w:tab w:val="left" w:pos="4253"/>
          <w:tab w:val="left" w:pos="6379"/>
        </w:tabs>
        <w:snapToGrid w:val="0"/>
        <w:ind w:right="1447"/>
        <w:jc w:val="center"/>
        <w:rPr>
          <w:rFonts w:ascii="Times New Roman" w:hAnsi="Times New Roman" w:cs="Times New Roman"/>
          <w:b/>
          <w:sz w:val="28"/>
          <w:szCs w:val="22"/>
        </w:rPr>
      </w:pPr>
      <w:r>
        <w:rPr>
          <w:rFonts w:ascii="Times New Roman" w:hAnsi="Times New Roman" w:cs="Times New Roman" w:hint="eastAsia"/>
          <w:b/>
          <w:sz w:val="28"/>
          <w:szCs w:val="22"/>
        </w:rPr>
        <w:t xml:space="preserve">          </w:t>
      </w:r>
      <w:r w:rsidR="00DC3D3C" w:rsidRPr="00DE0E68">
        <w:rPr>
          <w:rFonts w:ascii="Times New Roman" w:hAnsi="Times New Roman" w:cs="Times New Roman"/>
          <w:b/>
          <w:sz w:val="28"/>
          <w:szCs w:val="22"/>
        </w:rPr>
        <w:t>2020</w:t>
      </w:r>
      <w:r w:rsidR="00DC3D3C" w:rsidRPr="00DE0E68">
        <w:rPr>
          <w:rFonts w:ascii="微軟正黑體" w:eastAsia="微軟正黑體" w:hAnsi="微軟正黑體" w:cs="Times New Roman"/>
          <w:b/>
          <w:sz w:val="28"/>
          <w:szCs w:val="22"/>
        </w:rPr>
        <w:t>台北雙年展</w:t>
      </w:r>
      <w:r w:rsidR="0061636D" w:rsidRPr="0061636D">
        <w:rPr>
          <w:rFonts w:ascii="微軟正黑體" w:eastAsia="微軟正黑體" w:hAnsi="微軟正黑體" w:cs="Times New Roman" w:hint="eastAsia"/>
          <w:b/>
          <w:sz w:val="28"/>
          <w:szCs w:val="22"/>
        </w:rPr>
        <w:t>呈獻豐富公眾計畫</w:t>
      </w:r>
    </w:p>
    <w:p w14:paraId="0A18ED8A" w14:textId="66D1E09A" w:rsidR="0061636D" w:rsidRPr="00656380" w:rsidRDefault="0061636D" w:rsidP="00D9588C">
      <w:pPr>
        <w:snapToGrid w:val="0"/>
        <w:spacing w:line="360" w:lineRule="auto"/>
        <w:jc w:val="center"/>
        <w:rPr>
          <w:rFonts w:ascii="Times New Roman" w:hAnsi="Times New Roman" w:cs="Times New Roman"/>
          <w:b/>
          <w:bCs/>
          <w:color w:val="000000"/>
          <w:sz w:val="28"/>
          <w:szCs w:val="28"/>
        </w:rPr>
      </w:pPr>
      <w:r w:rsidRPr="0061636D">
        <w:rPr>
          <w:rFonts w:ascii="Times New Roman" w:hAnsi="Times New Roman" w:cs="Times New Roman"/>
          <w:b/>
          <w:bCs/>
          <w:sz w:val="23"/>
          <w:szCs w:val="23"/>
        </w:rPr>
        <w:t>Taipei Biennial 2020 Public Programs</w:t>
      </w:r>
    </w:p>
    <w:p w14:paraId="3A171AB1" w14:textId="3393C07B" w:rsidR="00B27CA8" w:rsidRPr="00DE0E68" w:rsidRDefault="00C953C9" w:rsidP="00C7778B">
      <w:pPr>
        <w:snapToGrid w:val="0"/>
        <w:rPr>
          <w:rFonts w:ascii="Times New Roman" w:hAnsi="Times New Roman" w:cs="Times New Roman"/>
          <w:sz w:val="22"/>
          <w:szCs w:val="22"/>
        </w:rPr>
      </w:pPr>
      <w:r w:rsidRPr="00BB6287">
        <w:rPr>
          <w:rFonts w:ascii="微軟正黑體" w:eastAsia="微軟正黑體" w:hAnsi="微軟正黑體" w:cs="Times New Roman"/>
          <w:sz w:val="20"/>
          <w:szCs w:val="22"/>
        </w:rPr>
        <w:t>媒體</w:t>
      </w:r>
      <w:r w:rsidR="00AC2539" w:rsidRPr="00BB6287">
        <w:rPr>
          <w:rFonts w:ascii="微軟正黑體" w:eastAsia="微軟正黑體" w:hAnsi="微軟正黑體" w:cs="Times New Roman"/>
          <w:sz w:val="20"/>
          <w:szCs w:val="22"/>
        </w:rPr>
        <w:t>圖說</w:t>
      </w:r>
      <w:r w:rsidR="00AC2539" w:rsidRPr="00BB6287">
        <w:rPr>
          <w:rFonts w:ascii="Times New Roman" w:hAnsi="Times New Roman" w:cs="Times New Roman"/>
          <w:sz w:val="20"/>
          <w:szCs w:val="22"/>
        </w:rPr>
        <w:t xml:space="preserve">Image </w:t>
      </w:r>
      <w:r w:rsidR="00ED2CF7" w:rsidRPr="00BB6287">
        <w:rPr>
          <w:rFonts w:ascii="Times New Roman" w:hAnsi="Times New Roman" w:cs="Times New Roman"/>
          <w:sz w:val="20"/>
          <w:szCs w:val="22"/>
        </w:rPr>
        <w:t>Caption</w:t>
      </w:r>
      <w:r w:rsidR="00323CA2" w:rsidRPr="00BB6287">
        <w:rPr>
          <w:rFonts w:ascii="Times New Roman" w:hAnsi="Times New Roman" w:cs="Times New Roman"/>
          <w:sz w:val="20"/>
          <w:szCs w:val="22"/>
        </w:rPr>
        <w:t xml:space="preserve">   </w:t>
      </w:r>
      <w:r w:rsidR="00323CA2" w:rsidRPr="00DE0E68">
        <w:rPr>
          <w:rFonts w:ascii="Times New Roman" w:hAnsi="Times New Roman" w:cs="Times New Roman"/>
          <w:sz w:val="22"/>
          <w:szCs w:val="22"/>
        </w:rPr>
        <w:t xml:space="preserve">                                                                   </w:t>
      </w:r>
    </w:p>
    <w:tbl>
      <w:tblPr>
        <w:tblStyle w:val="a7"/>
        <w:tblpPr w:leftFromText="180" w:rightFromText="180" w:vertAnchor="text" w:tblpX="-68" w:tblpY="1"/>
        <w:tblOverlap w:val="never"/>
        <w:tblW w:w="10524"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4928"/>
        <w:gridCol w:w="5596"/>
      </w:tblGrid>
      <w:tr w:rsidR="00DE0E68" w:rsidRPr="00DE0E68" w14:paraId="63003322" w14:textId="77777777" w:rsidTr="00BB6287">
        <w:trPr>
          <w:trHeight w:val="3387"/>
        </w:trPr>
        <w:tc>
          <w:tcPr>
            <w:tcW w:w="4928" w:type="dxa"/>
            <w:shd w:val="clear" w:color="auto" w:fill="auto"/>
            <w:vAlign w:val="center"/>
          </w:tcPr>
          <w:p w14:paraId="4294EC26" w14:textId="42864423" w:rsidR="00650713" w:rsidRPr="00DE0E68" w:rsidRDefault="00BF0788" w:rsidP="00C7778B">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1</w:t>
            </w:r>
          </w:p>
          <w:p w14:paraId="3152DFA2" w14:textId="26619AAA" w:rsidR="00BF0788" w:rsidRDefault="004014EB" w:rsidP="00C7778B">
            <w:pPr>
              <w:pStyle w:val="a8"/>
              <w:snapToGrid w:val="0"/>
              <w:ind w:leftChars="0" w:left="360"/>
              <w:jc w:val="both"/>
              <w:rPr>
                <w:rFonts w:ascii="Times New Roman" w:eastAsia="微軟正黑體" w:hAnsi="Times New Roman" w:cs="Times New Roman"/>
                <w:sz w:val="20"/>
                <w:szCs w:val="20"/>
              </w:rPr>
            </w:pPr>
            <w:r>
              <w:rPr>
                <w:rFonts w:ascii="微軟正黑體" w:eastAsia="微軟正黑體" w:hAnsi="微軟正黑體" w:cs="Times New Roman" w:hint="eastAsia"/>
                <w:sz w:val="20"/>
                <w:szCs w:val="20"/>
              </w:rPr>
              <w:t>「</w:t>
            </w:r>
            <w:r w:rsidR="00BF0788" w:rsidRPr="00BF0788">
              <w:rPr>
                <w:rFonts w:ascii="Times New Roman" w:eastAsia="微軟正黑體" w:hAnsi="Times New Roman" w:cs="Times New Roman"/>
                <w:sz w:val="20"/>
                <w:szCs w:val="20"/>
              </w:rPr>
              <w:t>協商劇場：離</w:t>
            </w:r>
            <w:proofErr w:type="gramStart"/>
            <w:r w:rsidR="00BF0788" w:rsidRPr="00BF0788">
              <w:rPr>
                <w:rFonts w:ascii="Times New Roman" w:eastAsia="微軟正黑體" w:hAnsi="Times New Roman" w:cs="Times New Roman"/>
                <w:sz w:val="20"/>
                <w:szCs w:val="20"/>
              </w:rPr>
              <w:t>岸風電進行式</w:t>
            </w:r>
            <w:proofErr w:type="gramEnd"/>
            <w:r>
              <w:rPr>
                <w:rFonts w:ascii="微軟正黑體" w:eastAsia="微軟正黑體" w:hAnsi="微軟正黑體" w:cs="Times New Roman" w:hint="eastAsia"/>
                <w:sz w:val="20"/>
                <w:szCs w:val="20"/>
              </w:rPr>
              <w:t>」</w:t>
            </w:r>
            <w:r w:rsidR="00D9588C">
              <w:rPr>
                <w:rFonts w:ascii="Times New Roman" w:eastAsia="微軟正黑體" w:hAnsi="Times New Roman" w:cs="Times New Roman" w:hint="eastAsia"/>
                <w:sz w:val="20"/>
                <w:szCs w:val="20"/>
              </w:rPr>
              <w:t>。圖像由</w:t>
            </w:r>
            <w:r w:rsidR="00D9588C" w:rsidRPr="00DE0E68">
              <w:rPr>
                <w:rFonts w:ascii="Times New Roman" w:eastAsia="微軟正黑體" w:hAnsi="Times New Roman" w:cs="Times New Roman" w:hint="eastAsia"/>
                <w:sz w:val="20"/>
                <w:szCs w:val="20"/>
              </w:rPr>
              <w:t>臺北市立美術館提供。</w:t>
            </w:r>
          </w:p>
          <w:p w14:paraId="44AD883F" w14:textId="77777777" w:rsidR="00BF0788" w:rsidRDefault="00BF0788" w:rsidP="00C7778B">
            <w:pPr>
              <w:pStyle w:val="a8"/>
              <w:snapToGrid w:val="0"/>
              <w:ind w:leftChars="0" w:left="360"/>
              <w:jc w:val="both"/>
              <w:rPr>
                <w:rFonts w:ascii="Times New Roman" w:eastAsia="微軟正黑體" w:hAnsi="Times New Roman" w:cs="Times New Roman"/>
                <w:sz w:val="20"/>
                <w:szCs w:val="20"/>
              </w:rPr>
            </w:pPr>
          </w:p>
          <w:p w14:paraId="358B8C44" w14:textId="3024811F" w:rsidR="00BA4C7F" w:rsidRPr="00DE0E68" w:rsidRDefault="00D9588C" w:rsidP="00DC541A">
            <w:pPr>
              <w:pStyle w:val="a8"/>
              <w:snapToGrid w:val="0"/>
              <w:ind w:leftChars="0" w:left="360"/>
              <w:jc w:val="both"/>
              <w:rPr>
                <w:rFonts w:ascii="Times New Roman" w:eastAsia="微軟正黑體" w:hAnsi="Times New Roman" w:cs="Times New Roman"/>
                <w:sz w:val="20"/>
                <w:szCs w:val="20"/>
              </w:rPr>
            </w:pPr>
            <w:r w:rsidRPr="004014EB">
              <w:rPr>
                <w:rFonts w:ascii="Times New Roman" w:eastAsia="微軟正黑體" w:hAnsi="Times New Roman" w:cs="Times New Roman"/>
                <w:i/>
                <w:sz w:val="20"/>
                <w:szCs w:val="20"/>
              </w:rPr>
              <w:t>Theater of Negotiations</w:t>
            </w:r>
            <w:r w:rsidRPr="004014EB">
              <w:rPr>
                <w:rFonts w:ascii="Times New Roman" w:eastAsia="微軟正黑體" w:hAnsi="Times New Roman" w:cs="Times New Roman" w:hint="eastAsia"/>
                <w:i/>
                <w:sz w:val="20"/>
                <w:szCs w:val="20"/>
              </w:rPr>
              <w:t xml:space="preserve">: </w:t>
            </w:r>
            <w:r w:rsidR="00DC541A" w:rsidRPr="00DC541A">
              <w:rPr>
                <w:rFonts w:ascii="Times New Roman" w:eastAsia="微軟正黑體" w:hAnsi="Times New Roman" w:cs="Times New Roman"/>
                <w:bCs/>
                <w:i/>
                <w:sz w:val="20"/>
                <w:szCs w:val="20"/>
              </w:rPr>
              <w:t>Offshore Wind Power in Progress</w:t>
            </w:r>
            <w:r w:rsidR="00BF0788">
              <w:rPr>
                <w:rFonts w:ascii="Times New Roman" w:hAnsi="Times New Roman" w:cs="Times New Roman" w:hint="eastAsia"/>
                <w:sz w:val="20"/>
                <w:szCs w:val="20"/>
              </w:rPr>
              <w:t xml:space="preserve">. </w:t>
            </w:r>
            <w:r w:rsidR="00DD22B0" w:rsidRPr="00DE0E68">
              <w:rPr>
                <w:rFonts w:ascii="Times New Roman" w:hAnsi="Times New Roman" w:cs="Times New Roman"/>
                <w:sz w:val="20"/>
                <w:szCs w:val="20"/>
              </w:rPr>
              <w:t xml:space="preserve">Courtesy of </w:t>
            </w:r>
            <w:r w:rsidR="00DD22B0" w:rsidRPr="00DE0E68">
              <w:rPr>
                <w:rFonts w:ascii="Times New Roman" w:hAnsi="Times New Roman" w:cs="Times New Roman" w:hint="eastAsia"/>
                <w:sz w:val="20"/>
                <w:szCs w:val="20"/>
              </w:rPr>
              <w:t>Taipei Fine Arts Museum.</w:t>
            </w:r>
          </w:p>
        </w:tc>
        <w:tc>
          <w:tcPr>
            <w:tcW w:w="5596" w:type="dxa"/>
            <w:shd w:val="clear" w:color="auto" w:fill="auto"/>
            <w:vAlign w:val="center"/>
          </w:tcPr>
          <w:p w14:paraId="4590E724" w14:textId="0A811AC4" w:rsidR="00BA4C7F" w:rsidRPr="00DE0E68" w:rsidRDefault="00FF661F" w:rsidP="00C7778B">
            <w:pPr>
              <w:snapToGrid w:val="0"/>
              <w:ind w:right="880"/>
              <w:jc w:val="center"/>
              <w:rPr>
                <w:rFonts w:ascii="Times New Roman" w:hAnsi="Times New Roman" w:cs="Times New Roman"/>
                <w:noProof/>
                <w:sz w:val="20"/>
                <w:szCs w:val="20"/>
              </w:rPr>
            </w:pPr>
            <w:r>
              <w:rPr>
                <w:noProof/>
              </w:rPr>
              <w:pict w14:anchorId="3FB1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5.75pt;margin-top:2.45pt;width:233.85pt;height:155.45pt;z-index:251758592;mso-position-horizontal-relative:text;mso-position-vertical-relative:text;mso-width-relative:page;mso-height-relative:page">
                  <v:imagedata r:id="rId9" o:title="協商劇場試演場：離岸風電進行式 Theater of Negotiations Renewable Energy _6"/>
                </v:shape>
              </w:pict>
            </w:r>
          </w:p>
        </w:tc>
      </w:tr>
      <w:tr w:rsidR="00DE0E68" w:rsidRPr="00DE0E68" w14:paraId="4954ED9A" w14:textId="77777777" w:rsidTr="00450561">
        <w:trPr>
          <w:trHeight w:val="3403"/>
        </w:trPr>
        <w:tc>
          <w:tcPr>
            <w:tcW w:w="4928" w:type="dxa"/>
            <w:shd w:val="clear" w:color="auto" w:fill="auto"/>
            <w:vAlign w:val="center"/>
          </w:tcPr>
          <w:p w14:paraId="48295FB9" w14:textId="2C54293E" w:rsidR="00650713" w:rsidRPr="00DE0E68" w:rsidRDefault="00D9588C" w:rsidP="00C7778B">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2</w:t>
            </w:r>
          </w:p>
          <w:p w14:paraId="40A09CDE" w14:textId="5E3EB2E3" w:rsidR="00D9588C" w:rsidRPr="00D9588C" w:rsidRDefault="004014EB" w:rsidP="00D9588C">
            <w:pPr>
              <w:pStyle w:val="a8"/>
              <w:snapToGrid w:val="0"/>
              <w:ind w:leftChars="0" w:left="360"/>
              <w:jc w:val="both"/>
              <w:rPr>
                <w:rFonts w:ascii="Times New Roman" w:eastAsia="微軟正黑體" w:hAnsi="Times New Roman" w:cs="Times New Roman"/>
                <w:sz w:val="20"/>
                <w:szCs w:val="20"/>
              </w:rPr>
            </w:pPr>
            <w:r>
              <w:rPr>
                <w:rFonts w:ascii="微軟正黑體" w:eastAsia="微軟正黑體" w:hAnsi="微軟正黑體" w:cs="Times New Roman" w:hint="eastAsia"/>
                <w:sz w:val="20"/>
                <w:szCs w:val="20"/>
              </w:rPr>
              <w:t>「</w:t>
            </w:r>
            <w:r w:rsidR="00D9588C" w:rsidRPr="00D9588C">
              <w:rPr>
                <w:rFonts w:ascii="Times New Roman" w:eastAsia="微軟正黑體" w:hAnsi="Times New Roman" w:cs="Times New Roman"/>
                <w:sz w:val="20"/>
                <w:szCs w:val="20"/>
              </w:rPr>
              <w:t>協商劇場：治理助孕科技</w:t>
            </w:r>
            <w:r>
              <w:rPr>
                <w:rFonts w:ascii="微軟正黑體" w:eastAsia="微軟正黑體" w:hAnsi="微軟正黑體" w:cs="Times New Roman" w:hint="eastAsia"/>
                <w:sz w:val="20"/>
                <w:szCs w:val="20"/>
              </w:rPr>
              <w:t>」</w:t>
            </w:r>
            <w:r w:rsidR="00D9588C">
              <w:rPr>
                <w:rFonts w:ascii="Times New Roman" w:eastAsia="微軟正黑體" w:hAnsi="Times New Roman" w:cs="Times New Roman" w:hint="eastAsia"/>
                <w:sz w:val="20"/>
                <w:szCs w:val="20"/>
              </w:rPr>
              <w:t>。圖像由</w:t>
            </w:r>
            <w:r w:rsidR="00D9588C" w:rsidRPr="00DE0E68">
              <w:rPr>
                <w:rFonts w:ascii="Times New Roman" w:eastAsia="微軟正黑體" w:hAnsi="Times New Roman" w:cs="Times New Roman" w:hint="eastAsia"/>
                <w:sz w:val="20"/>
                <w:szCs w:val="20"/>
              </w:rPr>
              <w:t>臺北市立美術館提供。</w:t>
            </w:r>
            <w:r w:rsidR="00D9588C" w:rsidRPr="00D9588C">
              <w:rPr>
                <w:rFonts w:ascii="Times New Roman" w:eastAsia="微軟正黑體" w:hAnsi="Times New Roman" w:cs="Times New Roman"/>
                <w:sz w:val="20"/>
                <w:szCs w:val="20"/>
              </w:rPr>
              <w:t xml:space="preserve">  </w:t>
            </w:r>
          </w:p>
          <w:p w14:paraId="094A4732" w14:textId="77777777" w:rsidR="00D9588C" w:rsidRDefault="00D9588C" w:rsidP="00C7778B">
            <w:pPr>
              <w:pStyle w:val="a8"/>
              <w:snapToGrid w:val="0"/>
              <w:ind w:leftChars="0" w:left="360"/>
              <w:jc w:val="both"/>
              <w:rPr>
                <w:rFonts w:ascii="Times New Roman" w:eastAsia="微軟正黑體" w:hAnsi="Times New Roman" w:cs="Times New Roman"/>
                <w:sz w:val="20"/>
                <w:szCs w:val="20"/>
              </w:rPr>
            </w:pPr>
          </w:p>
          <w:p w14:paraId="07E27C4A" w14:textId="09772A54" w:rsidR="00DD22B0" w:rsidRPr="004014EB" w:rsidRDefault="00D9588C" w:rsidP="00C7778B">
            <w:pPr>
              <w:pStyle w:val="a8"/>
              <w:snapToGrid w:val="0"/>
              <w:ind w:leftChars="0" w:left="360"/>
              <w:jc w:val="both"/>
              <w:rPr>
                <w:rFonts w:ascii="Times New Roman" w:eastAsia="微軟正黑體" w:hAnsi="Times New Roman" w:cs="Times New Roman"/>
                <w:i/>
                <w:sz w:val="20"/>
                <w:szCs w:val="20"/>
              </w:rPr>
            </w:pPr>
            <w:r w:rsidRPr="004014EB">
              <w:rPr>
                <w:rFonts w:ascii="Times New Roman" w:eastAsia="微軟正黑體" w:hAnsi="Times New Roman" w:cs="Times New Roman"/>
                <w:i/>
                <w:sz w:val="20"/>
                <w:szCs w:val="20"/>
              </w:rPr>
              <w:t>Theater of Negotiations</w:t>
            </w:r>
            <w:r w:rsidRPr="004014EB">
              <w:rPr>
                <w:rFonts w:ascii="Times New Roman" w:eastAsia="微軟正黑體" w:hAnsi="Times New Roman" w:cs="Times New Roman" w:hint="eastAsia"/>
                <w:i/>
                <w:sz w:val="20"/>
                <w:szCs w:val="20"/>
              </w:rPr>
              <w:t xml:space="preserve">: </w:t>
            </w:r>
            <w:r w:rsidRPr="004014EB">
              <w:rPr>
                <w:rFonts w:ascii="Times New Roman" w:eastAsia="微軟正黑體" w:hAnsi="Times New Roman" w:cs="Times New Roman"/>
                <w:i/>
                <w:sz w:val="20"/>
                <w:szCs w:val="20"/>
              </w:rPr>
              <w:t>Anticipating Reproduction</w:t>
            </w:r>
            <w:r w:rsidR="004014EB">
              <w:rPr>
                <w:rFonts w:ascii="Times New Roman" w:eastAsia="微軟正黑體" w:hAnsi="Times New Roman" w:cs="Times New Roman" w:hint="eastAsia"/>
                <w:i/>
                <w:sz w:val="20"/>
                <w:szCs w:val="20"/>
              </w:rPr>
              <w:t>.</w:t>
            </w:r>
          </w:p>
          <w:p w14:paraId="41AED7DA" w14:textId="6785427C" w:rsidR="00BA4C7F" w:rsidRPr="00DE0E68" w:rsidRDefault="00D9588C" w:rsidP="008C6485">
            <w:pPr>
              <w:pStyle w:val="a8"/>
              <w:snapToGrid w:val="0"/>
              <w:ind w:leftChars="0" w:left="360"/>
              <w:jc w:val="both"/>
              <w:rPr>
                <w:rFonts w:ascii="Times New Roman" w:eastAsia="微軟正黑體" w:hAnsi="Times New Roman" w:cs="Times New Roman"/>
                <w:sz w:val="20"/>
                <w:szCs w:val="20"/>
              </w:rPr>
            </w:pPr>
            <w:r w:rsidRPr="00DE0E68">
              <w:rPr>
                <w:rFonts w:ascii="Times New Roman" w:hAnsi="Times New Roman" w:cs="Times New Roman"/>
                <w:sz w:val="20"/>
                <w:szCs w:val="20"/>
              </w:rPr>
              <w:t xml:space="preserve">Courtesy of </w:t>
            </w:r>
            <w:r w:rsidRPr="00DE0E68">
              <w:rPr>
                <w:rFonts w:ascii="Times New Roman" w:hAnsi="Times New Roman" w:cs="Times New Roman" w:hint="eastAsia"/>
                <w:sz w:val="20"/>
                <w:szCs w:val="20"/>
              </w:rPr>
              <w:t>Taipei Fine Arts Museum.</w:t>
            </w:r>
          </w:p>
        </w:tc>
        <w:tc>
          <w:tcPr>
            <w:tcW w:w="5596" w:type="dxa"/>
            <w:shd w:val="clear" w:color="auto" w:fill="auto"/>
            <w:vAlign w:val="center"/>
          </w:tcPr>
          <w:p w14:paraId="6B9B8BF4" w14:textId="2F25CDBE" w:rsidR="00BA4C7F" w:rsidRPr="00DE0E68" w:rsidRDefault="00FF661F" w:rsidP="00C7778B">
            <w:pPr>
              <w:snapToGrid w:val="0"/>
              <w:ind w:right="880"/>
              <w:jc w:val="center"/>
              <w:rPr>
                <w:rFonts w:ascii="Times New Roman" w:hAnsi="Times New Roman" w:cs="Times New Roman"/>
                <w:noProof/>
                <w:sz w:val="20"/>
                <w:szCs w:val="20"/>
              </w:rPr>
            </w:pPr>
            <w:r>
              <w:rPr>
                <w:noProof/>
              </w:rPr>
              <w:pict w14:anchorId="22AF037E">
                <v:shape id="_x0000_s1063" type="#_x0000_t75" style="position:absolute;left:0;text-align:left;margin-left:15.25pt;margin-top:1.65pt;width:233.1pt;height:155.4pt;z-index:251790336;mso-position-horizontal-relative:text;mso-position-vertical-relative:text;mso-width-relative:page;mso-height-relative:page">
                  <v:imagedata r:id="rId10" o:title="協商劇場：治理助孕科技  Theater of Negotiations_Anticipating Reproduction_6"/>
                </v:shape>
              </w:pict>
            </w:r>
          </w:p>
        </w:tc>
      </w:tr>
      <w:tr w:rsidR="00DE0E68" w:rsidRPr="00DE0E68" w14:paraId="25B46770" w14:textId="77777777" w:rsidTr="00BB6287">
        <w:trPr>
          <w:trHeight w:val="3382"/>
        </w:trPr>
        <w:tc>
          <w:tcPr>
            <w:tcW w:w="4928" w:type="dxa"/>
            <w:shd w:val="clear" w:color="auto" w:fill="auto"/>
            <w:vAlign w:val="center"/>
          </w:tcPr>
          <w:p w14:paraId="1A5B655E" w14:textId="1CAC65F2" w:rsidR="00856D75" w:rsidRPr="00DE0E68" w:rsidRDefault="00856D75" w:rsidP="00C7778B">
            <w:pPr>
              <w:pStyle w:val="a8"/>
              <w:snapToGrid w:val="0"/>
              <w:ind w:leftChars="0" w:left="360"/>
              <w:rPr>
                <w:rFonts w:ascii="Times New Roman" w:eastAsia="微軟正黑體" w:hAnsi="Times New Roman" w:cs="Times New Roman"/>
                <w:sz w:val="20"/>
                <w:szCs w:val="20"/>
              </w:rPr>
            </w:pPr>
            <w:r w:rsidRPr="00DE0E68">
              <w:rPr>
                <w:rFonts w:ascii="Times New Roman" w:eastAsia="微軟正黑體" w:hAnsi="Times New Roman" w:cs="Times New Roman" w:hint="eastAsia"/>
                <w:sz w:val="20"/>
                <w:szCs w:val="20"/>
              </w:rPr>
              <w:t xml:space="preserve">3 </w:t>
            </w:r>
          </w:p>
          <w:p w14:paraId="7122B1C4" w14:textId="1E9F3EF3" w:rsidR="00D9588C" w:rsidRPr="00D9588C" w:rsidRDefault="004014EB" w:rsidP="00D9588C">
            <w:pPr>
              <w:pStyle w:val="a8"/>
              <w:snapToGrid w:val="0"/>
              <w:ind w:leftChars="0" w:left="360"/>
              <w:jc w:val="both"/>
              <w:rPr>
                <w:rFonts w:ascii="Times New Roman" w:eastAsia="微軟正黑體" w:hAnsi="Times New Roman" w:cs="Times New Roman"/>
                <w:sz w:val="20"/>
                <w:szCs w:val="20"/>
              </w:rPr>
            </w:pPr>
            <w:r>
              <w:rPr>
                <w:rFonts w:ascii="微軟正黑體" w:eastAsia="微軟正黑體" w:hAnsi="微軟正黑體" w:cs="Times New Roman" w:hint="eastAsia"/>
                <w:sz w:val="20"/>
                <w:szCs w:val="20"/>
              </w:rPr>
              <w:t>「</w:t>
            </w:r>
            <w:r w:rsidR="00D9588C" w:rsidRPr="00D9588C">
              <w:rPr>
                <w:rFonts w:ascii="Times New Roman" w:eastAsia="微軟正黑體" w:hAnsi="Times New Roman" w:cs="Times New Roman"/>
                <w:sz w:val="20"/>
                <w:szCs w:val="20"/>
              </w:rPr>
              <w:t>協商劇場：塑化劑爭議</w:t>
            </w:r>
            <w:r>
              <w:rPr>
                <w:rFonts w:ascii="微軟正黑體" w:eastAsia="微軟正黑體" w:hAnsi="微軟正黑體" w:cs="Times New Roman" w:hint="eastAsia"/>
                <w:sz w:val="20"/>
                <w:szCs w:val="20"/>
              </w:rPr>
              <w:t>」</w:t>
            </w:r>
            <w:r w:rsidR="00D9588C">
              <w:rPr>
                <w:rFonts w:ascii="Times New Roman" w:eastAsia="微軟正黑體" w:hAnsi="Times New Roman" w:cs="Times New Roman" w:hint="eastAsia"/>
                <w:sz w:val="20"/>
                <w:szCs w:val="20"/>
              </w:rPr>
              <w:t>。圖像由</w:t>
            </w:r>
            <w:r w:rsidR="00D9588C" w:rsidRPr="00DE0E68">
              <w:rPr>
                <w:rFonts w:ascii="Times New Roman" w:eastAsia="微軟正黑體" w:hAnsi="Times New Roman" w:cs="Times New Roman" w:hint="eastAsia"/>
                <w:sz w:val="20"/>
                <w:szCs w:val="20"/>
              </w:rPr>
              <w:t>臺北市立美術館提供。</w:t>
            </w:r>
            <w:r w:rsidR="00D9588C" w:rsidRPr="00D9588C">
              <w:rPr>
                <w:rFonts w:ascii="Times New Roman" w:eastAsia="微軟正黑體" w:hAnsi="Times New Roman" w:cs="Times New Roman"/>
                <w:sz w:val="20"/>
                <w:szCs w:val="20"/>
              </w:rPr>
              <w:t xml:space="preserve">  </w:t>
            </w:r>
          </w:p>
          <w:p w14:paraId="42D2BEC1" w14:textId="4F592EAA" w:rsidR="00D9588C" w:rsidRPr="00D9588C" w:rsidRDefault="00D9588C" w:rsidP="00D9588C">
            <w:pPr>
              <w:pStyle w:val="a8"/>
              <w:snapToGrid w:val="0"/>
              <w:ind w:leftChars="0" w:left="360"/>
              <w:rPr>
                <w:rFonts w:ascii="Times New Roman" w:eastAsia="微軟正黑體" w:hAnsi="Times New Roman" w:cs="Times New Roman"/>
                <w:sz w:val="20"/>
                <w:szCs w:val="20"/>
              </w:rPr>
            </w:pPr>
            <w:r w:rsidRPr="00D9588C">
              <w:rPr>
                <w:rFonts w:ascii="Times New Roman" w:eastAsia="微軟正黑體" w:hAnsi="Times New Roman" w:cs="Times New Roman"/>
                <w:sz w:val="20"/>
                <w:szCs w:val="20"/>
              </w:rPr>
              <w:t xml:space="preserve"> </w:t>
            </w:r>
          </w:p>
          <w:p w14:paraId="11A0010F" w14:textId="1A10DB91" w:rsidR="00856D75" w:rsidRPr="004014EB" w:rsidRDefault="00D9588C" w:rsidP="00C7778B">
            <w:pPr>
              <w:pStyle w:val="a8"/>
              <w:snapToGrid w:val="0"/>
              <w:ind w:leftChars="0" w:left="360"/>
              <w:rPr>
                <w:rFonts w:ascii="Times New Roman" w:eastAsia="微軟正黑體" w:hAnsi="Times New Roman" w:cs="Times New Roman"/>
                <w:i/>
                <w:sz w:val="20"/>
                <w:szCs w:val="20"/>
              </w:rPr>
            </w:pPr>
            <w:r w:rsidRPr="004014EB">
              <w:rPr>
                <w:rFonts w:ascii="Times New Roman" w:eastAsia="微軟正黑體" w:hAnsi="Times New Roman" w:cs="Times New Roman"/>
                <w:i/>
                <w:sz w:val="20"/>
                <w:szCs w:val="20"/>
              </w:rPr>
              <w:t>Theater of Negotiations</w:t>
            </w:r>
            <w:r w:rsidRPr="004014EB">
              <w:rPr>
                <w:rFonts w:ascii="Times New Roman" w:eastAsia="微軟正黑體" w:hAnsi="Times New Roman" w:cs="Times New Roman" w:hint="eastAsia"/>
                <w:i/>
                <w:sz w:val="20"/>
                <w:szCs w:val="20"/>
              </w:rPr>
              <w:t xml:space="preserve">: </w:t>
            </w:r>
            <w:r w:rsidRPr="004014EB">
              <w:rPr>
                <w:rFonts w:ascii="Times New Roman" w:eastAsia="微軟正黑體" w:hAnsi="Times New Roman" w:cs="Times New Roman"/>
                <w:i/>
                <w:sz w:val="20"/>
                <w:szCs w:val="20"/>
              </w:rPr>
              <w:t>Revisiting Plasticizer Food</w:t>
            </w:r>
            <w:r w:rsidRPr="004014EB">
              <w:rPr>
                <w:rFonts w:ascii="Times New Roman" w:eastAsia="微軟正黑體" w:hAnsi="Times New Roman" w:cs="Times New Roman" w:hint="eastAsia"/>
                <w:i/>
                <w:sz w:val="20"/>
                <w:szCs w:val="20"/>
              </w:rPr>
              <w:t>.</w:t>
            </w:r>
          </w:p>
          <w:p w14:paraId="32CF544B" w14:textId="41043AF3" w:rsidR="00856D75" w:rsidRPr="00DE0E68" w:rsidRDefault="00D9588C" w:rsidP="008C6485">
            <w:pPr>
              <w:pStyle w:val="a8"/>
              <w:snapToGrid w:val="0"/>
              <w:ind w:leftChars="0" w:left="360"/>
              <w:rPr>
                <w:rFonts w:ascii="Times New Roman" w:eastAsia="微軟正黑體" w:hAnsi="Times New Roman" w:cs="Times New Roman"/>
                <w:sz w:val="20"/>
                <w:szCs w:val="20"/>
              </w:rPr>
            </w:pPr>
            <w:r w:rsidRPr="00DE0E68">
              <w:rPr>
                <w:rFonts w:ascii="Times New Roman" w:hAnsi="Times New Roman" w:cs="Times New Roman"/>
                <w:sz w:val="20"/>
                <w:szCs w:val="20"/>
              </w:rPr>
              <w:t xml:space="preserve">Courtesy of </w:t>
            </w:r>
            <w:r w:rsidRPr="00DE0E68">
              <w:rPr>
                <w:rFonts w:ascii="Times New Roman" w:hAnsi="Times New Roman" w:cs="Times New Roman" w:hint="eastAsia"/>
                <w:sz w:val="20"/>
                <w:szCs w:val="20"/>
              </w:rPr>
              <w:t>Taipei Fine Arts Museum.</w:t>
            </w:r>
          </w:p>
        </w:tc>
        <w:tc>
          <w:tcPr>
            <w:tcW w:w="5596" w:type="dxa"/>
            <w:shd w:val="clear" w:color="auto" w:fill="auto"/>
            <w:vAlign w:val="center"/>
          </w:tcPr>
          <w:p w14:paraId="56E18B93" w14:textId="3A1CD61B" w:rsidR="00856D75" w:rsidRPr="00DE0E68" w:rsidRDefault="00FF661F" w:rsidP="00F42D37">
            <w:pPr>
              <w:snapToGrid w:val="0"/>
              <w:ind w:right="880"/>
              <w:jc w:val="center"/>
              <w:rPr>
                <w:noProof/>
              </w:rPr>
            </w:pPr>
            <w:r>
              <w:rPr>
                <w:noProof/>
              </w:rPr>
              <w:pict w14:anchorId="135DD82E">
                <v:shape id="_x0000_s1050" type="#_x0000_t75" style="position:absolute;left:0;text-align:left;margin-left:16pt;margin-top:-1.95pt;width:233.85pt;height:155.9pt;z-index:251762688;mso-position-horizontal-relative:text;mso-position-vertical-relative:text;mso-width-relative:page;mso-height-relative:page">
                  <v:imagedata r:id="rId11" o:title="03_協商劇場：塑化劑爭議 Theater of Negotiations_Revisiting Plasticizer Food"/>
                </v:shape>
              </w:pict>
            </w:r>
          </w:p>
        </w:tc>
      </w:tr>
      <w:tr w:rsidR="00DE0E68" w:rsidRPr="00DE0E68" w14:paraId="1759F46A" w14:textId="77777777" w:rsidTr="00BB6287">
        <w:trPr>
          <w:trHeight w:val="3388"/>
        </w:trPr>
        <w:tc>
          <w:tcPr>
            <w:tcW w:w="4928" w:type="dxa"/>
            <w:shd w:val="clear" w:color="auto" w:fill="auto"/>
            <w:vAlign w:val="center"/>
          </w:tcPr>
          <w:p w14:paraId="4BDD5521" w14:textId="64EEE5DD" w:rsidR="00650713" w:rsidRPr="00DE0E68" w:rsidRDefault="00D9588C" w:rsidP="00C7778B">
            <w:pPr>
              <w:pStyle w:val="a8"/>
              <w:snapToGrid w:val="0"/>
              <w:ind w:leftChars="0" w:left="360"/>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4</w:t>
            </w:r>
          </w:p>
          <w:p w14:paraId="08DD450B" w14:textId="103C41AB" w:rsidR="00D9588C" w:rsidRDefault="004014EB" w:rsidP="00D9588C">
            <w:pPr>
              <w:pStyle w:val="a8"/>
              <w:snapToGrid w:val="0"/>
              <w:ind w:leftChars="0" w:left="360"/>
              <w:jc w:val="both"/>
              <w:rPr>
                <w:rFonts w:ascii="Times New Roman" w:eastAsia="微軟正黑體" w:hAnsi="Times New Roman" w:cs="Times New Roman"/>
                <w:sz w:val="20"/>
                <w:szCs w:val="20"/>
              </w:rPr>
            </w:pPr>
            <w:r>
              <w:rPr>
                <w:rFonts w:ascii="微軟正黑體" w:eastAsia="微軟正黑體" w:hAnsi="微軟正黑體" w:cs="Times New Roman" w:hint="eastAsia"/>
                <w:sz w:val="20"/>
                <w:szCs w:val="20"/>
              </w:rPr>
              <w:t>「</w:t>
            </w:r>
            <w:r w:rsidR="00D9588C" w:rsidRPr="00D9588C">
              <w:rPr>
                <w:rFonts w:ascii="Times New Roman" w:eastAsia="微軟正黑體" w:hAnsi="Times New Roman" w:cs="Times New Roman"/>
                <w:sz w:val="20"/>
                <w:szCs w:val="20"/>
              </w:rPr>
              <w:t>協商劇場：核廢的未知數</w:t>
            </w:r>
            <w:r>
              <w:rPr>
                <w:rFonts w:ascii="微軟正黑體" w:eastAsia="微軟正黑體" w:hAnsi="微軟正黑體" w:cs="Times New Roman" w:hint="eastAsia"/>
                <w:sz w:val="20"/>
                <w:szCs w:val="20"/>
              </w:rPr>
              <w:t>」</w:t>
            </w:r>
            <w:r w:rsidR="00450561">
              <w:rPr>
                <w:rFonts w:ascii="Times New Roman" w:eastAsia="微軟正黑體" w:hAnsi="Times New Roman" w:cs="Times New Roman" w:hint="eastAsia"/>
                <w:sz w:val="20"/>
                <w:szCs w:val="20"/>
              </w:rPr>
              <w:t>。</w:t>
            </w:r>
            <w:r w:rsidR="00D9588C">
              <w:rPr>
                <w:rFonts w:ascii="Times New Roman" w:eastAsia="微軟正黑體" w:hAnsi="Times New Roman" w:cs="Times New Roman" w:hint="eastAsia"/>
                <w:sz w:val="20"/>
                <w:szCs w:val="20"/>
              </w:rPr>
              <w:t>圖像由</w:t>
            </w:r>
            <w:r w:rsidR="00D9588C" w:rsidRPr="00DE0E68">
              <w:rPr>
                <w:rFonts w:ascii="Times New Roman" w:eastAsia="微軟正黑體" w:hAnsi="Times New Roman" w:cs="Times New Roman" w:hint="eastAsia"/>
                <w:sz w:val="20"/>
                <w:szCs w:val="20"/>
              </w:rPr>
              <w:t>臺北市立美術館提供。</w:t>
            </w:r>
          </w:p>
          <w:p w14:paraId="0649673B" w14:textId="185440F2" w:rsidR="00D9588C" w:rsidRPr="00D9588C" w:rsidRDefault="00D9588C" w:rsidP="00D9588C">
            <w:pPr>
              <w:pStyle w:val="a8"/>
              <w:snapToGrid w:val="0"/>
              <w:ind w:leftChars="0" w:left="360"/>
              <w:jc w:val="both"/>
              <w:rPr>
                <w:rFonts w:ascii="Times New Roman" w:eastAsia="微軟正黑體" w:hAnsi="Times New Roman" w:cs="Times New Roman"/>
                <w:sz w:val="20"/>
                <w:szCs w:val="20"/>
              </w:rPr>
            </w:pPr>
          </w:p>
          <w:p w14:paraId="2F0DAA0E" w14:textId="7A54E973" w:rsidR="00DD22B0" w:rsidRPr="00DE0E68" w:rsidRDefault="00D9588C" w:rsidP="00C7778B">
            <w:pPr>
              <w:pStyle w:val="a8"/>
              <w:snapToGrid w:val="0"/>
              <w:ind w:leftChars="0" w:left="360"/>
              <w:rPr>
                <w:rFonts w:ascii="Times New Roman" w:eastAsia="微軟正黑體" w:hAnsi="Times New Roman" w:cs="Times New Roman"/>
                <w:sz w:val="20"/>
                <w:szCs w:val="20"/>
              </w:rPr>
            </w:pPr>
            <w:r w:rsidRPr="004014EB">
              <w:rPr>
                <w:rFonts w:ascii="Times New Roman" w:eastAsia="微軟正黑體" w:hAnsi="Times New Roman" w:cs="Times New Roman"/>
                <w:i/>
                <w:sz w:val="20"/>
                <w:szCs w:val="20"/>
              </w:rPr>
              <w:t>Theater of Negotiations</w:t>
            </w:r>
            <w:r w:rsidRPr="004014EB">
              <w:rPr>
                <w:rFonts w:ascii="Times New Roman" w:eastAsia="微軟正黑體" w:hAnsi="Times New Roman" w:cs="Times New Roman" w:hint="eastAsia"/>
                <w:i/>
                <w:sz w:val="20"/>
                <w:szCs w:val="20"/>
              </w:rPr>
              <w:t xml:space="preserve">: </w:t>
            </w:r>
            <w:r w:rsidRPr="004014EB">
              <w:rPr>
                <w:rFonts w:ascii="Times New Roman" w:eastAsia="微軟正黑體" w:hAnsi="Times New Roman" w:cs="Times New Roman"/>
                <w:i/>
                <w:sz w:val="20"/>
                <w:szCs w:val="20"/>
              </w:rPr>
              <w:t>The Pending Future of Nuclear Waste</w:t>
            </w:r>
            <w:r>
              <w:rPr>
                <w:rFonts w:ascii="Times New Roman" w:eastAsia="微軟正黑體" w:hAnsi="Times New Roman" w:cs="Times New Roman" w:hint="eastAsia"/>
                <w:sz w:val="20"/>
                <w:szCs w:val="20"/>
              </w:rPr>
              <w:t>.</w:t>
            </w:r>
            <w:r w:rsidRPr="00DE0E68">
              <w:rPr>
                <w:rFonts w:ascii="Times New Roman" w:hAnsi="Times New Roman" w:cs="Times New Roman"/>
                <w:sz w:val="20"/>
                <w:szCs w:val="20"/>
              </w:rPr>
              <w:t xml:space="preserve"> Courtesy of </w:t>
            </w:r>
            <w:r w:rsidRPr="00DE0E68">
              <w:rPr>
                <w:rFonts w:ascii="Times New Roman" w:hAnsi="Times New Roman" w:cs="Times New Roman" w:hint="eastAsia"/>
                <w:sz w:val="20"/>
                <w:szCs w:val="20"/>
              </w:rPr>
              <w:t>Taipei Fine Arts Museum.</w:t>
            </w:r>
          </w:p>
          <w:p w14:paraId="04B0903A" w14:textId="268CE567" w:rsidR="00E23559" w:rsidRPr="00DE0E68" w:rsidRDefault="00E23559" w:rsidP="00C7778B">
            <w:pPr>
              <w:pStyle w:val="a8"/>
              <w:snapToGrid w:val="0"/>
              <w:ind w:leftChars="0" w:left="360"/>
              <w:rPr>
                <w:rFonts w:ascii="Times New Roman" w:eastAsia="微軟正黑體" w:hAnsi="Times New Roman" w:cs="Times New Roman"/>
                <w:sz w:val="20"/>
                <w:szCs w:val="20"/>
              </w:rPr>
            </w:pPr>
          </w:p>
        </w:tc>
        <w:tc>
          <w:tcPr>
            <w:tcW w:w="5596" w:type="dxa"/>
            <w:shd w:val="clear" w:color="auto" w:fill="auto"/>
            <w:vAlign w:val="center"/>
          </w:tcPr>
          <w:p w14:paraId="3B084AA4" w14:textId="2F297A09" w:rsidR="00E23559" w:rsidRPr="00DE0E68" w:rsidRDefault="00FF661F" w:rsidP="00F42D37">
            <w:pPr>
              <w:snapToGrid w:val="0"/>
              <w:ind w:right="880"/>
              <w:jc w:val="center"/>
              <w:rPr>
                <w:rFonts w:ascii="Times New Roman" w:hAnsi="Times New Roman" w:cs="Times New Roman"/>
                <w:sz w:val="20"/>
                <w:szCs w:val="20"/>
              </w:rPr>
            </w:pPr>
            <w:r>
              <w:rPr>
                <w:noProof/>
              </w:rPr>
              <w:pict w14:anchorId="4379B535">
                <v:shape id="_x0000_s1062" type="#_x0000_t75" style="position:absolute;left:0;text-align:left;margin-left:15pt;margin-top:-3pt;width:233.85pt;height:155.9pt;z-index:251788288;mso-position-horizontal-relative:text;mso-position-vertical-relative:text;mso-width-relative:page;mso-height-relative:page">
                  <v:imagedata r:id="rId12" o:title="協商劇場：核廢的未知數 Theater of Negotiations_The Pending Future of Nuclear Waste_3"/>
                </v:shape>
              </w:pict>
            </w:r>
          </w:p>
        </w:tc>
      </w:tr>
      <w:tr w:rsidR="00DE0E68" w:rsidRPr="00DE0E68" w14:paraId="4766DF35" w14:textId="77777777" w:rsidTr="00BB6287">
        <w:trPr>
          <w:trHeight w:val="4239"/>
        </w:trPr>
        <w:tc>
          <w:tcPr>
            <w:tcW w:w="4928" w:type="dxa"/>
            <w:shd w:val="clear" w:color="auto" w:fill="auto"/>
            <w:vAlign w:val="center"/>
          </w:tcPr>
          <w:p w14:paraId="1223C1B4" w14:textId="6B7BA37C" w:rsidR="0090569E" w:rsidRPr="004014EB" w:rsidRDefault="00450561" w:rsidP="0090569E">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lastRenderedPageBreak/>
              <w:t>5</w:t>
            </w:r>
          </w:p>
          <w:p w14:paraId="64689D81" w14:textId="700C6A1E" w:rsidR="0090569E" w:rsidRPr="004014EB" w:rsidRDefault="0090569E" w:rsidP="0090569E">
            <w:pPr>
              <w:pStyle w:val="a8"/>
              <w:snapToGrid w:val="0"/>
              <w:ind w:leftChars="0" w:left="360"/>
              <w:jc w:val="both"/>
              <w:rPr>
                <w:rFonts w:ascii="Times New Roman" w:eastAsia="微軟正黑體" w:hAnsi="Times New Roman" w:cs="Times New Roman"/>
                <w:sz w:val="20"/>
                <w:szCs w:val="20"/>
              </w:rPr>
            </w:pPr>
            <w:r w:rsidRPr="004014EB">
              <w:rPr>
                <w:rFonts w:ascii="微軟正黑體" w:eastAsia="微軟正黑體" w:hAnsi="微軟正黑體" w:cs="Times New Roman" w:hint="eastAsia"/>
                <w:sz w:val="20"/>
                <w:szCs w:val="20"/>
              </w:rPr>
              <w:t>「</w:t>
            </w:r>
            <w:r w:rsidRPr="004014EB">
              <w:rPr>
                <w:rFonts w:ascii="Times New Roman" w:eastAsia="微軟正黑體" w:hAnsi="Times New Roman" w:cs="Times New Roman"/>
                <w:sz w:val="20"/>
                <w:szCs w:val="20"/>
              </w:rPr>
              <w:t>月亮鹽巴：科幻寫作工作坊</w:t>
            </w:r>
            <w:r w:rsidRPr="004014EB">
              <w:rPr>
                <w:rFonts w:ascii="微軟正黑體" w:eastAsia="微軟正黑體" w:hAnsi="微軟正黑體" w:cs="Times New Roman" w:hint="eastAsia"/>
                <w:sz w:val="20"/>
                <w:szCs w:val="20"/>
              </w:rPr>
              <w:t>」</w:t>
            </w:r>
            <w:r w:rsidRPr="004014EB">
              <w:rPr>
                <w:rFonts w:ascii="Times New Roman" w:eastAsia="微軟正黑體" w:hAnsi="Times New Roman" w:cs="Times New Roman" w:hint="eastAsia"/>
                <w:sz w:val="20"/>
                <w:szCs w:val="20"/>
              </w:rPr>
              <w:t>。</w:t>
            </w:r>
            <w:r w:rsidR="00146F04">
              <w:rPr>
                <w:rFonts w:ascii="微軟正黑體" w:eastAsia="微軟正黑體" w:hAnsi="微軟正黑體" w:hint="eastAsia"/>
                <w:sz w:val="20"/>
                <w:szCs w:val="20"/>
              </w:rPr>
              <w:t>參與者進行投影影像創作並朗讀分享</w:t>
            </w:r>
            <w:r w:rsidRPr="004014EB">
              <w:rPr>
                <w:rFonts w:ascii="微軟正黑體" w:eastAsia="微軟正黑體" w:hAnsi="微軟正黑體" w:hint="eastAsia"/>
                <w:sz w:val="20"/>
                <w:szCs w:val="20"/>
              </w:rPr>
              <w:t>寫作練習成果。</w:t>
            </w:r>
            <w:r w:rsidRPr="004014EB">
              <w:rPr>
                <w:rFonts w:ascii="Times New Roman" w:eastAsia="微軟正黑體" w:hAnsi="Times New Roman" w:cs="Times New Roman" w:hint="eastAsia"/>
                <w:sz w:val="20"/>
                <w:szCs w:val="20"/>
              </w:rPr>
              <w:t>圖像由臺北市立美術館提供。</w:t>
            </w:r>
            <w:r w:rsidRPr="004014EB">
              <w:rPr>
                <w:rFonts w:ascii="Times New Roman" w:eastAsia="微軟正黑體" w:hAnsi="Times New Roman" w:cs="Times New Roman"/>
                <w:sz w:val="20"/>
                <w:szCs w:val="20"/>
              </w:rPr>
              <w:t xml:space="preserve"> </w:t>
            </w:r>
          </w:p>
          <w:p w14:paraId="63812688" w14:textId="77777777" w:rsidR="00DE7731" w:rsidRPr="004014EB" w:rsidRDefault="00DE7731" w:rsidP="00DE7731">
            <w:pPr>
              <w:pStyle w:val="a8"/>
              <w:snapToGrid w:val="0"/>
              <w:ind w:leftChars="0" w:left="360"/>
              <w:jc w:val="both"/>
              <w:rPr>
                <w:rFonts w:ascii="Times New Roman" w:eastAsia="微軟正黑體" w:hAnsi="Times New Roman" w:cs="Times New Roman"/>
                <w:sz w:val="20"/>
                <w:szCs w:val="20"/>
              </w:rPr>
            </w:pPr>
          </w:p>
          <w:p w14:paraId="44A3172C" w14:textId="2582DC93" w:rsidR="00856D75" w:rsidRPr="004014EB" w:rsidRDefault="0090569E" w:rsidP="004014EB">
            <w:pPr>
              <w:pStyle w:val="a8"/>
              <w:snapToGrid w:val="0"/>
              <w:ind w:leftChars="0" w:left="360"/>
              <w:jc w:val="both"/>
              <w:rPr>
                <w:rFonts w:ascii="Times New Roman" w:eastAsia="微軟正黑體" w:hAnsi="Times New Roman" w:cs="Times New Roman"/>
                <w:sz w:val="20"/>
                <w:szCs w:val="20"/>
              </w:rPr>
            </w:pPr>
            <w:r w:rsidRPr="004014EB">
              <w:rPr>
                <w:rFonts w:ascii="Times New Roman" w:hAnsi="Times New Roman" w:cs="Times New Roman"/>
                <w:bCs/>
                <w:i/>
                <w:iCs/>
                <w:sz w:val="22"/>
                <w:shd w:val="clear" w:color="auto" w:fill="FFFFFF"/>
              </w:rPr>
              <w:t xml:space="preserve">Moon Salt, A Sci-Fi Writing </w:t>
            </w:r>
            <w:r w:rsidRPr="004014EB">
              <w:rPr>
                <w:rFonts w:ascii="Times New Roman" w:hAnsi="Times New Roman" w:cs="Times New Roman" w:hint="eastAsia"/>
                <w:bCs/>
                <w:i/>
                <w:iCs/>
                <w:sz w:val="22"/>
                <w:shd w:val="clear" w:color="auto" w:fill="FFFFFF"/>
              </w:rPr>
              <w:t>Workshop.</w:t>
            </w:r>
            <w:r w:rsidRPr="004014EB">
              <w:rPr>
                <w:rFonts w:ascii="Times New Roman" w:hAnsi="Times New Roman" w:cs="Times New Roman"/>
                <w:sz w:val="20"/>
                <w:szCs w:val="20"/>
              </w:rPr>
              <w:t xml:space="preserve"> </w:t>
            </w:r>
            <w:r w:rsidRPr="004014EB">
              <w:rPr>
                <w:rFonts w:ascii="Times New Roman" w:hAnsi="Times New Roman" w:cs="Times New Roman" w:hint="eastAsia"/>
                <w:sz w:val="20"/>
                <w:szCs w:val="20"/>
              </w:rPr>
              <w:t>Participants created projection</w:t>
            </w:r>
            <w:r w:rsidR="004014EB" w:rsidRPr="004014EB">
              <w:rPr>
                <w:rFonts w:ascii="Times New Roman" w:hAnsi="Times New Roman" w:cs="Times New Roman" w:hint="eastAsia"/>
                <w:sz w:val="20"/>
                <w:szCs w:val="20"/>
              </w:rPr>
              <w:t xml:space="preserve"> images</w:t>
            </w:r>
            <w:r w:rsidRPr="004014EB">
              <w:rPr>
                <w:rFonts w:ascii="Times New Roman" w:hAnsi="Times New Roman" w:cs="Times New Roman" w:hint="eastAsia"/>
                <w:sz w:val="20"/>
                <w:szCs w:val="20"/>
              </w:rPr>
              <w:t xml:space="preserve"> </w:t>
            </w:r>
            <w:r w:rsidR="00E64543" w:rsidRPr="004014EB">
              <w:rPr>
                <w:rFonts w:ascii="Times New Roman" w:hAnsi="Times New Roman" w:cs="Times New Roman" w:hint="eastAsia"/>
                <w:sz w:val="20"/>
                <w:szCs w:val="20"/>
              </w:rPr>
              <w:t>and read their writing</w:t>
            </w:r>
            <w:r w:rsidR="004014EB" w:rsidRPr="004014EB">
              <w:rPr>
                <w:rFonts w:ascii="Times New Roman" w:hAnsi="Times New Roman" w:cs="Times New Roman" w:hint="eastAsia"/>
                <w:sz w:val="20"/>
                <w:szCs w:val="20"/>
              </w:rPr>
              <w:t xml:space="preserve"> exercises</w:t>
            </w:r>
            <w:r w:rsidRPr="004014EB">
              <w:rPr>
                <w:rFonts w:ascii="Times New Roman" w:hAnsi="Times New Roman" w:cs="Times New Roman" w:hint="eastAsia"/>
                <w:sz w:val="20"/>
                <w:szCs w:val="20"/>
              </w:rPr>
              <w:t>.</w:t>
            </w:r>
            <w:r w:rsidR="00DE7731" w:rsidRPr="004014EB">
              <w:rPr>
                <w:rFonts w:ascii="Times New Roman" w:hAnsi="Times New Roman" w:cs="Times New Roman" w:hint="eastAsia"/>
                <w:sz w:val="20"/>
                <w:szCs w:val="20"/>
              </w:rPr>
              <w:t xml:space="preserve"> </w:t>
            </w:r>
            <w:r w:rsidR="00DE7731" w:rsidRPr="004014EB">
              <w:rPr>
                <w:rFonts w:ascii="Times New Roman" w:hAnsi="Times New Roman" w:cs="Times New Roman"/>
                <w:sz w:val="20"/>
                <w:szCs w:val="20"/>
              </w:rPr>
              <w:t xml:space="preserve">Courtesy of </w:t>
            </w:r>
            <w:r w:rsidR="00DE7731" w:rsidRPr="004014EB">
              <w:rPr>
                <w:rFonts w:ascii="Times New Roman" w:hAnsi="Times New Roman" w:cs="Times New Roman" w:hint="eastAsia"/>
                <w:sz w:val="20"/>
                <w:szCs w:val="20"/>
              </w:rPr>
              <w:t>Taipei Fine Arts Museum.</w:t>
            </w:r>
          </w:p>
        </w:tc>
        <w:tc>
          <w:tcPr>
            <w:tcW w:w="5596" w:type="dxa"/>
            <w:shd w:val="clear" w:color="auto" w:fill="auto"/>
            <w:vAlign w:val="center"/>
          </w:tcPr>
          <w:p w14:paraId="3FBCC1E2" w14:textId="5CD32052" w:rsidR="00856D75" w:rsidRPr="00DE0E68" w:rsidRDefault="00FF661F" w:rsidP="00C7778B">
            <w:pPr>
              <w:snapToGrid w:val="0"/>
              <w:ind w:right="880"/>
              <w:rPr>
                <w:noProof/>
              </w:rPr>
            </w:pPr>
            <w:r>
              <w:rPr>
                <w:noProof/>
              </w:rPr>
              <w:pict w14:anchorId="716751ED">
                <v:shape id="_x0000_s1057" type="#_x0000_t75" style="position:absolute;margin-left:17.1pt;margin-top:1.85pt;width:234.75pt;height:156.5pt;z-index:251778048;mso-position-horizontal-relative:text;mso-position-vertical-relative:text;mso-width-relative:page;mso-height-relative:page">
                  <v:imagedata r:id="rId13" o:title="6"/>
                </v:shape>
              </w:pict>
            </w:r>
          </w:p>
        </w:tc>
      </w:tr>
      <w:tr w:rsidR="00DE0E68" w:rsidRPr="00DE0E68" w14:paraId="618DCBE7" w14:textId="77777777" w:rsidTr="00BB6287">
        <w:trPr>
          <w:trHeight w:val="4805"/>
        </w:trPr>
        <w:tc>
          <w:tcPr>
            <w:tcW w:w="4928" w:type="dxa"/>
            <w:shd w:val="clear" w:color="auto" w:fill="auto"/>
            <w:vAlign w:val="center"/>
          </w:tcPr>
          <w:p w14:paraId="337203AA" w14:textId="6BCD1F60" w:rsidR="00650713" w:rsidRPr="004014EB" w:rsidRDefault="00450561" w:rsidP="00C7778B">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6</w:t>
            </w:r>
          </w:p>
          <w:p w14:paraId="091BD92C" w14:textId="18B897C9" w:rsidR="00E64543" w:rsidRPr="004014EB" w:rsidRDefault="00E64543" w:rsidP="00C7778B">
            <w:pPr>
              <w:pStyle w:val="a8"/>
              <w:snapToGrid w:val="0"/>
              <w:ind w:leftChars="0" w:left="360"/>
              <w:jc w:val="both"/>
              <w:rPr>
                <w:rFonts w:ascii="微軟正黑體" w:eastAsia="微軟正黑體" w:hAnsi="微軟正黑體"/>
                <w:sz w:val="20"/>
                <w:szCs w:val="20"/>
              </w:rPr>
            </w:pPr>
            <w:r w:rsidRPr="004014EB">
              <w:rPr>
                <w:rFonts w:ascii="微軟正黑體" w:eastAsia="微軟正黑體" w:hAnsi="微軟正黑體" w:cs="Times New Roman" w:hint="eastAsia"/>
                <w:sz w:val="20"/>
                <w:szCs w:val="20"/>
              </w:rPr>
              <w:t>「</w:t>
            </w:r>
            <w:r w:rsidRPr="004014EB">
              <w:rPr>
                <w:rFonts w:ascii="Times New Roman" w:eastAsia="微軟正黑體" w:hAnsi="Times New Roman" w:cs="Times New Roman"/>
                <w:sz w:val="20"/>
                <w:szCs w:val="20"/>
              </w:rPr>
              <w:t>月亮鹽巴：科幻寫作工作坊</w:t>
            </w:r>
            <w:r w:rsidRPr="004014EB">
              <w:rPr>
                <w:rFonts w:ascii="微軟正黑體" w:eastAsia="微軟正黑體" w:hAnsi="微軟正黑體" w:cs="Times New Roman" w:hint="eastAsia"/>
                <w:sz w:val="20"/>
                <w:szCs w:val="20"/>
              </w:rPr>
              <w:t>」</w:t>
            </w:r>
            <w:r w:rsidRPr="004014EB">
              <w:rPr>
                <w:rFonts w:ascii="Times New Roman" w:eastAsia="微軟正黑體" w:hAnsi="Times New Roman" w:cs="Times New Roman" w:hint="eastAsia"/>
                <w:sz w:val="20"/>
                <w:szCs w:val="20"/>
              </w:rPr>
              <w:t>。</w:t>
            </w:r>
            <w:r w:rsidRPr="004014EB">
              <w:rPr>
                <w:rFonts w:ascii="微軟正黑體" w:eastAsia="微軟正黑體" w:hAnsi="微軟正黑體" w:hint="eastAsia"/>
                <w:sz w:val="20"/>
                <w:szCs w:val="20"/>
              </w:rPr>
              <w:t>參與者運用第一天的寫作文本，由水、土、大氣等三個面向想像、開發菜單。</w:t>
            </w:r>
          </w:p>
          <w:p w14:paraId="6E6E7CD8" w14:textId="77777777" w:rsidR="00E64543" w:rsidRPr="004014EB" w:rsidRDefault="00E64543" w:rsidP="00C7778B">
            <w:pPr>
              <w:pStyle w:val="a8"/>
              <w:snapToGrid w:val="0"/>
              <w:ind w:leftChars="0" w:left="360"/>
              <w:jc w:val="both"/>
              <w:rPr>
                <w:rFonts w:ascii="Times New Roman" w:hAnsi="Times New Roman" w:cs="Times New Roman"/>
                <w:sz w:val="20"/>
                <w:szCs w:val="20"/>
              </w:rPr>
            </w:pPr>
          </w:p>
          <w:p w14:paraId="2A5E7EB3" w14:textId="4B51A564" w:rsidR="00E23559" w:rsidRPr="002C2845" w:rsidRDefault="00E64543" w:rsidP="000D2B1A">
            <w:pPr>
              <w:pStyle w:val="a8"/>
              <w:snapToGrid w:val="0"/>
              <w:ind w:leftChars="0" w:left="360"/>
              <w:jc w:val="both"/>
              <w:rPr>
                <w:rFonts w:ascii="Times New Roman" w:eastAsia="微軟正黑體" w:hAnsi="Times New Roman" w:cs="Times New Roman"/>
                <w:color w:val="FF0000"/>
                <w:sz w:val="20"/>
                <w:szCs w:val="20"/>
              </w:rPr>
            </w:pPr>
            <w:r w:rsidRPr="004014EB">
              <w:rPr>
                <w:rFonts w:ascii="Times New Roman" w:hAnsi="Times New Roman" w:cs="Times New Roman"/>
                <w:bCs/>
                <w:i/>
                <w:iCs/>
                <w:sz w:val="22"/>
                <w:shd w:val="clear" w:color="auto" w:fill="FFFFFF"/>
              </w:rPr>
              <w:t xml:space="preserve">Moon Salt, A Sci-Fi Writing </w:t>
            </w:r>
            <w:r w:rsidRPr="004014EB">
              <w:rPr>
                <w:rFonts w:ascii="Times New Roman" w:hAnsi="Times New Roman" w:cs="Times New Roman" w:hint="eastAsia"/>
                <w:bCs/>
                <w:i/>
                <w:iCs/>
                <w:sz w:val="22"/>
                <w:shd w:val="clear" w:color="auto" w:fill="FFFFFF"/>
              </w:rPr>
              <w:t>Workshop.</w:t>
            </w:r>
            <w:r w:rsidRPr="004014EB">
              <w:rPr>
                <w:rFonts w:ascii="Times New Roman" w:hAnsi="Times New Roman" w:cs="Times New Roman"/>
                <w:sz w:val="20"/>
                <w:szCs w:val="20"/>
              </w:rPr>
              <w:t xml:space="preserve"> </w:t>
            </w:r>
            <w:r w:rsidRPr="004014EB">
              <w:rPr>
                <w:rFonts w:ascii="Times New Roman" w:hAnsi="Times New Roman" w:cs="Times New Roman" w:hint="eastAsia"/>
                <w:sz w:val="20"/>
                <w:szCs w:val="20"/>
              </w:rPr>
              <w:t xml:space="preserve"> Participants used the text they wrote to </w:t>
            </w:r>
            <w:r w:rsidR="004014EB" w:rsidRPr="004014EB">
              <w:rPr>
                <w:rFonts w:ascii="Times New Roman" w:hAnsi="Times New Roman" w:cs="Times New Roman" w:hint="eastAsia"/>
                <w:sz w:val="20"/>
                <w:szCs w:val="20"/>
              </w:rPr>
              <w:t xml:space="preserve">imagine and </w:t>
            </w:r>
            <w:r w:rsidRPr="004014EB">
              <w:rPr>
                <w:rFonts w:ascii="Times New Roman" w:hAnsi="Times New Roman" w:cs="Times New Roman" w:hint="eastAsia"/>
                <w:sz w:val="20"/>
                <w:szCs w:val="20"/>
              </w:rPr>
              <w:t xml:space="preserve">develop recipes based on </w:t>
            </w:r>
            <w:r w:rsidR="004014EB" w:rsidRPr="004014EB">
              <w:rPr>
                <w:rFonts w:ascii="Times New Roman" w:hAnsi="Times New Roman" w:cs="Times New Roman" w:hint="eastAsia"/>
                <w:sz w:val="20"/>
                <w:szCs w:val="20"/>
              </w:rPr>
              <w:t>water, soil, a</w:t>
            </w:r>
            <w:r w:rsidRPr="004014EB">
              <w:rPr>
                <w:rFonts w:ascii="Times New Roman" w:hAnsi="Times New Roman" w:cs="Times New Roman" w:hint="eastAsia"/>
                <w:sz w:val="20"/>
                <w:szCs w:val="20"/>
              </w:rPr>
              <w:t xml:space="preserve">nd atmosphere. </w:t>
            </w:r>
            <w:r w:rsidR="000D2B1A">
              <w:rPr>
                <w:rFonts w:ascii="Times New Roman" w:hAnsi="Times New Roman" w:cs="Times New Roman"/>
                <w:sz w:val="20"/>
                <w:szCs w:val="20"/>
              </w:rPr>
              <w:t>Courtesy of</w:t>
            </w:r>
            <w:bookmarkStart w:id="0" w:name="_GoBack"/>
            <w:bookmarkEnd w:id="0"/>
            <w:r w:rsidR="00DD22B0" w:rsidRPr="004014EB">
              <w:rPr>
                <w:rFonts w:ascii="Times New Roman" w:hAnsi="Times New Roman" w:cs="Times New Roman" w:hint="eastAsia"/>
                <w:sz w:val="20"/>
                <w:szCs w:val="20"/>
              </w:rPr>
              <w:t xml:space="preserve"> Taipei Fine Arts Museum.</w:t>
            </w:r>
            <w:r w:rsidRPr="004014EB">
              <w:t xml:space="preserve"> </w:t>
            </w:r>
            <w:r w:rsidRPr="004014EB">
              <w:br/>
            </w:r>
          </w:p>
        </w:tc>
        <w:tc>
          <w:tcPr>
            <w:tcW w:w="5596" w:type="dxa"/>
            <w:shd w:val="clear" w:color="auto" w:fill="auto"/>
            <w:vAlign w:val="center"/>
          </w:tcPr>
          <w:p w14:paraId="062F599F" w14:textId="247A5093" w:rsidR="00E23559" w:rsidRPr="00DE0E68" w:rsidRDefault="00FF661F" w:rsidP="00C7778B">
            <w:pPr>
              <w:snapToGrid w:val="0"/>
              <w:ind w:right="880"/>
              <w:rPr>
                <w:rFonts w:ascii="Times New Roman" w:hAnsi="Times New Roman" w:cs="Times New Roman"/>
                <w:noProof/>
                <w:sz w:val="20"/>
                <w:szCs w:val="20"/>
              </w:rPr>
            </w:pPr>
            <w:r>
              <w:rPr>
                <w:noProof/>
              </w:rPr>
              <w:pict w14:anchorId="3B729728">
                <v:shape id="_x0000_s1058" type="#_x0000_t75" style="position:absolute;margin-left:59.85pt;margin-top:-3.1pt;width:142.75pt;height:213.65pt;z-index:251780096;mso-position-horizontal-relative:text;mso-position-vertical-relative:text;mso-width-relative:page;mso-height-relative:page">
                  <v:imagedata r:id="rId14" o:title="7"/>
                </v:shape>
              </w:pict>
            </w:r>
          </w:p>
        </w:tc>
      </w:tr>
      <w:tr w:rsidR="00DE0E68" w:rsidRPr="00DE0E68" w14:paraId="7B120827" w14:textId="77777777" w:rsidTr="00674904">
        <w:trPr>
          <w:trHeight w:val="4238"/>
        </w:trPr>
        <w:tc>
          <w:tcPr>
            <w:tcW w:w="4928" w:type="dxa"/>
            <w:shd w:val="clear" w:color="auto" w:fill="auto"/>
            <w:vAlign w:val="center"/>
          </w:tcPr>
          <w:p w14:paraId="36362A61" w14:textId="3A20C4EB" w:rsidR="00650713" w:rsidRPr="00E64543" w:rsidRDefault="00450561" w:rsidP="00C7778B">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7</w:t>
            </w:r>
          </w:p>
          <w:p w14:paraId="4813CFAA" w14:textId="5BDB288D" w:rsidR="00DD22B0" w:rsidRPr="002C2845" w:rsidRDefault="00E64543" w:rsidP="00C7778B">
            <w:pPr>
              <w:pStyle w:val="a8"/>
              <w:snapToGrid w:val="0"/>
              <w:ind w:leftChars="0" w:left="360"/>
              <w:jc w:val="both"/>
              <w:rPr>
                <w:rFonts w:ascii="Times New Roman" w:eastAsia="微軟正黑體" w:hAnsi="Times New Roman" w:cs="Times New Roman"/>
                <w:color w:val="FF0000"/>
                <w:sz w:val="20"/>
                <w:szCs w:val="20"/>
              </w:rPr>
            </w:pPr>
            <w:r>
              <w:rPr>
                <w:rFonts w:ascii="微軟正黑體" w:eastAsia="微軟正黑體" w:hAnsi="微軟正黑體" w:cs="Times New Roman" w:hint="eastAsia"/>
                <w:sz w:val="20"/>
                <w:szCs w:val="20"/>
              </w:rPr>
              <w:t>「</w:t>
            </w:r>
            <w:r w:rsidRPr="0090569E">
              <w:rPr>
                <w:rFonts w:ascii="Times New Roman" w:eastAsia="微軟正黑體" w:hAnsi="Times New Roman" w:cs="Times New Roman"/>
                <w:sz w:val="20"/>
                <w:szCs w:val="20"/>
              </w:rPr>
              <w:t>月亮鹽巴：科幻寫作工作坊</w:t>
            </w:r>
            <w:r>
              <w:rPr>
                <w:rFonts w:ascii="微軟正黑體" w:eastAsia="微軟正黑體" w:hAnsi="微軟正黑體" w:cs="Times New Roman" w:hint="eastAsia"/>
                <w:sz w:val="20"/>
                <w:szCs w:val="20"/>
              </w:rPr>
              <w:t>」</w:t>
            </w:r>
            <w:r w:rsidRPr="0090569E">
              <w:rPr>
                <w:rFonts w:ascii="Times New Roman" w:eastAsia="微軟正黑體" w:hAnsi="Times New Roman" w:cs="Times New Roman" w:hint="eastAsia"/>
                <w:sz w:val="20"/>
                <w:szCs w:val="20"/>
              </w:rPr>
              <w:t>。</w:t>
            </w:r>
            <w:r>
              <w:rPr>
                <w:rFonts w:ascii="Times New Roman" w:eastAsia="微軟正黑體" w:hAnsi="Times New Roman" w:cs="Times New Roman" w:hint="eastAsia"/>
                <w:sz w:val="20"/>
                <w:szCs w:val="20"/>
              </w:rPr>
              <w:t>參與者共同體驗</w:t>
            </w:r>
            <w:r>
              <w:rPr>
                <w:rFonts w:ascii="微軟正黑體" w:eastAsia="微軟正黑體" w:hAnsi="微軟正黑體" w:hint="eastAsia"/>
                <w:sz w:val="20"/>
                <w:szCs w:val="20"/>
              </w:rPr>
              <w:t>結合心智圖和敘事生產的</w:t>
            </w:r>
            <w:proofErr w:type="gramStart"/>
            <w:r>
              <w:rPr>
                <w:rFonts w:ascii="微軟正黑體" w:eastAsia="微軟正黑體" w:hAnsi="微軟正黑體" w:hint="eastAsia"/>
                <w:sz w:val="20"/>
                <w:szCs w:val="20"/>
              </w:rPr>
              <w:t>特製桌遊</w:t>
            </w:r>
            <w:proofErr w:type="gramEnd"/>
            <w:r>
              <w:rPr>
                <w:rFonts w:ascii="微軟正黑體" w:eastAsia="微軟正黑體" w:hAnsi="微軟正黑體" w:hint="eastAsia"/>
                <w:sz w:val="20"/>
                <w:szCs w:val="20"/>
              </w:rPr>
              <w:t>。</w:t>
            </w:r>
            <w:r w:rsidR="00DD22B0" w:rsidRPr="00E64543">
              <w:rPr>
                <w:rFonts w:ascii="微軟正黑體" w:eastAsia="微軟正黑體" w:hAnsi="微軟正黑體" w:hint="eastAsia"/>
                <w:sz w:val="20"/>
                <w:szCs w:val="20"/>
              </w:rPr>
              <w:t>圖像</w:t>
            </w:r>
            <w:r w:rsidR="00DD22B0" w:rsidRPr="00E64543">
              <w:rPr>
                <w:rFonts w:ascii="微軟正黑體" w:eastAsia="微軟正黑體" w:hAnsi="微軟正黑體"/>
                <w:sz w:val="20"/>
                <w:szCs w:val="20"/>
              </w:rPr>
              <w:t>由</w:t>
            </w:r>
            <w:r w:rsidR="00DD22B0" w:rsidRPr="00E64543">
              <w:rPr>
                <w:rFonts w:ascii="微軟正黑體" w:eastAsia="微軟正黑體" w:hAnsi="微軟正黑體" w:hint="eastAsia"/>
                <w:sz w:val="20"/>
                <w:szCs w:val="20"/>
              </w:rPr>
              <w:t>臺北市立美術館</w:t>
            </w:r>
            <w:r w:rsidR="00DD22B0" w:rsidRPr="00E64543">
              <w:rPr>
                <w:rFonts w:ascii="微軟正黑體" w:eastAsia="微軟正黑體" w:hAnsi="微軟正黑體"/>
                <w:sz w:val="20"/>
                <w:szCs w:val="20"/>
              </w:rPr>
              <w:t>提供。</w:t>
            </w:r>
          </w:p>
          <w:p w14:paraId="3B1277C3" w14:textId="77777777" w:rsidR="00DD22B0" w:rsidRPr="002C2845" w:rsidRDefault="00DD22B0" w:rsidP="00C7778B">
            <w:pPr>
              <w:pStyle w:val="a8"/>
              <w:snapToGrid w:val="0"/>
              <w:ind w:leftChars="0"/>
              <w:jc w:val="both"/>
              <w:rPr>
                <w:rFonts w:ascii="Times New Roman" w:eastAsia="微軟正黑體" w:hAnsi="Times New Roman" w:cs="Times New Roman"/>
                <w:color w:val="FF0000"/>
                <w:sz w:val="20"/>
                <w:szCs w:val="20"/>
              </w:rPr>
            </w:pPr>
          </w:p>
          <w:p w14:paraId="31DB4EC4" w14:textId="2C108248" w:rsidR="00E23559" w:rsidRPr="00DE0E68" w:rsidRDefault="00E64543" w:rsidP="004014EB">
            <w:pPr>
              <w:pStyle w:val="a8"/>
              <w:snapToGrid w:val="0"/>
              <w:ind w:leftChars="0" w:left="360"/>
              <w:jc w:val="both"/>
              <w:rPr>
                <w:rFonts w:ascii="Times New Roman" w:eastAsia="微軟正黑體" w:hAnsi="Times New Roman" w:cs="Times New Roman"/>
                <w:sz w:val="20"/>
                <w:szCs w:val="20"/>
              </w:rPr>
            </w:pPr>
            <w:r w:rsidRPr="0090569E">
              <w:rPr>
                <w:rFonts w:ascii="Times New Roman" w:hAnsi="Times New Roman" w:cs="Times New Roman"/>
                <w:bCs/>
                <w:i/>
                <w:iCs/>
                <w:color w:val="000000"/>
                <w:sz w:val="22"/>
                <w:shd w:val="clear" w:color="auto" w:fill="FFFFFF"/>
              </w:rPr>
              <w:t xml:space="preserve">Moon Salt, A Sci-Fi Writing </w:t>
            </w:r>
            <w:r w:rsidRPr="0090569E">
              <w:rPr>
                <w:rFonts w:ascii="Times New Roman" w:hAnsi="Times New Roman" w:cs="Times New Roman" w:hint="eastAsia"/>
                <w:bCs/>
                <w:i/>
                <w:iCs/>
                <w:color w:val="000000"/>
                <w:sz w:val="22"/>
                <w:shd w:val="clear" w:color="auto" w:fill="FFFFFF"/>
              </w:rPr>
              <w:t>Workshop</w:t>
            </w:r>
            <w:r>
              <w:rPr>
                <w:rFonts w:ascii="Times New Roman" w:hAnsi="Times New Roman" w:cs="Times New Roman" w:hint="eastAsia"/>
                <w:bCs/>
                <w:i/>
                <w:iCs/>
                <w:color w:val="000000"/>
                <w:sz w:val="22"/>
                <w:shd w:val="clear" w:color="auto" w:fill="FFFFFF"/>
              </w:rPr>
              <w:t xml:space="preserve">. </w:t>
            </w:r>
            <w:r>
              <w:rPr>
                <w:rFonts w:ascii="Times New Roman" w:hAnsi="Times New Roman" w:cs="Times New Roman" w:hint="eastAsia"/>
                <w:color w:val="FF0000"/>
                <w:sz w:val="20"/>
                <w:szCs w:val="20"/>
              </w:rPr>
              <w:t xml:space="preserve"> </w:t>
            </w:r>
            <w:r w:rsidRPr="00E64543">
              <w:rPr>
                <w:rFonts w:ascii="Times New Roman" w:hAnsi="Times New Roman" w:cs="Times New Roman" w:hint="eastAsia"/>
                <w:sz w:val="20"/>
                <w:szCs w:val="20"/>
              </w:rPr>
              <w:t>Participants play</w:t>
            </w:r>
            <w:r w:rsidR="004014EB">
              <w:rPr>
                <w:rFonts w:ascii="Times New Roman" w:hAnsi="Times New Roman" w:cs="Times New Roman" w:hint="eastAsia"/>
                <w:sz w:val="20"/>
                <w:szCs w:val="20"/>
              </w:rPr>
              <w:t>ed</w:t>
            </w:r>
            <w:r w:rsidRPr="00E64543">
              <w:rPr>
                <w:rFonts w:ascii="Times New Roman" w:hAnsi="Times New Roman" w:cs="Times New Roman" w:hint="eastAsia"/>
                <w:sz w:val="20"/>
                <w:szCs w:val="20"/>
              </w:rPr>
              <w:t xml:space="preserve"> a </w:t>
            </w:r>
            <w:r w:rsidR="004014EB">
              <w:rPr>
                <w:rFonts w:ascii="Times New Roman" w:hAnsi="Times New Roman" w:cs="Times New Roman" w:hint="eastAsia"/>
                <w:sz w:val="20"/>
                <w:szCs w:val="20"/>
              </w:rPr>
              <w:t xml:space="preserve">specially </w:t>
            </w:r>
            <w:r w:rsidRPr="00E64543">
              <w:rPr>
                <w:rFonts w:ascii="Times New Roman" w:hAnsi="Times New Roman" w:cs="Times New Roman" w:hint="eastAsia"/>
                <w:sz w:val="20"/>
                <w:szCs w:val="20"/>
              </w:rPr>
              <w:t>designed</w:t>
            </w:r>
            <w:r w:rsidR="004014EB" w:rsidRPr="00E64543">
              <w:rPr>
                <w:rFonts w:ascii="Times New Roman" w:hAnsi="Times New Roman" w:cs="Times New Roman" w:hint="eastAsia"/>
                <w:sz w:val="20"/>
                <w:szCs w:val="20"/>
              </w:rPr>
              <w:t xml:space="preserve"> board game</w:t>
            </w:r>
            <w:r w:rsidRPr="00E64543">
              <w:rPr>
                <w:rFonts w:ascii="Times New Roman" w:hAnsi="Times New Roman" w:cs="Times New Roman" w:hint="eastAsia"/>
                <w:sz w:val="20"/>
                <w:szCs w:val="20"/>
              </w:rPr>
              <w:t xml:space="preserve">, which combines mind mapping and narrative production. </w:t>
            </w:r>
            <w:r w:rsidR="00DD22B0" w:rsidRPr="00E64543">
              <w:rPr>
                <w:rFonts w:ascii="Times New Roman" w:hAnsi="Times New Roman" w:cs="Times New Roman"/>
                <w:sz w:val="20"/>
                <w:szCs w:val="20"/>
              </w:rPr>
              <w:t>Courtesy of</w:t>
            </w:r>
            <w:r w:rsidR="00DD22B0" w:rsidRPr="00E64543">
              <w:rPr>
                <w:rFonts w:ascii="Times New Roman" w:hAnsi="Times New Roman" w:cs="Times New Roman" w:hint="eastAsia"/>
                <w:sz w:val="20"/>
                <w:szCs w:val="20"/>
              </w:rPr>
              <w:t xml:space="preserve"> Taipei Fine Arts Museum.</w:t>
            </w:r>
          </w:p>
        </w:tc>
        <w:tc>
          <w:tcPr>
            <w:tcW w:w="5596" w:type="dxa"/>
            <w:shd w:val="clear" w:color="auto" w:fill="auto"/>
            <w:vAlign w:val="center"/>
          </w:tcPr>
          <w:p w14:paraId="45697DF5" w14:textId="3B595EB2" w:rsidR="00E23559" w:rsidRPr="00DE0E68" w:rsidRDefault="00FF661F" w:rsidP="00C7778B">
            <w:pPr>
              <w:snapToGrid w:val="0"/>
              <w:ind w:right="880"/>
              <w:rPr>
                <w:rFonts w:ascii="Times New Roman" w:hAnsi="Times New Roman" w:cs="Times New Roman"/>
                <w:noProof/>
                <w:sz w:val="20"/>
                <w:szCs w:val="20"/>
              </w:rPr>
            </w:pPr>
            <w:r>
              <w:rPr>
                <w:noProof/>
              </w:rPr>
              <w:pict w14:anchorId="72BC42BE">
                <v:shape id="_x0000_s1059" type="#_x0000_t75" style="position:absolute;margin-left:14.35pt;margin-top:.95pt;width:237.5pt;height:156.15pt;z-index:251782144;mso-position-horizontal-relative:text;mso-position-vertical-relative:text;mso-width-relative:page;mso-height-relative:page">
                  <v:imagedata r:id="rId15" o:title="8"/>
                </v:shape>
              </w:pict>
            </w:r>
          </w:p>
        </w:tc>
      </w:tr>
      <w:tr w:rsidR="00C4473A" w:rsidRPr="00DE0E68" w14:paraId="1116E1DF" w14:textId="77777777" w:rsidTr="0092774F">
        <w:trPr>
          <w:trHeight w:val="4099"/>
        </w:trPr>
        <w:tc>
          <w:tcPr>
            <w:tcW w:w="4928" w:type="dxa"/>
            <w:shd w:val="clear" w:color="auto" w:fill="auto"/>
            <w:vAlign w:val="center"/>
          </w:tcPr>
          <w:p w14:paraId="4DBE0AA1" w14:textId="2AB645E0" w:rsidR="00C4473A" w:rsidRPr="00DE0E68" w:rsidRDefault="00450561" w:rsidP="00C4473A">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lastRenderedPageBreak/>
              <w:t>8</w:t>
            </w:r>
          </w:p>
          <w:p w14:paraId="0821F675" w14:textId="77777777" w:rsidR="002C2845" w:rsidRDefault="002C2845" w:rsidP="002C2845">
            <w:pPr>
              <w:pStyle w:val="a8"/>
              <w:snapToGrid w:val="0"/>
              <w:ind w:leftChars="0" w:left="360"/>
              <w:jc w:val="both"/>
              <w:rPr>
                <w:rFonts w:ascii="Times New Roman" w:eastAsia="微軟正黑體" w:hAnsi="Times New Roman" w:cs="Times New Roman"/>
                <w:sz w:val="20"/>
                <w:szCs w:val="20"/>
              </w:rPr>
            </w:pPr>
            <w:r w:rsidRPr="002C2845">
              <w:rPr>
                <w:rFonts w:ascii="Times New Roman" w:eastAsia="微軟正黑體" w:hAnsi="Times New Roman" w:cs="Times New Roman"/>
                <w:sz w:val="20"/>
                <w:szCs w:val="20"/>
              </w:rPr>
              <w:t>「國家所在</w:t>
            </w:r>
            <w:proofErr w:type="gramStart"/>
            <w:r w:rsidRPr="002C2845">
              <w:rPr>
                <w:rFonts w:ascii="Times New Roman" w:eastAsia="微軟正黑體" w:hAnsi="Times New Roman" w:cs="Times New Roman"/>
                <w:sz w:val="20"/>
                <w:szCs w:val="20"/>
              </w:rPr>
              <w:t>的遺人遺事</w:t>
            </w:r>
            <w:proofErr w:type="gramEnd"/>
            <w:r w:rsidRPr="002C2845">
              <w:rPr>
                <w:rFonts w:ascii="Times New Roman" w:eastAsia="微軟正黑體" w:hAnsi="Times New Roman" w:cs="Times New Roman"/>
                <w:sz w:val="20"/>
                <w:szCs w:val="20"/>
              </w:rPr>
              <w:t>」</w:t>
            </w:r>
            <w:proofErr w:type="gramStart"/>
            <w:r w:rsidRPr="002C2845">
              <w:rPr>
                <w:rFonts w:ascii="Times New Roman" w:eastAsia="微軟正黑體" w:hAnsi="Times New Roman" w:cs="Times New Roman"/>
                <w:sz w:val="20"/>
                <w:szCs w:val="20"/>
              </w:rPr>
              <w:t>走讀活動</w:t>
            </w:r>
            <w:proofErr w:type="gramEnd"/>
            <w:r>
              <w:rPr>
                <w:rFonts w:ascii="Times New Roman" w:eastAsia="微軟正黑體" w:hAnsi="Times New Roman" w:cs="Times New Roman" w:hint="eastAsia"/>
                <w:sz w:val="20"/>
                <w:szCs w:val="20"/>
              </w:rPr>
              <w:t>。圖像由</w:t>
            </w:r>
            <w:r w:rsidRPr="00DE0E68">
              <w:rPr>
                <w:rFonts w:ascii="Times New Roman" w:eastAsia="微軟正黑體" w:hAnsi="Times New Roman" w:cs="Times New Roman" w:hint="eastAsia"/>
                <w:sz w:val="20"/>
                <w:szCs w:val="20"/>
              </w:rPr>
              <w:t>臺北市立美術館提供。</w:t>
            </w:r>
          </w:p>
          <w:p w14:paraId="608D60CE" w14:textId="77777777" w:rsidR="00C4473A" w:rsidRDefault="00C4473A" w:rsidP="00C4473A">
            <w:pPr>
              <w:pStyle w:val="a8"/>
              <w:snapToGrid w:val="0"/>
              <w:ind w:leftChars="0" w:left="360"/>
              <w:jc w:val="both"/>
              <w:rPr>
                <w:rFonts w:ascii="Times New Roman" w:eastAsia="微軟正黑體" w:hAnsi="Times New Roman" w:cs="Times New Roman"/>
                <w:sz w:val="20"/>
                <w:szCs w:val="20"/>
              </w:rPr>
            </w:pPr>
          </w:p>
          <w:p w14:paraId="68E33D47" w14:textId="5819511D" w:rsidR="00C4473A" w:rsidRPr="00C4473A" w:rsidRDefault="002C2845" w:rsidP="002C2845">
            <w:pPr>
              <w:pStyle w:val="a8"/>
              <w:snapToGrid w:val="0"/>
              <w:ind w:leftChars="0" w:left="360"/>
              <w:jc w:val="both"/>
              <w:rPr>
                <w:rFonts w:ascii="Times New Roman" w:hAnsi="Times New Roman" w:cs="Times New Roman"/>
                <w:sz w:val="20"/>
                <w:szCs w:val="20"/>
              </w:rPr>
            </w:pPr>
            <w:r>
              <w:rPr>
                <w:rFonts w:ascii="Times New Roman" w:hAnsi="Times New Roman" w:cs="Times New Roman"/>
                <w:color w:val="000000"/>
                <w:sz w:val="22"/>
                <w:shd w:val="clear" w:color="auto" w:fill="FFFFFF"/>
              </w:rPr>
              <w:t>A</w:t>
            </w:r>
            <w:r>
              <w:rPr>
                <w:rFonts w:ascii="Times New Roman" w:hAnsi="Times New Roman" w:cs="Times New Roman" w:hint="eastAsia"/>
                <w:color w:val="000000"/>
                <w:sz w:val="22"/>
                <w:shd w:val="clear" w:color="auto" w:fill="FFFFFF"/>
              </w:rPr>
              <w:t xml:space="preserve"> </w:t>
            </w:r>
            <w:r>
              <w:rPr>
                <w:rFonts w:ascii="Times New Roman" w:hAnsi="Times New Roman" w:cs="Times New Roman"/>
                <w:color w:val="000000"/>
                <w:sz w:val="22"/>
                <w:shd w:val="clear" w:color="auto" w:fill="FFFFFF"/>
              </w:rPr>
              <w:t>walking tour from</w:t>
            </w:r>
            <w:r>
              <w:rPr>
                <w:rFonts w:ascii="Times New Roman" w:hAnsi="Times New Roman" w:cs="Times New Roman" w:hint="eastAsia"/>
                <w:color w:val="000000"/>
                <w:sz w:val="22"/>
                <w:shd w:val="clear" w:color="auto" w:fill="FFFFFF"/>
              </w:rPr>
              <w:t xml:space="preserve"> event series</w:t>
            </w:r>
            <w:r>
              <w:rPr>
                <w:rFonts w:ascii="Times New Roman" w:hAnsi="Times New Roman" w:cs="Times New Roman"/>
                <w:color w:val="000000"/>
                <w:sz w:val="22"/>
                <w:shd w:val="clear" w:color="auto" w:fill="FFFFFF"/>
              </w:rPr>
              <w:t xml:space="preserve"> </w:t>
            </w:r>
            <w:r w:rsidRPr="00E64543">
              <w:rPr>
                <w:rFonts w:ascii="Times New Roman" w:hAnsi="Times New Roman" w:cs="Times New Roman"/>
                <w:bCs/>
                <w:i/>
                <w:iCs/>
                <w:color w:val="000000"/>
                <w:sz w:val="22"/>
                <w:shd w:val="clear" w:color="auto" w:fill="FFFFFF"/>
              </w:rPr>
              <w:t xml:space="preserve">The Relics </w:t>
            </w:r>
            <w:r w:rsidRPr="00E64543">
              <w:rPr>
                <w:rFonts w:ascii="Times New Roman" w:hAnsi="Times New Roman" w:cs="Times New Roman" w:hint="eastAsia"/>
                <w:bCs/>
                <w:i/>
                <w:iCs/>
                <w:color w:val="000000"/>
                <w:sz w:val="22"/>
                <w:shd w:val="clear" w:color="auto" w:fill="FFFFFF"/>
              </w:rPr>
              <w:t>i</w:t>
            </w:r>
            <w:r w:rsidRPr="00E64543">
              <w:rPr>
                <w:rFonts w:ascii="Times New Roman" w:hAnsi="Times New Roman" w:cs="Times New Roman"/>
                <w:bCs/>
                <w:i/>
                <w:iCs/>
                <w:color w:val="000000"/>
                <w:sz w:val="22"/>
                <w:shd w:val="clear" w:color="auto" w:fill="FFFFFF"/>
              </w:rPr>
              <w:t xml:space="preserve">n Which </w:t>
            </w:r>
            <w:r w:rsidRPr="00E64543">
              <w:rPr>
                <w:rFonts w:ascii="Times New Roman" w:hAnsi="Times New Roman" w:cs="Times New Roman" w:hint="eastAsia"/>
                <w:bCs/>
                <w:i/>
                <w:iCs/>
                <w:color w:val="000000"/>
                <w:sz w:val="22"/>
                <w:shd w:val="clear" w:color="auto" w:fill="FFFFFF"/>
              </w:rPr>
              <w:t>t</w:t>
            </w:r>
            <w:r w:rsidRPr="00E64543">
              <w:rPr>
                <w:rFonts w:ascii="Times New Roman" w:hAnsi="Times New Roman" w:cs="Times New Roman"/>
                <w:bCs/>
                <w:i/>
                <w:iCs/>
                <w:color w:val="000000"/>
                <w:sz w:val="22"/>
                <w:shd w:val="clear" w:color="auto" w:fill="FFFFFF"/>
              </w:rPr>
              <w:t>he Nation Is Situated</w:t>
            </w:r>
            <w:r w:rsidR="00C4473A" w:rsidRPr="00E64543">
              <w:rPr>
                <w:rFonts w:ascii="Times New Roman" w:hAnsi="Times New Roman" w:cs="Times New Roman"/>
                <w:sz w:val="20"/>
                <w:szCs w:val="20"/>
              </w:rPr>
              <w:t>.</w:t>
            </w:r>
            <w:r w:rsidR="00C4473A" w:rsidRPr="00C4473A">
              <w:rPr>
                <w:rFonts w:ascii="Times New Roman" w:hAnsi="Times New Roman" w:cs="Times New Roman"/>
                <w:sz w:val="20"/>
                <w:szCs w:val="20"/>
              </w:rPr>
              <w:t xml:space="preserve"> </w:t>
            </w:r>
            <w:r>
              <w:rPr>
                <w:rFonts w:ascii="Times New Roman" w:hAnsi="Times New Roman" w:cs="Times New Roman"/>
                <w:sz w:val="20"/>
                <w:szCs w:val="20"/>
              </w:rPr>
              <w:t xml:space="preserve">Courtesy of </w:t>
            </w:r>
            <w:r w:rsidR="00C4473A" w:rsidRPr="00C4473A">
              <w:rPr>
                <w:rFonts w:ascii="Times New Roman" w:hAnsi="Times New Roman" w:cs="Times New Roman" w:hint="eastAsia"/>
                <w:sz w:val="20"/>
                <w:szCs w:val="20"/>
              </w:rPr>
              <w:t>Taipei Fine Arts Museum.</w:t>
            </w:r>
          </w:p>
        </w:tc>
        <w:tc>
          <w:tcPr>
            <w:tcW w:w="5596" w:type="dxa"/>
            <w:shd w:val="clear" w:color="auto" w:fill="auto"/>
            <w:vAlign w:val="center"/>
          </w:tcPr>
          <w:p w14:paraId="70B2A954" w14:textId="31DCB6E4" w:rsidR="00C4473A" w:rsidRPr="00DE0E68" w:rsidRDefault="00FF661F" w:rsidP="00C7778B">
            <w:pPr>
              <w:snapToGrid w:val="0"/>
              <w:ind w:right="880"/>
              <w:rPr>
                <w:noProof/>
              </w:rPr>
            </w:pPr>
            <w:r>
              <w:rPr>
                <w:noProof/>
              </w:rPr>
              <w:pict w14:anchorId="558D8964">
                <v:shape id="_x0000_s1060" type="#_x0000_t75" style="position:absolute;margin-left:14.85pt;margin-top:-2.85pt;width:237.25pt;height:158.2pt;z-index:251784192;mso-position-horizontal-relative:text;mso-position-vertical-relative:text;mso-width-relative:page;mso-height-relative:page">
                  <v:imagedata r:id="rId16" o:title="9"/>
                </v:shape>
              </w:pict>
            </w:r>
          </w:p>
        </w:tc>
      </w:tr>
      <w:tr w:rsidR="00DE0E68" w:rsidRPr="00DE0E68" w14:paraId="3C597222" w14:textId="77777777" w:rsidTr="0092774F">
        <w:trPr>
          <w:trHeight w:val="3946"/>
        </w:trPr>
        <w:tc>
          <w:tcPr>
            <w:tcW w:w="4928" w:type="dxa"/>
            <w:shd w:val="clear" w:color="auto" w:fill="auto"/>
            <w:vAlign w:val="center"/>
          </w:tcPr>
          <w:p w14:paraId="39610143" w14:textId="10089C88" w:rsidR="00650713" w:rsidRPr="00DE0E68" w:rsidRDefault="00450561" w:rsidP="00C7778B">
            <w:pPr>
              <w:pStyle w:val="a8"/>
              <w:snapToGrid w:val="0"/>
              <w:ind w:leftChars="0" w:left="360"/>
              <w:jc w:val="both"/>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9</w:t>
            </w:r>
          </w:p>
          <w:p w14:paraId="1BD48CA0" w14:textId="0B7B87E5" w:rsidR="002C2845" w:rsidRDefault="002C2845" w:rsidP="002C2845">
            <w:pPr>
              <w:pStyle w:val="a8"/>
              <w:snapToGrid w:val="0"/>
              <w:ind w:leftChars="0" w:left="360"/>
              <w:jc w:val="both"/>
              <w:rPr>
                <w:rFonts w:ascii="Times New Roman" w:eastAsia="微軟正黑體" w:hAnsi="Times New Roman" w:cs="Times New Roman"/>
                <w:sz w:val="20"/>
                <w:szCs w:val="20"/>
              </w:rPr>
            </w:pPr>
            <w:r w:rsidRPr="002C2845">
              <w:rPr>
                <w:rFonts w:ascii="Times New Roman" w:eastAsia="微軟正黑體" w:hAnsi="Times New Roman" w:cs="Times New Roman"/>
                <w:sz w:val="20"/>
                <w:szCs w:val="20"/>
              </w:rPr>
              <w:t>「國家所在</w:t>
            </w:r>
            <w:proofErr w:type="gramStart"/>
            <w:r w:rsidRPr="002C2845">
              <w:rPr>
                <w:rFonts w:ascii="Times New Roman" w:eastAsia="微軟正黑體" w:hAnsi="Times New Roman" w:cs="Times New Roman"/>
                <w:sz w:val="20"/>
                <w:szCs w:val="20"/>
              </w:rPr>
              <w:t>的遺人遺事</w:t>
            </w:r>
            <w:proofErr w:type="gramEnd"/>
            <w:r w:rsidRPr="002C2845">
              <w:rPr>
                <w:rFonts w:ascii="Times New Roman" w:eastAsia="微軟正黑體" w:hAnsi="Times New Roman" w:cs="Times New Roman"/>
                <w:sz w:val="20"/>
                <w:szCs w:val="20"/>
              </w:rPr>
              <w:t>」</w:t>
            </w:r>
            <w:proofErr w:type="gramStart"/>
            <w:r w:rsidRPr="002C2845">
              <w:rPr>
                <w:rFonts w:ascii="Times New Roman" w:eastAsia="微軟正黑體" w:hAnsi="Times New Roman" w:cs="Times New Roman"/>
                <w:sz w:val="20"/>
                <w:szCs w:val="20"/>
              </w:rPr>
              <w:t>走讀活動</w:t>
            </w:r>
            <w:proofErr w:type="gramEnd"/>
            <w:r>
              <w:rPr>
                <w:rFonts w:ascii="Times New Roman" w:eastAsia="微軟正黑體" w:hAnsi="Times New Roman" w:cs="Times New Roman" w:hint="eastAsia"/>
                <w:sz w:val="20"/>
                <w:szCs w:val="20"/>
              </w:rPr>
              <w:t>。圖像由</w:t>
            </w:r>
            <w:r w:rsidRPr="00DE0E68">
              <w:rPr>
                <w:rFonts w:ascii="Times New Roman" w:eastAsia="微軟正黑體" w:hAnsi="Times New Roman" w:cs="Times New Roman" w:hint="eastAsia"/>
                <w:sz w:val="20"/>
                <w:szCs w:val="20"/>
              </w:rPr>
              <w:t>臺北市立美術館提供。</w:t>
            </w:r>
          </w:p>
          <w:p w14:paraId="44239271" w14:textId="77777777" w:rsidR="002C2845" w:rsidRDefault="002C2845" w:rsidP="002C2845">
            <w:pPr>
              <w:pStyle w:val="a8"/>
              <w:snapToGrid w:val="0"/>
              <w:ind w:leftChars="0" w:left="360"/>
              <w:jc w:val="both"/>
              <w:rPr>
                <w:rFonts w:ascii="Times New Roman" w:eastAsia="微軟正黑體" w:hAnsi="Times New Roman" w:cs="Times New Roman"/>
                <w:sz w:val="20"/>
                <w:szCs w:val="20"/>
              </w:rPr>
            </w:pPr>
          </w:p>
          <w:p w14:paraId="08CEF782" w14:textId="1D1903E8" w:rsidR="00E23559" w:rsidRPr="00DE0E68" w:rsidRDefault="002C2845" w:rsidP="002C2845">
            <w:pPr>
              <w:pStyle w:val="a8"/>
              <w:snapToGrid w:val="0"/>
              <w:ind w:leftChars="0" w:left="360"/>
              <w:jc w:val="both"/>
              <w:rPr>
                <w:rFonts w:ascii="Times New Roman" w:eastAsia="微軟正黑體" w:hAnsi="Times New Roman" w:cs="Times New Roman"/>
                <w:sz w:val="20"/>
                <w:szCs w:val="20"/>
              </w:rPr>
            </w:pPr>
            <w:r>
              <w:rPr>
                <w:rFonts w:ascii="Times New Roman" w:hAnsi="Times New Roman" w:cs="Times New Roman"/>
                <w:color w:val="000000"/>
                <w:sz w:val="22"/>
                <w:shd w:val="clear" w:color="auto" w:fill="FFFFFF"/>
              </w:rPr>
              <w:t>A</w:t>
            </w:r>
            <w:r>
              <w:rPr>
                <w:rFonts w:ascii="Times New Roman" w:hAnsi="Times New Roman" w:cs="Times New Roman" w:hint="eastAsia"/>
                <w:color w:val="000000"/>
                <w:sz w:val="22"/>
                <w:shd w:val="clear" w:color="auto" w:fill="FFFFFF"/>
              </w:rPr>
              <w:t xml:space="preserve"> </w:t>
            </w:r>
            <w:r>
              <w:rPr>
                <w:rFonts w:ascii="Times New Roman" w:hAnsi="Times New Roman" w:cs="Times New Roman"/>
                <w:color w:val="000000"/>
                <w:sz w:val="22"/>
                <w:shd w:val="clear" w:color="auto" w:fill="FFFFFF"/>
              </w:rPr>
              <w:t>walking tour from</w:t>
            </w:r>
            <w:r>
              <w:rPr>
                <w:rFonts w:ascii="Times New Roman" w:hAnsi="Times New Roman" w:cs="Times New Roman" w:hint="eastAsia"/>
                <w:color w:val="000000"/>
                <w:sz w:val="22"/>
                <w:shd w:val="clear" w:color="auto" w:fill="FFFFFF"/>
              </w:rPr>
              <w:t xml:space="preserve"> event series</w:t>
            </w:r>
            <w:r>
              <w:rPr>
                <w:rFonts w:ascii="Times New Roman" w:hAnsi="Times New Roman" w:cs="Times New Roman"/>
                <w:color w:val="000000"/>
                <w:sz w:val="22"/>
                <w:shd w:val="clear" w:color="auto" w:fill="FFFFFF"/>
              </w:rPr>
              <w:t xml:space="preserve"> </w:t>
            </w:r>
            <w:r w:rsidRPr="00E64543">
              <w:rPr>
                <w:rFonts w:ascii="Times New Roman" w:hAnsi="Times New Roman" w:cs="Times New Roman"/>
                <w:bCs/>
                <w:i/>
                <w:iCs/>
                <w:color w:val="000000"/>
                <w:sz w:val="22"/>
                <w:shd w:val="clear" w:color="auto" w:fill="FFFFFF"/>
              </w:rPr>
              <w:t xml:space="preserve">The Relics </w:t>
            </w:r>
            <w:r w:rsidRPr="00E64543">
              <w:rPr>
                <w:rFonts w:ascii="Times New Roman" w:hAnsi="Times New Roman" w:cs="Times New Roman" w:hint="eastAsia"/>
                <w:bCs/>
                <w:i/>
                <w:iCs/>
                <w:color w:val="000000"/>
                <w:sz w:val="22"/>
                <w:shd w:val="clear" w:color="auto" w:fill="FFFFFF"/>
              </w:rPr>
              <w:t>i</w:t>
            </w:r>
            <w:r w:rsidRPr="00E64543">
              <w:rPr>
                <w:rFonts w:ascii="Times New Roman" w:hAnsi="Times New Roman" w:cs="Times New Roman"/>
                <w:bCs/>
                <w:i/>
                <w:iCs/>
                <w:color w:val="000000"/>
                <w:sz w:val="22"/>
                <w:shd w:val="clear" w:color="auto" w:fill="FFFFFF"/>
              </w:rPr>
              <w:t xml:space="preserve">n Which </w:t>
            </w:r>
            <w:r w:rsidRPr="00E64543">
              <w:rPr>
                <w:rFonts w:ascii="Times New Roman" w:hAnsi="Times New Roman" w:cs="Times New Roman" w:hint="eastAsia"/>
                <w:bCs/>
                <w:i/>
                <w:iCs/>
                <w:color w:val="000000"/>
                <w:sz w:val="22"/>
                <w:shd w:val="clear" w:color="auto" w:fill="FFFFFF"/>
              </w:rPr>
              <w:t>t</w:t>
            </w:r>
            <w:r w:rsidRPr="00E64543">
              <w:rPr>
                <w:rFonts w:ascii="Times New Roman" w:hAnsi="Times New Roman" w:cs="Times New Roman"/>
                <w:bCs/>
                <w:i/>
                <w:iCs/>
                <w:color w:val="000000"/>
                <w:sz w:val="22"/>
                <w:shd w:val="clear" w:color="auto" w:fill="FFFFFF"/>
              </w:rPr>
              <w:t>he Nation Is Situated</w:t>
            </w:r>
            <w:r w:rsidRPr="00E64543">
              <w:rPr>
                <w:rFonts w:ascii="Times New Roman" w:hAnsi="Times New Roman" w:cs="Times New Roman"/>
                <w:sz w:val="20"/>
                <w:szCs w:val="20"/>
              </w:rPr>
              <w:t>.</w:t>
            </w:r>
            <w:r w:rsidRPr="00C4473A">
              <w:rPr>
                <w:rFonts w:ascii="Times New Roman" w:hAnsi="Times New Roman" w:cs="Times New Roman"/>
                <w:sz w:val="20"/>
                <w:szCs w:val="20"/>
              </w:rPr>
              <w:t xml:space="preserve"> </w:t>
            </w:r>
            <w:r>
              <w:rPr>
                <w:rFonts w:ascii="Times New Roman" w:hAnsi="Times New Roman" w:cs="Times New Roman"/>
                <w:sz w:val="20"/>
                <w:szCs w:val="20"/>
              </w:rPr>
              <w:t xml:space="preserve">Courtesy of </w:t>
            </w:r>
            <w:r w:rsidRPr="00C4473A">
              <w:rPr>
                <w:rFonts w:ascii="Times New Roman" w:hAnsi="Times New Roman" w:cs="Times New Roman" w:hint="eastAsia"/>
                <w:sz w:val="20"/>
                <w:szCs w:val="20"/>
              </w:rPr>
              <w:t>Taipei Fine Arts Museum.</w:t>
            </w:r>
          </w:p>
        </w:tc>
        <w:tc>
          <w:tcPr>
            <w:tcW w:w="5596" w:type="dxa"/>
            <w:shd w:val="clear" w:color="auto" w:fill="auto"/>
            <w:vAlign w:val="center"/>
          </w:tcPr>
          <w:p w14:paraId="25F80C4C" w14:textId="55CAA8F1" w:rsidR="00E23559" w:rsidRPr="00DE0E68" w:rsidRDefault="00FF661F" w:rsidP="00C7778B">
            <w:pPr>
              <w:snapToGrid w:val="0"/>
              <w:ind w:right="880"/>
              <w:rPr>
                <w:rFonts w:ascii="Times New Roman" w:hAnsi="Times New Roman" w:cs="Times New Roman"/>
                <w:noProof/>
                <w:sz w:val="20"/>
                <w:szCs w:val="20"/>
              </w:rPr>
            </w:pPr>
            <w:r>
              <w:rPr>
                <w:noProof/>
              </w:rPr>
              <w:pict w14:anchorId="14EFFD07">
                <v:shape id="_x0000_s1064" type="#_x0000_t75" style="position:absolute;margin-left:13.35pt;margin-top:.85pt;width:238pt;height:158.85pt;z-index:251792384;mso-position-horizontal-relative:text;mso-position-vertical-relative:text;mso-width-relative:page;mso-height-relative:page">
                  <v:imagedata r:id="rId17" o:title="9"/>
                </v:shape>
              </w:pict>
            </w:r>
          </w:p>
          <w:p w14:paraId="06F9E882" w14:textId="0338F257" w:rsidR="002E0D9A" w:rsidRPr="00DE0E68" w:rsidRDefault="002E0D9A" w:rsidP="00C7778B">
            <w:pPr>
              <w:snapToGrid w:val="0"/>
              <w:ind w:right="880"/>
              <w:rPr>
                <w:rFonts w:ascii="Times New Roman" w:hAnsi="Times New Roman" w:cs="Times New Roman"/>
                <w:noProof/>
                <w:sz w:val="20"/>
                <w:szCs w:val="20"/>
              </w:rPr>
            </w:pPr>
          </w:p>
        </w:tc>
      </w:tr>
      <w:tr w:rsidR="00DE0E68" w:rsidRPr="00DE0E68" w14:paraId="61A4C713" w14:textId="77777777" w:rsidTr="0092774F">
        <w:trPr>
          <w:trHeight w:val="3960"/>
        </w:trPr>
        <w:tc>
          <w:tcPr>
            <w:tcW w:w="4928" w:type="dxa"/>
            <w:shd w:val="clear" w:color="auto" w:fill="auto"/>
            <w:vAlign w:val="center"/>
          </w:tcPr>
          <w:p w14:paraId="5E63D587" w14:textId="4BA65984" w:rsidR="001206C1" w:rsidRPr="00DE0E68" w:rsidRDefault="00450561" w:rsidP="001206C1">
            <w:pPr>
              <w:pStyle w:val="a8"/>
              <w:snapToGrid w:val="0"/>
              <w:ind w:leftChars="0" w:left="360"/>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10</w:t>
            </w:r>
          </w:p>
          <w:p w14:paraId="1850520F" w14:textId="6C30C4EA" w:rsidR="002C2845" w:rsidRDefault="00CD4804" w:rsidP="002C2845">
            <w:pPr>
              <w:pStyle w:val="a8"/>
              <w:snapToGrid w:val="0"/>
              <w:ind w:leftChars="0" w:left="360"/>
              <w:rPr>
                <w:rFonts w:ascii="Times New Roman" w:eastAsia="微軟正黑體" w:hAnsi="Times New Roman" w:cs="Times New Roman"/>
                <w:sz w:val="20"/>
                <w:szCs w:val="20"/>
              </w:rPr>
            </w:pPr>
            <w:r w:rsidRPr="00CD4804">
              <w:rPr>
                <w:rFonts w:ascii="Times New Roman" w:eastAsia="微軟正黑體" w:hAnsi="Times New Roman" w:cs="Times New Roman"/>
                <w:sz w:val="20"/>
                <w:szCs w:val="20"/>
              </w:rPr>
              <w:t>「通往世界的獸徑：潛行工作營」路徑</w:t>
            </w:r>
            <w:r w:rsidRPr="00CD4804">
              <w:rPr>
                <w:rFonts w:ascii="Times New Roman" w:eastAsia="微軟正黑體" w:hAnsi="Times New Roman" w:cs="Times New Roman"/>
                <w:sz w:val="20"/>
                <w:szCs w:val="20"/>
              </w:rPr>
              <w:t>1</w:t>
            </w:r>
            <w:r w:rsidRPr="00CD4804">
              <w:rPr>
                <w:rFonts w:ascii="Times New Roman" w:eastAsia="微軟正黑體" w:hAnsi="Times New Roman" w:cs="Times New Roman"/>
                <w:sz w:val="20"/>
                <w:szCs w:val="20"/>
              </w:rPr>
              <w:t>：</w:t>
            </w:r>
            <w:r w:rsidR="00E64543">
              <w:rPr>
                <w:rFonts w:ascii="微軟正黑體" w:eastAsia="微軟正黑體" w:hAnsi="微軟正黑體" w:cs="Times New Roman" w:hint="eastAsia"/>
                <w:sz w:val="20"/>
                <w:szCs w:val="20"/>
              </w:rPr>
              <w:t>「</w:t>
            </w:r>
            <w:r w:rsidR="00E64543" w:rsidRPr="00BF0788">
              <w:rPr>
                <w:rFonts w:ascii="Times New Roman" w:eastAsia="微軟正黑體" w:hAnsi="Times New Roman" w:cs="Times New Roman"/>
                <w:sz w:val="20"/>
                <w:szCs w:val="20"/>
              </w:rPr>
              <w:t>萬物夜談</w:t>
            </w:r>
            <w:r w:rsidR="00E64543" w:rsidRPr="00BF0788">
              <w:rPr>
                <w:rFonts w:ascii="Times New Roman" w:eastAsia="微軟正黑體" w:hAnsi="Times New Roman" w:cs="Times New Roman"/>
                <w:sz w:val="20"/>
                <w:szCs w:val="20"/>
              </w:rPr>
              <w:t>-</w:t>
            </w:r>
            <w:r w:rsidR="00E64543" w:rsidRPr="00BF0788">
              <w:rPr>
                <w:rFonts w:ascii="Times New Roman" w:eastAsia="微軟正黑體" w:hAnsi="Times New Roman" w:cs="Times New Roman"/>
                <w:sz w:val="20"/>
                <w:szCs w:val="20"/>
              </w:rPr>
              <w:t>川流治理術</w:t>
            </w:r>
            <w:r w:rsidR="00E64543">
              <w:rPr>
                <w:rFonts w:ascii="微軟正黑體" w:eastAsia="微軟正黑體" w:hAnsi="微軟正黑體" w:cs="Times New Roman" w:hint="eastAsia"/>
                <w:sz w:val="20"/>
                <w:szCs w:val="20"/>
              </w:rPr>
              <w:t>」</w:t>
            </w:r>
            <w:r w:rsidRPr="00CD4804">
              <w:rPr>
                <w:rFonts w:ascii="Times New Roman" w:eastAsia="微軟正黑體" w:hAnsi="Times New Roman" w:cs="Times New Roman"/>
                <w:sz w:val="20"/>
                <w:szCs w:val="20"/>
              </w:rPr>
              <w:t>，引路人龔卓軍於</w:t>
            </w:r>
            <w:proofErr w:type="gramStart"/>
            <w:r w:rsidRPr="00CD4804">
              <w:rPr>
                <w:rFonts w:ascii="Times New Roman" w:eastAsia="微軟正黑體" w:hAnsi="Times New Roman" w:cs="Times New Roman"/>
                <w:sz w:val="20"/>
                <w:szCs w:val="20"/>
              </w:rPr>
              <w:t>鄒</w:t>
            </w:r>
            <w:proofErr w:type="gramEnd"/>
            <w:r w:rsidRPr="00CD4804">
              <w:rPr>
                <w:rFonts w:ascii="Times New Roman" w:eastAsia="微軟正黑體" w:hAnsi="Times New Roman" w:cs="Times New Roman"/>
                <w:sz w:val="20"/>
                <w:szCs w:val="20"/>
              </w:rPr>
              <w:t>族獵人安孝明建造的</w:t>
            </w:r>
            <w:proofErr w:type="gramStart"/>
            <w:r w:rsidRPr="00CD4804">
              <w:rPr>
                <w:rFonts w:ascii="Times New Roman" w:eastAsia="微軟正黑體" w:hAnsi="Times New Roman" w:cs="Times New Roman"/>
                <w:sz w:val="20"/>
                <w:szCs w:val="20"/>
              </w:rPr>
              <w:t>鄒</w:t>
            </w:r>
            <w:proofErr w:type="gramEnd"/>
            <w:r w:rsidRPr="00CD4804">
              <w:rPr>
                <w:rFonts w:ascii="Times New Roman" w:eastAsia="微軟正黑體" w:hAnsi="Times New Roman" w:cs="Times New Roman"/>
                <w:sz w:val="20"/>
                <w:szCs w:val="20"/>
              </w:rPr>
              <w:t>族傳統家屋中帶領討論。圖像由臺北市立美術館提供。</w:t>
            </w:r>
          </w:p>
          <w:p w14:paraId="3CE1D6B4" w14:textId="77777777" w:rsidR="002C2845" w:rsidRDefault="002C2845" w:rsidP="002C2845">
            <w:pPr>
              <w:pStyle w:val="a8"/>
              <w:snapToGrid w:val="0"/>
              <w:ind w:leftChars="0" w:left="360"/>
              <w:rPr>
                <w:rFonts w:ascii="Times New Roman" w:eastAsia="微軟正黑體" w:hAnsi="Times New Roman" w:cs="Times New Roman"/>
                <w:sz w:val="20"/>
                <w:szCs w:val="20"/>
              </w:rPr>
            </w:pPr>
          </w:p>
          <w:p w14:paraId="1B6A6132" w14:textId="4D615C2C" w:rsidR="001206C1" w:rsidRPr="00DE0E68" w:rsidRDefault="002C2845" w:rsidP="00450561">
            <w:pPr>
              <w:pStyle w:val="a8"/>
              <w:snapToGrid w:val="0"/>
              <w:ind w:leftChars="0" w:left="360"/>
              <w:rPr>
                <w:rFonts w:ascii="Times New Roman" w:eastAsia="微軟正黑體" w:hAnsi="Times New Roman" w:cs="Times New Roman"/>
                <w:sz w:val="20"/>
                <w:szCs w:val="20"/>
              </w:rPr>
            </w:pPr>
            <w:r w:rsidRPr="002C2845">
              <w:rPr>
                <w:rFonts w:ascii="Times New Roman" w:hAnsi="Times New Roman" w:cs="Times New Roman"/>
                <w:bCs/>
                <w:i/>
                <w:iCs/>
                <w:color w:val="000000"/>
                <w:sz w:val="20"/>
                <w:shd w:val="clear" w:color="auto" w:fill="FFFFFF"/>
              </w:rPr>
              <w:t>Path One: Conversation with Things - The Way to Flow With River</w:t>
            </w:r>
            <w:r w:rsidRPr="002C2845">
              <w:rPr>
                <w:rFonts w:ascii="Times New Roman" w:hAnsi="Times New Roman" w:cs="Times New Roman" w:hint="eastAsia"/>
                <w:bCs/>
                <w:i/>
                <w:iCs/>
                <w:color w:val="000000"/>
                <w:sz w:val="20"/>
                <w:shd w:val="clear" w:color="auto" w:fill="FFFFFF"/>
              </w:rPr>
              <w:t>,</w:t>
            </w:r>
            <w:r w:rsidRPr="002C2845">
              <w:rPr>
                <w:rFonts w:ascii="Times New Roman" w:hAnsi="Times New Roman" w:cs="Times New Roman"/>
                <w:i/>
                <w:iCs/>
                <w:color w:val="000000"/>
                <w:sz w:val="20"/>
                <w:shd w:val="clear" w:color="auto" w:fill="FFFFFF"/>
              </w:rPr>
              <w:t xml:space="preserve"> The Wild Trail to the World</w:t>
            </w:r>
            <w:r w:rsidRPr="002C2845">
              <w:rPr>
                <w:rFonts w:ascii="Times New Roman" w:hAnsi="Times New Roman" w:cs="Times New Roman" w:hint="eastAsia"/>
                <w:i/>
                <w:iCs/>
                <w:color w:val="000000"/>
                <w:sz w:val="20"/>
                <w:shd w:val="clear" w:color="auto" w:fill="FFFFFF"/>
              </w:rPr>
              <w:t>.</w:t>
            </w:r>
            <w:r>
              <w:rPr>
                <w:rFonts w:ascii="Times New Roman" w:hAnsi="Times New Roman" w:cs="Times New Roman" w:hint="eastAsia"/>
                <w:i/>
                <w:iCs/>
                <w:color w:val="000000"/>
                <w:sz w:val="20"/>
                <w:shd w:val="clear" w:color="auto" w:fill="FFFFFF"/>
              </w:rPr>
              <w:t xml:space="preserve"> </w:t>
            </w:r>
            <w:hyperlink r:id="rId18" w:history="1">
              <w:r w:rsidRPr="002C2845">
                <w:rPr>
                  <w:rFonts w:ascii="Times New Roman" w:hAnsi="Times New Roman" w:cs="Times New Roman"/>
                  <w:bCs/>
                  <w:sz w:val="20"/>
                  <w:szCs w:val="20"/>
                </w:rPr>
                <w:t>GONG</w:t>
              </w:r>
              <w:r w:rsidRPr="002C2845">
                <w:rPr>
                  <w:rFonts w:ascii="Times New Roman" w:hAnsi="Times New Roman" w:cs="Times New Roman" w:hint="eastAsia"/>
                  <w:bCs/>
                  <w:sz w:val="20"/>
                  <w:szCs w:val="20"/>
                </w:rPr>
                <w:t xml:space="preserve"> </w:t>
              </w:r>
              <w:r w:rsidRPr="002C2845">
                <w:rPr>
                  <w:rFonts w:ascii="Times New Roman" w:hAnsi="Times New Roman" w:cs="Times New Roman"/>
                  <w:bCs/>
                  <w:sz w:val="20"/>
                  <w:szCs w:val="20"/>
                </w:rPr>
                <w:t>J</w:t>
              </w:r>
              <w:r w:rsidRPr="002C2845">
                <w:rPr>
                  <w:rFonts w:ascii="Times New Roman" w:hAnsi="Times New Roman" w:cs="Times New Roman" w:hint="eastAsia"/>
                  <w:bCs/>
                  <w:sz w:val="20"/>
                  <w:szCs w:val="20"/>
                </w:rPr>
                <w:t>ow-</w:t>
              </w:r>
              <w:r w:rsidRPr="002C2845">
                <w:rPr>
                  <w:rFonts w:ascii="Times New Roman" w:hAnsi="Times New Roman" w:cs="Times New Roman"/>
                  <w:bCs/>
                  <w:sz w:val="20"/>
                  <w:szCs w:val="20"/>
                </w:rPr>
                <w:t>J</w:t>
              </w:r>
              <w:r w:rsidRPr="002C2845">
                <w:rPr>
                  <w:rFonts w:ascii="Times New Roman" w:hAnsi="Times New Roman" w:cs="Times New Roman" w:hint="eastAsia"/>
                  <w:bCs/>
                  <w:sz w:val="20"/>
                  <w:szCs w:val="20"/>
                </w:rPr>
                <w:t>iun</w:t>
              </w:r>
              <w:r w:rsidR="004014EB">
                <w:rPr>
                  <w:rFonts w:ascii="Times New Roman" w:hAnsi="Times New Roman" w:cs="Times New Roman" w:hint="eastAsia"/>
                  <w:bCs/>
                  <w:sz w:val="20"/>
                  <w:szCs w:val="20"/>
                </w:rPr>
                <w:t xml:space="preserve"> led</w:t>
              </w:r>
              <w:r>
                <w:rPr>
                  <w:rFonts w:ascii="Times New Roman" w:hAnsi="Times New Roman" w:cs="Times New Roman" w:hint="eastAsia"/>
                  <w:bCs/>
                  <w:sz w:val="20"/>
                  <w:szCs w:val="20"/>
                </w:rPr>
                <w:t xml:space="preserve"> a discussion in a traditional house of the Tsou tribe</w:t>
              </w:r>
              <w:r w:rsidR="0090569E">
                <w:rPr>
                  <w:rFonts w:ascii="Times New Roman" w:hAnsi="Times New Roman" w:cs="Times New Roman" w:hint="eastAsia"/>
                  <w:bCs/>
                  <w:sz w:val="20"/>
                  <w:szCs w:val="20"/>
                </w:rPr>
                <w:t xml:space="preserve">. </w:t>
              </w:r>
            </w:hyperlink>
            <w:r w:rsidR="001206C1" w:rsidRPr="00DE0E68">
              <w:rPr>
                <w:rFonts w:ascii="Times New Roman" w:hAnsi="Times New Roman" w:cs="Times New Roman"/>
                <w:sz w:val="20"/>
                <w:szCs w:val="20"/>
              </w:rPr>
              <w:t xml:space="preserve">Courtesy of </w:t>
            </w:r>
            <w:r w:rsidR="001206C1" w:rsidRPr="00DE0E68">
              <w:rPr>
                <w:rFonts w:ascii="Times New Roman" w:hAnsi="Times New Roman" w:cs="Times New Roman" w:hint="eastAsia"/>
                <w:sz w:val="20"/>
                <w:szCs w:val="20"/>
              </w:rPr>
              <w:t>Taipei Fine Arts Museum.</w:t>
            </w:r>
          </w:p>
        </w:tc>
        <w:tc>
          <w:tcPr>
            <w:tcW w:w="5596" w:type="dxa"/>
            <w:shd w:val="clear" w:color="auto" w:fill="auto"/>
            <w:vAlign w:val="center"/>
          </w:tcPr>
          <w:p w14:paraId="5B1F7A54" w14:textId="5DA16997" w:rsidR="001206C1" w:rsidRPr="00DE0E68" w:rsidRDefault="00FF661F" w:rsidP="00C7778B">
            <w:pPr>
              <w:snapToGrid w:val="0"/>
              <w:ind w:right="880"/>
              <w:rPr>
                <w:noProof/>
              </w:rPr>
            </w:pPr>
            <w:r>
              <w:rPr>
                <w:noProof/>
              </w:rPr>
              <w:pict w14:anchorId="2899CDA5">
                <v:shape id="_x0000_s1052" type="#_x0000_t75" style="position:absolute;margin-left:14.85pt;margin-top:2.8pt;width:239.35pt;height:159.75pt;z-index:251766784;mso-position-horizontal-relative:text;mso-position-vertical-relative:text;mso-width-relative:page;mso-height-relative:page">
                  <v:imagedata r:id="rId19" o:title="06_「通往世界的獸徑：潛行工作營」路徑1：萬物夜談-川流治理術，引路人龔卓軍教授於鄒族獵人安孝明建造的鄒族傳統家屋中帶領討論。圖像由臺北市立美術館提供。"/>
                </v:shape>
              </w:pict>
            </w:r>
          </w:p>
        </w:tc>
      </w:tr>
      <w:tr w:rsidR="00DE0E68" w:rsidRPr="00DE0E68" w14:paraId="1B0D1803" w14:textId="77777777" w:rsidTr="00674904">
        <w:trPr>
          <w:trHeight w:val="3536"/>
        </w:trPr>
        <w:tc>
          <w:tcPr>
            <w:tcW w:w="4928" w:type="dxa"/>
            <w:shd w:val="clear" w:color="auto" w:fill="auto"/>
            <w:vAlign w:val="center"/>
          </w:tcPr>
          <w:p w14:paraId="5A54FDF9" w14:textId="326B6C06" w:rsidR="00650713" w:rsidRPr="00DE0E68" w:rsidRDefault="00450561" w:rsidP="00C7778B">
            <w:pPr>
              <w:pStyle w:val="a8"/>
              <w:snapToGrid w:val="0"/>
              <w:ind w:leftChars="0" w:left="360"/>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lastRenderedPageBreak/>
              <w:t>11</w:t>
            </w:r>
          </w:p>
          <w:p w14:paraId="390E6439" w14:textId="082D8D2B" w:rsidR="00DD22B0" w:rsidRDefault="00BF0788" w:rsidP="00C7778B">
            <w:pPr>
              <w:pStyle w:val="a8"/>
              <w:snapToGrid w:val="0"/>
              <w:ind w:leftChars="0" w:left="360"/>
              <w:rPr>
                <w:rFonts w:ascii="Times New Roman" w:eastAsia="微軟正黑體" w:hAnsi="Times New Roman" w:cs="Times New Roman"/>
                <w:sz w:val="20"/>
                <w:szCs w:val="20"/>
              </w:rPr>
            </w:pPr>
            <w:r w:rsidRPr="00BF0788">
              <w:rPr>
                <w:rFonts w:ascii="Times New Roman" w:eastAsia="微軟正黑體" w:hAnsi="Times New Roman" w:cs="Times New Roman"/>
                <w:sz w:val="20"/>
                <w:szCs w:val="20"/>
              </w:rPr>
              <w:t>「通往世界的獸徑：潛行工作營」路徑</w:t>
            </w:r>
            <w:r w:rsidRPr="00BF0788">
              <w:rPr>
                <w:rFonts w:ascii="Times New Roman" w:eastAsia="微軟正黑體" w:hAnsi="Times New Roman" w:cs="Times New Roman"/>
                <w:sz w:val="20"/>
                <w:szCs w:val="20"/>
              </w:rPr>
              <w:t>1</w:t>
            </w:r>
            <w:r w:rsidRPr="00BF0788">
              <w:rPr>
                <w:rFonts w:ascii="Times New Roman" w:eastAsia="微軟正黑體" w:hAnsi="Times New Roman" w:cs="Times New Roman"/>
                <w:sz w:val="20"/>
                <w:szCs w:val="20"/>
              </w:rPr>
              <w:t>：</w:t>
            </w:r>
            <w:r w:rsidR="00E64543">
              <w:rPr>
                <w:rFonts w:ascii="微軟正黑體" w:eastAsia="微軟正黑體" w:hAnsi="微軟正黑體" w:cs="Times New Roman" w:hint="eastAsia"/>
                <w:sz w:val="20"/>
                <w:szCs w:val="20"/>
              </w:rPr>
              <w:t>「</w:t>
            </w:r>
            <w:r w:rsidRPr="00BF0788">
              <w:rPr>
                <w:rFonts w:ascii="Times New Roman" w:eastAsia="微軟正黑體" w:hAnsi="Times New Roman" w:cs="Times New Roman"/>
                <w:sz w:val="20"/>
                <w:szCs w:val="20"/>
              </w:rPr>
              <w:t>萬物夜談</w:t>
            </w:r>
            <w:r w:rsidRPr="00BF0788">
              <w:rPr>
                <w:rFonts w:ascii="Times New Roman" w:eastAsia="微軟正黑體" w:hAnsi="Times New Roman" w:cs="Times New Roman"/>
                <w:sz w:val="20"/>
                <w:szCs w:val="20"/>
              </w:rPr>
              <w:t>-</w:t>
            </w:r>
            <w:r w:rsidRPr="00BF0788">
              <w:rPr>
                <w:rFonts w:ascii="Times New Roman" w:eastAsia="微軟正黑體" w:hAnsi="Times New Roman" w:cs="Times New Roman"/>
                <w:sz w:val="20"/>
                <w:szCs w:val="20"/>
              </w:rPr>
              <w:t>川流治理術</w:t>
            </w:r>
            <w:r w:rsidR="00E64543">
              <w:rPr>
                <w:rFonts w:ascii="微軟正黑體" w:eastAsia="微軟正黑體" w:hAnsi="微軟正黑體" w:cs="Times New Roman" w:hint="eastAsia"/>
                <w:sz w:val="20"/>
                <w:szCs w:val="20"/>
              </w:rPr>
              <w:t>」</w:t>
            </w:r>
            <w:r w:rsidRPr="00BF0788">
              <w:rPr>
                <w:rFonts w:ascii="Times New Roman" w:eastAsia="微軟正黑體" w:hAnsi="Times New Roman" w:cs="Times New Roman"/>
                <w:sz w:val="20"/>
                <w:szCs w:val="20"/>
              </w:rPr>
              <w:t>，</w:t>
            </w:r>
            <w:proofErr w:type="gramStart"/>
            <w:r w:rsidRPr="00BF0788">
              <w:rPr>
                <w:rFonts w:ascii="Times New Roman" w:eastAsia="微軟正黑體" w:hAnsi="Times New Roman" w:cs="Times New Roman"/>
                <w:sz w:val="20"/>
                <w:szCs w:val="20"/>
              </w:rPr>
              <w:t>鄒</w:t>
            </w:r>
            <w:proofErr w:type="gramEnd"/>
            <w:r w:rsidRPr="00BF0788">
              <w:rPr>
                <w:rFonts w:ascii="Times New Roman" w:eastAsia="微軟正黑體" w:hAnsi="Times New Roman" w:cs="Times New Roman"/>
                <w:sz w:val="20"/>
                <w:szCs w:val="20"/>
              </w:rPr>
              <w:t>族獵人安孝明介紹其建造的</w:t>
            </w:r>
            <w:proofErr w:type="gramStart"/>
            <w:r w:rsidRPr="00BF0788">
              <w:rPr>
                <w:rFonts w:ascii="Times New Roman" w:eastAsia="微軟正黑體" w:hAnsi="Times New Roman" w:cs="Times New Roman"/>
                <w:sz w:val="20"/>
                <w:szCs w:val="20"/>
              </w:rPr>
              <w:t>鄒</w:t>
            </w:r>
            <w:proofErr w:type="gramEnd"/>
            <w:r w:rsidRPr="00BF0788">
              <w:rPr>
                <w:rFonts w:ascii="Times New Roman" w:eastAsia="微軟正黑體" w:hAnsi="Times New Roman" w:cs="Times New Roman"/>
                <w:sz w:val="20"/>
                <w:szCs w:val="20"/>
              </w:rPr>
              <w:t>族傳統家屋。圖像由臺北市立美術館提供。</w:t>
            </w:r>
          </w:p>
          <w:p w14:paraId="4F340850" w14:textId="77777777" w:rsidR="00BF0788" w:rsidRPr="00DE0E68" w:rsidRDefault="00BF0788" w:rsidP="00C7778B">
            <w:pPr>
              <w:pStyle w:val="a8"/>
              <w:snapToGrid w:val="0"/>
              <w:ind w:leftChars="0" w:left="360"/>
              <w:rPr>
                <w:rFonts w:ascii="Times New Roman" w:hAnsi="Times New Roman" w:cs="Times New Roman"/>
                <w:sz w:val="20"/>
                <w:szCs w:val="20"/>
              </w:rPr>
            </w:pPr>
          </w:p>
          <w:p w14:paraId="7BC5AC3A" w14:textId="101168A4" w:rsidR="00013FA4" w:rsidRPr="00DE0E68" w:rsidRDefault="0090569E" w:rsidP="004014EB">
            <w:pPr>
              <w:pStyle w:val="a8"/>
              <w:snapToGrid w:val="0"/>
              <w:ind w:leftChars="0" w:left="360"/>
              <w:rPr>
                <w:rFonts w:ascii="Times New Roman" w:hAnsi="Times New Roman" w:cs="Times New Roman"/>
              </w:rPr>
            </w:pPr>
            <w:r w:rsidRPr="002C2845">
              <w:rPr>
                <w:rFonts w:ascii="Times New Roman" w:hAnsi="Times New Roman" w:cs="Times New Roman"/>
                <w:bCs/>
                <w:i/>
                <w:iCs/>
                <w:color w:val="000000"/>
                <w:sz w:val="20"/>
                <w:shd w:val="clear" w:color="auto" w:fill="FFFFFF"/>
              </w:rPr>
              <w:t>Path One: Conversation with Things - The Way to Flow With River</w:t>
            </w:r>
            <w:r w:rsidRPr="002C2845">
              <w:rPr>
                <w:rFonts w:ascii="Times New Roman" w:hAnsi="Times New Roman" w:cs="Times New Roman" w:hint="eastAsia"/>
                <w:bCs/>
                <w:i/>
                <w:iCs/>
                <w:color w:val="000000"/>
                <w:sz w:val="20"/>
                <w:shd w:val="clear" w:color="auto" w:fill="FFFFFF"/>
              </w:rPr>
              <w:t>,</w:t>
            </w:r>
            <w:r w:rsidRPr="002C2845">
              <w:rPr>
                <w:rFonts w:ascii="Times New Roman" w:hAnsi="Times New Roman" w:cs="Times New Roman"/>
                <w:i/>
                <w:iCs/>
                <w:color w:val="000000"/>
                <w:sz w:val="20"/>
                <w:shd w:val="clear" w:color="auto" w:fill="FFFFFF"/>
              </w:rPr>
              <w:t xml:space="preserve"> The Wild Trail to the World</w:t>
            </w:r>
            <w:r w:rsidRPr="002C2845">
              <w:rPr>
                <w:rFonts w:ascii="Times New Roman" w:hAnsi="Times New Roman" w:cs="Times New Roman" w:hint="eastAsia"/>
                <w:i/>
                <w:iCs/>
                <w:color w:val="000000"/>
                <w:sz w:val="20"/>
                <w:shd w:val="clear" w:color="auto" w:fill="FFFFFF"/>
              </w:rPr>
              <w:t>.</w:t>
            </w:r>
            <w:r>
              <w:rPr>
                <w:rFonts w:ascii="Times New Roman" w:hAnsi="Times New Roman" w:cs="Times New Roman" w:hint="eastAsia"/>
                <w:i/>
                <w:iCs/>
                <w:color w:val="000000"/>
                <w:sz w:val="20"/>
                <w:shd w:val="clear" w:color="auto" w:fill="FFFFFF"/>
              </w:rPr>
              <w:t xml:space="preserve"> </w:t>
            </w:r>
            <w:r>
              <w:rPr>
                <w:rFonts w:ascii="Arial" w:hAnsi="Arial" w:cs="Arial"/>
                <w:color w:val="4D5156"/>
                <w:sz w:val="21"/>
                <w:szCs w:val="21"/>
                <w:shd w:val="clear" w:color="auto" w:fill="FFFFFF"/>
              </w:rPr>
              <w:t xml:space="preserve"> </w:t>
            </w:r>
            <w:proofErr w:type="gramStart"/>
            <w:r w:rsidRPr="0090569E">
              <w:rPr>
                <w:rFonts w:ascii="Times New Roman" w:hAnsi="Times New Roman" w:cs="Times New Roman"/>
                <w:color w:val="000000"/>
                <w:sz w:val="20"/>
              </w:rPr>
              <w:t>A</w:t>
            </w:r>
            <w:r>
              <w:rPr>
                <w:rFonts w:ascii="Times New Roman" w:hAnsi="Times New Roman" w:cs="Times New Roman" w:hint="eastAsia"/>
                <w:color w:val="000000"/>
                <w:sz w:val="20"/>
              </w:rPr>
              <w:t>N</w:t>
            </w:r>
            <w:proofErr w:type="gramEnd"/>
            <w:r w:rsidRPr="0090569E">
              <w:rPr>
                <w:rFonts w:ascii="Times New Roman" w:hAnsi="Times New Roman" w:cs="Times New Roman"/>
                <w:color w:val="000000"/>
                <w:sz w:val="20"/>
              </w:rPr>
              <w:t> Hsiao</w:t>
            </w:r>
            <w:r w:rsidRPr="0090569E">
              <w:rPr>
                <w:rFonts w:ascii="Times New Roman" w:hAnsi="Times New Roman" w:cs="Times New Roman"/>
                <w:i/>
                <w:iCs/>
                <w:color w:val="000000"/>
                <w:sz w:val="20"/>
                <w:shd w:val="clear" w:color="auto" w:fill="FFFFFF"/>
              </w:rPr>
              <w:t>-</w:t>
            </w:r>
            <w:r>
              <w:rPr>
                <w:rFonts w:ascii="Times New Roman" w:hAnsi="Times New Roman" w:cs="Times New Roman" w:hint="eastAsia"/>
                <w:color w:val="000000"/>
                <w:sz w:val="20"/>
              </w:rPr>
              <w:t>M</w:t>
            </w:r>
            <w:r w:rsidRPr="0090569E">
              <w:rPr>
                <w:rFonts w:ascii="Times New Roman" w:hAnsi="Times New Roman" w:cs="Times New Roman"/>
                <w:color w:val="000000"/>
                <w:sz w:val="20"/>
              </w:rPr>
              <w:t>ing</w:t>
            </w:r>
            <w:r>
              <w:rPr>
                <w:rFonts w:ascii="Times New Roman" w:hAnsi="Times New Roman" w:cs="Times New Roman" w:hint="eastAsia"/>
                <w:color w:val="000000"/>
                <w:sz w:val="20"/>
              </w:rPr>
              <w:t xml:space="preserve">, </w:t>
            </w:r>
            <w:r w:rsidRPr="0090569E">
              <w:rPr>
                <w:rFonts w:ascii="Times New Roman" w:hAnsi="Times New Roman" w:cs="Times New Roman" w:hint="eastAsia"/>
                <w:sz w:val="20"/>
                <w:szCs w:val="20"/>
              </w:rPr>
              <w:t>a Tsou hunter</w:t>
            </w:r>
            <w:r>
              <w:rPr>
                <w:rFonts w:ascii="Times New Roman" w:hAnsi="Times New Roman" w:cs="Times New Roman" w:hint="eastAsia"/>
                <w:sz w:val="20"/>
                <w:szCs w:val="20"/>
              </w:rPr>
              <w:t>,</w:t>
            </w:r>
            <w:r w:rsidRPr="0090569E">
              <w:rPr>
                <w:rFonts w:ascii="Times New Roman" w:hAnsi="Times New Roman" w:cs="Times New Roman" w:hint="eastAsia"/>
                <w:sz w:val="20"/>
                <w:szCs w:val="20"/>
              </w:rPr>
              <w:t xml:space="preserve"> </w:t>
            </w:r>
            <w:r w:rsidR="004014EB">
              <w:rPr>
                <w:rFonts w:ascii="Times New Roman" w:hAnsi="Times New Roman" w:cs="Times New Roman" w:hint="eastAsia"/>
                <w:sz w:val="20"/>
                <w:szCs w:val="20"/>
              </w:rPr>
              <w:t>introduced</w:t>
            </w:r>
            <w:r w:rsidRPr="0090569E">
              <w:rPr>
                <w:rFonts w:ascii="Times New Roman" w:hAnsi="Times New Roman" w:cs="Times New Roman" w:hint="eastAsia"/>
                <w:sz w:val="20"/>
                <w:szCs w:val="20"/>
              </w:rPr>
              <w:t xml:space="preserve"> </w:t>
            </w:r>
            <w:r>
              <w:rPr>
                <w:rFonts w:ascii="Times New Roman" w:hAnsi="Times New Roman" w:cs="Times New Roman" w:hint="eastAsia"/>
                <w:sz w:val="20"/>
                <w:szCs w:val="20"/>
              </w:rPr>
              <w:t>a</w:t>
            </w:r>
            <w:r w:rsidRPr="0090569E">
              <w:rPr>
                <w:rFonts w:ascii="Times New Roman" w:hAnsi="Times New Roman" w:cs="Times New Roman" w:hint="eastAsia"/>
                <w:sz w:val="20"/>
                <w:szCs w:val="20"/>
              </w:rPr>
              <w:t xml:space="preserve"> traditional house he built. </w:t>
            </w:r>
            <w:r w:rsidRPr="00DE0E68">
              <w:rPr>
                <w:rFonts w:ascii="Times New Roman" w:hAnsi="Times New Roman" w:cs="Times New Roman"/>
                <w:sz w:val="20"/>
                <w:szCs w:val="20"/>
              </w:rPr>
              <w:t>Courtesy of</w:t>
            </w:r>
            <w:r w:rsidRPr="00DE0E68">
              <w:rPr>
                <w:rFonts w:ascii="Times New Roman" w:hAnsi="Times New Roman" w:cs="Times New Roman" w:hint="eastAsia"/>
                <w:sz w:val="20"/>
                <w:szCs w:val="20"/>
              </w:rPr>
              <w:t xml:space="preserve"> Taipei Fine Arts Museum.</w:t>
            </w:r>
          </w:p>
        </w:tc>
        <w:tc>
          <w:tcPr>
            <w:tcW w:w="5596" w:type="dxa"/>
            <w:shd w:val="clear" w:color="auto" w:fill="auto"/>
            <w:vAlign w:val="center"/>
          </w:tcPr>
          <w:p w14:paraId="696D240E" w14:textId="7DD6BE3D" w:rsidR="00013FA4" w:rsidRPr="00DE0E68" w:rsidRDefault="00FF661F" w:rsidP="00C7778B">
            <w:pPr>
              <w:snapToGrid w:val="0"/>
              <w:ind w:right="880"/>
              <w:rPr>
                <w:rFonts w:ascii="Times New Roman" w:hAnsi="Times New Roman" w:cs="Times New Roman"/>
                <w:noProof/>
                <w:sz w:val="20"/>
                <w:szCs w:val="20"/>
              </w:rPr>
            </w:pPr>
            <w:r>
              <w:rPr>
                <w:noProof/>
              </w:rPr>
              <w:pict w14:anchorId="6ECB06F4">
                <v:shape id="_x0000_s1053" type="#_x0000_t75" style="position:absolute;margin-left:15.6pt;margin-top:-3.65pt;width:239.1pt;height:159.6pt;z-index:251768832;mso-position-horizontal-relative:text;mso-position-vertical-relative:text;mso-width-relative:page;mso-height-relative:page">
                  <v:imagedata r:id="rId20" o:title="07_「通往世界的獸徑：潛行工作營」路徑1：萬物夜談-川流治理術，鄒族獵人安孝明介紹其建造的鄒族傳統家屋。圖像由臺北市立美術館提供。"/>
                </v:shape>
              </w:pict>
            </w:r>
          </w:p>
        </w:tc>
      </w:tr>
      <w:tr w:rsidR="00455CCC" w:rsidRPr="00DE0E68" w14:paraId="16B778E4" w14:textId="77777777" w:rsidTr="00674904">
        <w:trPr>
          <w:trHeight w:val="3544"/>
        </w:trPr>
        <w:tc>
          <w:tcPr>
            <w:tcW w:w="4928" w:type="dxa"/>
            <w:shd w:val="clear" w:color="auto" w:fill="auto"/>
            <w:vAlign w:val="center"/>
          </w:tcPr>
          <w:p w14:paraId="19782DC2" w14:textId="059E1EF9" w:rsidR="00455CCC" w:rsidRPr="00B1616B" w:rsidRDefault="00450561" w:rsidP="00455CCC">
            <w:pPr>
              <w:pStyle w:val="a8"/>
              <w:snapToGrid w:val="0"/>
              <w:ind w:leftChars="0" w:left="360"/>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12</w:t>
            </w:r>
          </w:p>
          <w:p w14:paraId="66490C6C" w14:textId="1E3CAEAD" w:rsidR="00B1616B" w:rsidRDefault="00BF0788" w:rsidP="00B1616B">
            <w:pPr>
              <w:pStyle w:val="a8"/>
              <w:snapToGrid w:val="0"/>
              <w:ind w:leftChars="0" w:left="360"/>
              <w:rPr>
                <w:rFonts w:ascii="Times New Roman" w:eastAsia="微軟正黑體" w:hAnsi="Times New Roman" w:cs="Times New Roman"/>
                <w:sz w:val="20"/>
                <w:szCs w:val="20"/>
              </w:rPr>
            </w:pPr>
            <w:r w:rsidRPr="00BF0788">
              <w:rPr>
                <w:rFonts w:ascii="Times New Roman" w:eastAsia="微軟正黑體" w:hAnsi="Times New Roman" w:cs="Times New Roman"/>
                <w:sz w:val="20"/>
                <w:szCs w:val="20"/>
              </w:rPr>
              <w:t>「通往世界的獸徑：潛行工作營」路徑</w:t>
            </w:r>
            <w:r w:rsidRPr="00BF0788">
              <w:rPr>
                <w:rFonts w:ascii="Times New Roman" w:eastAsia="微軟正黑體" w:hAnsi="Times New Roman" w:cs="Times New Roman"/>
                <w:sz w:val="20"/>
                <w:szCs w:val="20"/>
              </w:rPr>
              <w:t>1</w:t>
            </w:r>
            <w:r w:rsidRPr="00BF0788">
              <w:rPr>
                <w:rFonts w:ascii="Times New Roman" w:eastAsia="微軟正黑體" w:hAnsi="Times New Roman" w:cs="Times New Roman"/>
                <w:sz w:val="20"/>
                <w:szCs w:val="20"/>
              </w:rPr>
              <w:t>：</w:t>
            </w:r>
            <w:r w:rsidR="00E64543">
              <w:rPr>
                <w:rFonts w:ascii="微軟正黑體" w:eastAsia="微軟正黑體" w:hAnsi="微軟正黑體" w:cs="Times New Roman" w:hint="eastAsia"/>
                <w:sz w:val="20"/>
                <w:szCs w:val="20"/>
              </w:rPr>
              <w:t>「</w:t>
            </w:r>
            <w:r w:rsidR="00E64543" w:rsidRPr="00BF0788">
              <w:rPr>
                <w:rFonts w:ascii="Times New Roman" w:eastAsia="微軟正黑體" w:hAnsi="Times New Roman" w:cs="Times New Roman"/>
                <w:sz w:val="20"/>
                <w:szCs w:val="20"/>
              </w:rPr>
              <w:t>萬物夜談</w:t>
            </w:r>
            <w:r w:rsidR="00E64543" w:rsidRPr="00BF0788">
              <w:rPr>
                <w:rFonts w:ascii="Times New Roman" w:eastAsia="微軟正黑體" w:hAnsi="Times New Roman" w:cs="Times New Roman"/>
                <w:sz w:val="20"/>
                <w:szCs w:val="20"/>
              </w:rPr>
              <w:t>-</w:t>
            </w:r>
            <w:r w:rsidR="00E64543" w:rsidRPr="00BF0788">
              <w:rPr>
                <w:rFonts w:ascii="Times New Roman" w:eastAsia="微軟正黑體" w:hAnsi="Times New Roman" w:cs="Times New Roman"/>
                <w:sz w:val="20"/>
                <w:szCs w:val="20"/>
              </w:rPr>
              <w:t>川流治理術</w:t>
            </w:r>
            <w:r w:rsidR="00E64543">
              <w:rPr>
                <w:rFonts w:ascii="微軟正黑體" w:eastAsia="微軟正黑體" w:hAnsi="微軟正黑體" w:cs="Times New Roman" w:hint="eastAsia"/>
                <w:sz w:val="20"/>
                <w:szCs w:val="20"/>
              </w:rPr>
              <w:t>」</w:t>
            </w:r>
            <w:r w:rsidRPr="00BF0788">
              <w:rPr>
                <w:rFonts w:ascii="Times New Roman" w:eastAsia="微軟正黑體" w:hAnsi="Times New Roman" w:cs="Times New Roman"/>
                <w:sz w:val="20"/>
                <w:szCs w:val="20"/>
              </w:rPr>
              <w:t>，</w:t>
            </w:r>
            <w:proofErr w:type="gramStart"/>
            <w:r w:rsidRPr="00BF0788">
              <w:rPr>
                <w:rFonts w:ascii="Times New Roman" w:eastAsia="微軟正黑體" w:hAnsi="Times New Roman" w:cs="Times New Roman"/>
                <w:sz w:val="20"/>
                <w:szCs w:val="20"/>
              </w:rPr>
              <w:t>鄒</w:t>
            </w:r>
            <w:proofErr w:type="gramEnd"/>
            <w:r w:rsidRPr="00BF0788">
              <w:rPr>
                <w:rFonts w:ascii="Times New Roman" w:eastAsia="微軟正黑體" w:hAnsi="Times New Roman" w:cs="Times New Roman"/>
                <w:sz w:val="20"/>
                <w:szCs w:val="20"/>
              </w:rPr>
              <w:t>族獵人安孝明引路上山。圖像由臺北市立美術館提供。</w:t>
            </w:r>
          </w:p>
          <w:p w14:paraId="19F456BE" w14:textId="77777777" w:rsidR="00BF0788" w:rsidRPr="00B1616B" w:rsidRDefault="00BF0788" w:rsidP="00B1616B">
            <w:pPr>
              <w:pStyle w:val="a8"/>
              <w:snapToGrid w:val="0"/>
              <w:ind w:leftChars="0" w:left="360"/>
              <w:rPr>
                <w:rFonts w:ascii="Times New Roman" w:hAnsi="Times New Roman" w:cs="Times New Roman"/>
                <w:sz w:val="20"/>
                <w:szCs w:val="20"/>
              </w:rPr>
            </w:pPr>
          </w:p>
          <w:p w14:paraId="5EBD526B" w14:textId="571706C6" w:rsidR="00B1616B" w:rsidRPr="00B52FE9" w:rsidRDefault="0090569E" w:rsidP="004014EB">
            <w:pPr>
              <w:pStyle w:val="a8"/>
              <w:snapToGrid w:val="0"/>
              <w:ind w:leftChars="0" w:left="360"/>
              <w:rPr>
                <w:rFonts w:ascii="Times New Roman" w:hAnsi="Times New Roman" w:cs="Times New Roman"/>
                <w:sz w:val="20"/>
                <w:szCs w:val="20"/>
              </w:rPr>
            </w:pPr>
            <w:r w:rsidRPr="002C2845">
              <w:rPr>
                <w:rFonts w:ascii="Times New Roman" w:hAnsi="Times New Roman" w:cs="Times New Roman"/>
                <w:bCs/>
                <w:i/>
                <w:iCs/>
                <w:color w:val="000000"/>
                <w:sz w:val="20"/>
                <w:shd w:val="clear" w:color="auto" w:fill="FFFFFF"/>
              </w:rPr>
              <w:t>Path One: Conversation with Things - The Way to Flow With River</w:t>
            </w:r>
            <w:r w:rsidRPr="002C2845">
              <w:rPr>
                <w:rFonts w:ascii="Times New Roman" w:hAnsi="Times New Roman" w:cs="Times New Roman" w:hint="eastAsia"/>
                <w:bCs/>
                <w:i/>
                <w:iCs/>
                <w:color w:val="000000"/>
                <w:sz w:val="20"/>
                <w:shd w:val="clear" w:color="auto" w:fill="FFFFFF"/>
              </w:rPr>
              <w:t>,</w:t>
            </w:r>
            <w:r w:rsidRPr="002C2845">
              <w:rPr>
                <w:rFonts w:ascii="Times New Roman" w:hAnsi="Times New Roman" w:cs="Times New Roman"/>
                <w:i/>
                <w:iCs/>
                <w:color w:val="000000"/>
                <w:sz w:val="20"/>
                <w:shd w:val="clear" w:color="auto" w:fill="FFFFFF"/>
              </w:rPr>
              <w:t xml:space="preserve"> The Wild Trail to the World</w:t>
            </w:r>
            <w:r w:rsidRPr="002C2845">
              <w:rPr>
                <w:rFonts w:ascii="Times New Roman" w:hAnsi="Times New Roman" w:cs="Times New Roman" w:hint="eastAsia"/>
                <w:i/>
                <w:iCs/>
                <w:color w:val="000000"/>
                <w:sz w:val="20"/>
                <w:shd w:val="clear" w:color="auto" w:fill="FFFFFF"/>
              </w:rPr>
              <w:t>.</w:t>
            </w:r>
            <w:r>
              <w:rPr>
                <w:rFonts w:ascii="Times New Roman" w:hAnsi="Times New Roman" w:cs="Times New Roman" w:hint="eastAsia"/>
                <w:i/>
                <w:iCs/>
                <w:color w:val="000000"/>
                <w:sz w:val="20"/>
                <w:shd w:val="clear" w:color="auto" w:fill="FFFFFF"/>
              </w:rPr>
              <w:t xml:space="preserve"> </w:t>
            </w:r>
            <w:r>
              <w:rPr>
                <w:rFonts w:ascii="Arial" w:hAnsi="Arial" w:cs="Arial"/>
                <w:color w:val="4D5156"/>
                <w:sz w:val="21"/>
                <w:szCs w:val="21"/>
                <w:shd w:val="clear" w:color="auto" w:fill="FFFFFF"/>
              </w:rPr>
              <w:t xml:space="preserve"> </w:t>
            </w:r>
            <w:proofErr w:type="gramStart"/>
            <w:r w:rsidRPr="0090569E">
              <w:rPr>
                <w:rFonts w:ascii="Times New Roman" w:hAnsi="Times New Roman" w:cs="Times New Roman"/>
                <w:color w:val="000000"/>
                <w:sz w:val="20"/>
              </w:rPr>
              <w:t>A</w:t>
            </w:r>
            <w:r>
              <w:rPr>
                <w:rFonts w:ascii="Times New Roman" w:hAnsi="Times New Roman" w:cs="Times New Roman" w:hint="eastAsia"/>
                <w:color w:val="000000"/>
                <w:sz w:val="20"/>
              </w:rPr>
              <w:t>N</w:t>
            </w:r>
            <w:proofErr w:type="gramEnd"/>
            <w:r w:rsidRPr="0090569E">
              <w:rPr>
                <w:rFonts w:ascii="Times New Roman" w:hAnsi="Times New Roman" w:cs="Times New Roman"/>
                <w:color w:val="000000"/>
                <w:sz w:val="20"/>
              </w:rPr>
              <w:t> Hsiao</w:t>
            </w:r>
            <w:r w:rsidRPr="0090569E">
              <w:rPr>
                <w:rFonts w:ascii="Times New Roman" w:hAnsi="Times New Roman" w:cs="Times New Roman"/>
                <w:i/>
                <w:iCs/>
                <w:color w:val="000000"/>
                <w:sz w:val="20"/>
                <w:shd w:val="clear" w:color="auto" w:fill="FFFFFF"/>
              </w:rPr>
              <w:t>-</w:t>
            </w:r>
            <w:r>
              <w:rPr>
                <w:rFonts w:ascii="Times New Roman" w:hAnsi="Times New Roman" w:cs="Times New Roman" w:hint="eastAsia"/>
                <w:color w:val="000000"/>
                <w:sz w:val="20"/>
              </w:rPr>
              <w:t>M</w:t>
            </w:r>
            <w:r w:rsidRPr="0090569E">
              <w:rPr>
                <w:rFonts w:ascii="Times New Roman" w:hAnsi="Times New Roman" w:cs="Times New Roman"/>
                <w:color w:val="000000"/>
                <w:sz w:val="20"/>
              </w:rPr>
              <w:t>ing</w:t>
            </w:r>
            <w:r>
              <w:rPr>
                <w:rFonts w:ascii="Times New Roman" w:hAnsi="Times New Roman" w:cs="Times New Roman" w:hint="eastAsia"/>
                <w:color w:val="000000"/>
                <w:sz w:val="20"/>
              </w:rPr>
              <w:t xml:space="preserve">, </w:t>
            </w:r>
            <w:r w:rsidRPr="0090569E">
              <w:rPr>
                <w:rFonts w:ascii="Times New Roman" w:hAnsi="Times New Roman" w:cs="Times New Roman" w:hint="eastAsia"/>
                <w:sz w:val="20"/>
                <w:szCs w:val="20"/>
              </w:rPr>
              <w:t>a Tsou hunter</w:t>
            </w:r>
            <w:r>
              <w:rPr>
                <w:rFonts w:ascii="Times New Roman" w:hAnsi="Times New Roman" w:cs="Times New Roman" w:hint="eastAsia"/>
                <w:sz w:val="20"/>
                <w:szCs w:val="20"/>
              </w:rPr>
              <w:t>,</w:t>
            </w:r>
            <w:r w:rsidRPr="0090569E">
              <w:rPr>
                <w:rFonts w:ascii="Times New Roman" w:hAnsi="Times New Roman" w:cs="Times New Roman" w:hint="eastAsia"/>
                <w:sz w:val="20"/>
                <w:szCs w:val="20"/>
              </w:rPr>
              <w:t xml:space="preserve"> </w:t>
            </w:r>
            <w:r>
              <w:rPr>
                <w:rFonts w:ascii="Times New Roman" w:hAnsi="Times New Roman" w:cs="Times New Roman" w:hint="eastAsia"/>
                <w:sz w:val="20"/>
                <w:szCs w:val="20"/>
              </w:rPr>
              <w:t>le</w:t>
            </w:r>
            <w:r w:rsidR="004014EB">
              <w:rPr>
                <w:rFonts w:ascii="Times New Roman" w:hAnsi="Times New Roman" w:cs="Times New Roman" w:hint="eastAsia"/>
                <w:sz w:val="20"/>
                <w:szCs w:val="20"/>
              </w:rPr>
              <w:t>d</w:t>
            </w:r>
            <w:r>
              <w:rPr>
                <w:rFonts w:ascii="Times New Roman" w:hAnsi="Times New Roman" w:cs="Times New Roman" w:hint="eastAsia"/>
                <w:sz w:val="20"/>
                <w:szCs w:val="20"/>
              </w:rPr>
              <w:t xml:space="preserve"> participants into the mountains</w:t>
            </w:r>
            <w:r w:rsidRPr="0090569E">
              <w:rPr>
                <w:rFonts w:ascii="Times New Roman" w:hAnsi="Times New Roman" w:cs="Times New Roman" w:hint="eastAsia"/>
                <w:sz w:val="20"/>
                <w:szCs w:val="20"/>
              </w:rPr>
              <w:t xml:space="preserve">. </w:t>
            </w:r>
            <w:r w:rsidRPr="00DE0E68">
              <w:rPr>
                <w:rFonts w:ascii="Times New Roman" w:hAnsi="Times New Roman" w:cs="Times New Roman"/>
                <w:sz w:val="20"/>
                <w:szCs w:val="20"/>
              </w:rPr>
              <w:t>Courtesy of</w:t>
            </w:r>
            <w:r w:rsidRPr="00DE0E68">
              <w:rPr>
                <w:rFonts w:ascii="Times New Roman" w:hAnsi="Times New Roman" w:cs="Times New Roman" w:hint="eastAsia"/>
                <w:sz w:val="20"/>
                <w:szCs w:val="20"/>
              </w:rPr>
              <w:t xml:space="preserve"> Taipei Fine Arts Museum.</w:t>
            </w:r>
          </w:p>
        </w:tc>
        <w:tc>
          <w:tcPr>
            <w:tcW w:w="5596" w:type="dxa"/>
            <w:shd w:val="clear" w:color="auto" w:fill="auto"/>
            <w:vAlign w:val="center"/>
          </w:tcPr>
          <w:p w14:paraId="200FBC4C" w14:textId="59ACC4CF" w:rsidR="00455CCC" w:rsidRPr="00DE0E68" w:rsidRDefault="00FF661F" w:rsidP="00C7778B">
            <w:pPr>
              <w:snapToGrid w:val="0"/>
              <w:ind w:right="880"/>
              <w:rPr>
                <w:noProof/>
              </w:rPr>
            </w:pPr>
            <w:r>
              <w:rPr>
                <w:noProof/>
              </w:rPr>
              <w:pict w14:anchorId="4850AA94">
                <v:shape id="_x0000_s1054" type="#_x0000_t75" style="position:absolute;margin-left:15.35pt;margin-top:.35pt;width:238.6pt;height:159.3pt;z-index:251770880;mso-position-horizontal-relative:text;mso-position-vertical-relative:text;mso-width-relative:page;mso-height-relative:page">
                  <v:imagedata r:id="rId21" o:title="08_「通往世界的獸徑：潛行工作營」路徑1：萬物夜談-川流治理術，鄒族獵人安孝明引路上山。圖像由臺北市立美術館提供。"/>
                </v:shape>
              </w:pict>
            </w:r>
          </w:p>
        </w:tc>
      </w:tr>
      <w:tr w:rsidR="00455CCC" w:rsidRPr="00DE0E68" w14:paraId="4D18E626" w14:textId="77777777" w:rsidTr="00674904">
        <w:trPr>
          <w:trHeight w:val="3665"/>
        </w:trPr>
        <w:tc>
          <w:tcPr>
            <w:tcW w:w="4928" w:type="dxa"/>
            <w:shd w:val="clear" w:color="auto" w:fill="auto"/>
            <w:vAlign w:val="center"/>
          </w:tcPr>
          <w:p w14:paraId="279C920E" w14:textId="67285D58" w:rsidR="00455CCC" w:rsidRPr="00B1616B" w:rsidRDefault="00450561" w:rsidP="00455CCC">
            <w:pPr>
              <w:pStyle w:val="a8"/>
              <w:snapToGrid w:val="0"/>
              <w:ind w:leftChars="0" w:left="360"/>
              <w:rPr>
                <w:rFonts w:ascii="Times New Roman" w:eastAsia="微軟正黑體" w:hAnsi="Times New Roman" w:cs="Times New Roman"/>
                <w:sz w:val="20"/>
                <w:szCs w:val="20"/>
              </w:rPr>
            </w:pPr>
            <w:r>
              <w:rPr>
                <w:rFonts w:ascii="Times New Roman" w:eastAsia="微軟正黑體" w:hAnsi="Times New Roman" w:cs="Times New Roman" w:hint="eastAsia"/>
                <w:sz w:val="20"/>
                <w:szCs w:val="20"/>
              </w:rPr>
              <w:t>13</w:t>
            </w:r>
          </w:p>
          <w:p w14:paraId="011B0C13" w14:textId="12F2DDAF" w:rsidR="00B1616B" w:rsidRPr="00B1616B" w:rsidRDefault="00BF0788" w:rsidP="00B1616B">
            <w:pPr>
              <w:pStyle w:val="a8"/>
              <w:snapToGrid w:val="0"/>
              <w:ind w:leftChars="0" w:left="360"/>
              <w:rPr>
                <w:rFonts w:ascii="Times New Roman" w:hAnsi="Times New Roman" w:cs="Times New Roman"/>
                <w:sz w:val="20"/>
                <w:szCs w:val="20"/>
              </w:rPr>
            </w:pPr>
            <w:r w:rsidRPr="00BF0788">
              <w:rPr>
                <w:rFonts w:ascii="Times New Roman" w:eastAsia="微軟正黑體" w:hAnsi="Times New Roman" w:cs="Times New Roman"/>
                <w:sz w:val="20"/>
                <w:szCs w:val="20"/>
              </w:rPr>
              <w:t>「通往世界的獸徑：潛行工作營」路徑</w:t>
            </w:r>
            <w:r w:rsidRPr="00BF0788">
              <w:rPr>
                <w:rFonts w:ascii="Times New Roman" w:eastAsia="微軟正黑體" w:hAnsi="Times New Roman" w:cs="Times New Roman"/>
                <w:sz w:val="20"/>
                <w:szCs w:val="20"/>
              </w:rPr>
              <w:t>1</w:t>
            </w:r>
            <w:r w:rsidRPr="00BF0788">
              <w:rPr>
                <w:rFonts w:ascii="Times New Roman" w:eastAsia="微軟正黑體" w:hAnsi="Times New Roman" w:cs="Times New Roman"/>
                <w:sz w:val="20"/>
                <w:szCs w:val="20"/>
              </w:rPr>
              <w:t>：</w:t>
            </w:r>
            <w:r w:rsidR="00E64543">
              <w:rPr>
                <w:rFonts w:ascii="微軟正黑體" w:eastAsia="微軟正黑體" w:hAnsi="微軟正黑體" w:cs="Times New Roman" w:hint="eastAsia"/>
                <w:sz w:val="20"/>
                <w:szCs w:val="20"/>
              </w:rPr>
              <w:t>「</w:t>
            </w:r>
            <w:r w:rsidR="00E64543" w:rsidRPr="00BF0788">
              <w:rPr>
                <w:rFonts w:ascii="Times New Roman" w:eastAsia="微軟正黑體" w:hAnsi="Times New Roman" w:cs="Times New Roman"/>
                <w:sz w:val="20"/>
                <w:szCs w:val="20"/>
              </w:rPr>
              <w:t>萬物夜談</w:t>
            </w:r>
            <w:r w:rsidR="00E64543" w:rsidRPr="00BF0788">
              <w:rPr>
                <w:rFonts w:ascii="Times New Roman" w:eastAsia="微軟正黑體" w:hAnsi="Times New Roman" w:cs="Times New Roman"/>
                <w:sz w:val="20"/>
                <w:szCs w:val="20"/>
              </w:rPr>
              <w:t>-</w:t>
            </w:r>
            <w:r w:rsidR="00E64543" w:rsidRPr="00BF0788">
              <w:rPr>
                <w:rFonts w:ascii="Times New Roman" w:eastAsia="微軟正黑體" w:hAnsi="Times New Roman" w:cs="Times New Roman"/>
                <w:sz w:val="20"/>
                <w:szCs w:val="20"/>
              </w:rPr>
              <w:t>川流治理術</w:t>
            </w:r>
            <w:r w:rsidR="00E64543">
              <w:rPr>
                <w:rFonts w:ascii="微軟正黑體" w:eastAsia="微軟正黑體" w:hAnsi="微軟正黑體" w:cs="Times New Roman" w:hint="eastAsia"/>
                <w:sz w:val="20"/>
                <w:szCs w:val="20"/>
              </w:rPr>
              <w:t>」</w:t>
            </w:r>
            <w:r w:rsidRPr="00BF0788">
              <w:rPr>
                <w:rFonts w:ascii="Times New Roman" w:eastAsia="微軟正黑體" w:hAnsi="Times New Roman" w:cs="Times New Roman"/>
                <w:sz w:val="20"/>
                <w:szCs w:val="20"/>
              </w:rPr>
              <w:t>活動參與者合影。圖像由臺北市立美術館提供。</w:t>
            </w:r>
          </w:p>
          <w:p w14:paraId="50B30E24" w14:textId="77777777" w:rsidR="00BF0788" w:rsidRDefault="00BF0788" w:rsidP="00B1616B">
            <w:pPr>
              <w:pStyle w:val="a8"/>
              <w:snapToGrid w:val="0"/>
              <w:ind w:leftChars="0" w:left="360"/>
              <w:rPr>
                <w:rFonts w:ascii="Times New Roman" w:hAnsi="Times New Roman" w:cs="Times New Roman"/>
                <w:sz w:val="20"/>
                <w:szCs w:val="20"/>
              </w:rPr>
            </w:pPr>
          </w:p>
          <w:p w14:paraId="000C860A" w14:textId="048021D8" w:rsidR="00455CCC" w:rsidRPr="00B1616B" w:rsidRDefault="0090569E" w:rsidP="0090569E">
            <w:pPr>
              <w:pStyle w:val="a8"/>
              <w:snapToGrid w:val="0"/>
              <w:ind w:leftChars="0" w:left="360"/>
              <w:rPr>
                <w:rFonts w:ascii="Times New Roman" w:eastAsia="微軟正黑體" w:hAnsi="Times New Roman" w:cs="Times New Roman"/>
                <w:sz w:val="20"/>
                <w:szCs w:val="20"/>
              </w:rPr>
            </w:pPr>
            <w:r w:rsidRPr="0090569E">
              <w:rPr>
                <w:rFonts w:ascii="Times New Roman" w:hAnsi="Times New Roman" w:cs="Times New Roman" w:hint="eastAsia"/>
                <w:sz w:val="20"/>
                <w:szCs w:val="20"/>
              </w:rPr>
              <w:t xml:space="preserve">Group photo of </w:t>
            </w:r>
            <w:r>
              <w:rPr>
                <w:rFonts w:ascii="Times New Roman" w:hAnsi="Times New Roman" w:cs="Times New Roman" w:hint="eastAsia"/>
                <w:sz w:val="20"/>
                <w:szCs w:val="20"/>
              </w:rPr>
              <w:t xml:space="preserve">participants of </w:t>
            </w:r>
            <w:r w:rsidRPr="002C2845">
              <w:rPr>
                <w:rFonts w:ascii="Times New Roman" w:hAnsi="Times New Roman" w:cs="Times New Roman"/>
                <w:bCs/>
                <w:i/>
                <w:iCs/>
                <w:color w:val="000000"/>
                <w:sz w:val="20"/>
                <w:shd w:val="clear" w:color="auto" w:fill="FFFFFF"/>
              </w:rPr>
              <w:t>Path One: Conversation with Things - The Way to Flow With River</w:t>
            </w:r>
            <w:r w:rsidRPr="002C2845">
              <w:rPr>
                <w:rFonts w:ascii="Times New Roman" w:hAnsi="Times New Roman" w:cs="Times New Roman" w:hint="eastAsia"/>
                <w:bCs/>
                <w:i/>
                <w:iCs/>
                <w:color w:val="000000"/>
                <w:sz w:val="20"/>
                <w:shd w:val="clear" w:color="auto" w:fill="FFFFFF"/>
              </w:rPr>
              <w:t>,</w:t>
            </w:r>
            <w:r w:rsidRPr="002C2845">
              <w:rPr>
                <w:rFonts w:ascii="Times New Roman" w:hAnsi="Times New Roman" w:cs="Times New Roman"/>
                <w:i/>
                <w:iCs/>
                <w:color w:val="000000"/>
                <w:sz w:val="20"/>
                <w:shd w:val="clear" w:color="auto" w:fill="FFFFFF"/>
              </w:rPr>
              <w:t xml:space="preserve"> The Wild Trail to the World</w:t>
            </w:r>
            <w:r w:rsidRPr="002C2845">
              <w:rPr>
                <w:rFonts w:ascii="Times New Roman" w:hAnsi="Times New Roman" w:cs="Times New Roman" w:hint="eastAsia"/>
                <w:i/>
                <w:iCs/>
                <w:color w:val="000000"/>
                <w:sz w:val="20"/>
                <w:shd w:val="clear" w:color="auto" w:fill="FFFFFF"/>
              </w:rPr>
              <w:t>.</w:t>
            </w:r>
            <w:r>
              <w:rPr>
                <w:rFonts w:ascii="Times New Roman" w:hAnsi="Times New Roman" w:cs="Times New Roman" w:hint="eastAsia"/>
                <w:i/>
                <w:iCs/>
                <w:color w:val="000000"/>
                <w:sz w:val="20"/>
                <w:shd w:val="clear" w:color="auto" w:fill="FFFFFF"/>
              </w:rPr>
              <w:t xml:space="preserve"> </w:t>
            </w:r>
            <w:r w:rsidRPr="00DE0E68">
              <w:rPr>
                <w:rFonts w:ascii="Times New Roman" w:hAnsi="Times New Roman" w:cs="Times New Roman"/>
                <w:sz w:val="20"/>
                <w:szCs w:val="20"/>
              </w:rPr>
              <w:t>Courtesy of</w:t>
            </w:r>
            <w:r w:rsidRPr="00DE0E68">
              <w:rPr>
                <w:rFonts w:ascii="Times New Roman" w:hAnsi="Times New Roman" w:cs="Times New Roman" w:hint="eastAsia"/>
                <w:sz w:val="20"/>
                <w:szCs w:val="20"/>
              </w:rPr>
              <w:t xml:space="preserve"> Taipei Fine Arts Museum.</w:t>
            </w:r>
          </w:p>
        </w:tc>
        <w:tc>
          <w:tcPr>
            <w:tcW w:w="5596" w:type="dxa"/>
            <w:shd w:val="clear" w:color="auto" w:fill="auto"/>
            <w:vAlign w:val="center"/>
          </w:tcPr>
          <w:p w14:paraId="7B7EDE08" w14:textId="3F0EE995" w:rsidR="00455CCC" w:rsidRPr="00DE0E68" w:rsidRDefault="00FF661F" w:rsidP="00C7778B">
            <w:pPr>
              <w:snapToGrid w:val="0"/>
              <w:ind w:right="880"/>
              <w:rPr>
                <w:noProof/>
              </w:rPr>
            </w:pPr>
            <w:r>
              <w:rPr>
                <w:noProof/>
              </w:rPr>
              <w:pict w14:anchorId="7AD7ACD9">
                <v:shape id="_x0000_s1055" type="#_x0000_t75" style="position:absolute;margin-left:15.6pt;margin-top:.95pt;width:239.1pt;height:159.6pt;z-index:251772928;mso-position-horizontal-relative:text;mso-position-vertical-relative:text;mso-width-relative:page;mso-height-relative:page">
                  <v:imagedata r:id="rId22" o:title="09_「通往世界的獸徑：潛行工作營」路徑1：萬物夜談-川流治理術活動參與者合影。圖像由臺北市立美術館提供。"/>
                </v:shape>
              </w:pict>
            </w:r>
          </w:p>
        </w:tc>
      </w:tr>
    </w:tbl>
    <w:p w14:paraId="5845017B" w14:textId="453D40DC" w:rsidR="00761AC6" w:rsidRPr="00DE0E68" w:rsidRDefault="00761AC6" w:rsidP="00C7778B">
      <w:pPr>
        <w:snapToGrid w:val="0"/>
        <w:rPr>
          <w:rFonts w:ascii="Times New Roman" w:hAnsi="Times New Roman" w:cs="Times New Roman"/>
          <w:sz w:val="22"/>
          <w:szCs w:val="22"/>
        </w:rPr>
      </w:pPr>
    </w:p>
    <w:sectPr w:rsidR="00761AC6" w:rsidRPr="00DE0E68" w:rsidSect="007B4DEB">
      <w:headerReference w:type="default" r:id="rId23"/>
      <w:footerReference w:type="default" r:id="rId24"/>
      <w:pgSz w:w="11906" w:h="16838"/>
      <w:pgMar w:top="567" w:right="849" w:bottom="567" w:left="1134" w:header="851" w:footer="3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28E03" w14:textId="77777777" w:rsidR="002B058D" w:rsidRDefault="002B058D" w:rsidP="00606497">
      <w:r>
        <w:separator/>
      </w:r>
    </w:p>
  </w:endnote>
  <w:endnote w:type="continuationSeparator" w:id="0">
    <w:p w14:paraId="06629411" w14:textId="77777777" w:rsidR="002B058D" w:rsidRDefault="002B058D" w:rsidP="0060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82785"/>
      <w:docPartObj>
        <w:docPartGallery w:val="Page Numbers (Bottom of Page)"/>
        <w:docPartUnique/>
      </w:docPartObj>
    </w:sdtPr>
    <w:sdtEndPr/>
    <w:sdtContent>
      <w:p w14:paraId="28933187" w14:textId="7442B445" w:rsidR="002B058D" w:rsidRDefault="002B058D">
        <w:pPr>
          <w:pStyle w:val="a5"/>
          <w:jc w:val="center"/>
        </w:pPr>
        <w:r>
          <w:fldChar w:fldCharType="begin"/>
        </w:r>
        <w:r>
          <w:instrText>PAGE   \* MERGEFORMAT</w:instrText>
        </w:r>
        <w:r>
          <w:fldChar w:fldCharType="separate"/>
        </w:r>
        <w:r w:rsidR="00FF661F" w:rsidRPr="00FF661F">
          <w:rPr>
            <w:noProof/>
            <w:lang w:val="zh-TW"/>
          </w:rPr>
          <w:t>4</w:t>
        </w:r>
        <w:r>
          <w:fldChar w:fldCharType="end"/>
        </w:r>
      </w:p>
    </w:sdtContent>
  </w:sdt>
  <w:p w14:paraId="7893356C" w14:textId="6B25EA1C" w:rsidR="002B058D" w:rsidRPr="00602C66" w:rsidRDefault="002B058D" w:rsidP="000C250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83BAF" w14:textId="77777777" w:rsidR="002B058D" w:rsidRDefault="002B058D" w:rsidP="00606497">
      <w:r>
        <w:separator/>
      </w:r>
    </w:p>
  </w:footnote>
  <w:footnote w:type="continuationSeparator" w:id="0">
    <w:p w14:paraId="1FE84B86" w14:textId="77777777" w:rsidR="002B058D" w:rsidRDefault="002B058D" w:rsidP="0060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A199" w14:textId="77777777" w:rsidR="002B058D" w:rsidRPr="004004C6" w:rsidRDefault="002B058D" w:rsidP="00D9588C">
    <w:pPr>
      <w:pStyle w:val="a3"/>
      <w:rPr>
        <w:rFonts w:asciiTheme="minorEastAsia" w:hAnsiTheme="minorEastAsia" w:cs="Times New Roman"/>
      </w:rPr>
    </w:pPr>
    <w:r w:rsidRPr="004004C6">
      <w:rPr>
        <w:rFonts w:asciiTheme="minorEastAsia" w:hAnsiTheme="minorEastAsia" w:cs="Times New Roman"/>
        <w:noProof/>
      </w:rPr>
      <w:drawing>
        <wp:anchor distT="0" distB="0" distL="114300" distR="114300" simplePos="0" relativeHeight="251659264" behindDoc="0" locked="0" layoutInCell="1" allowOverlap="1" wp14:anchorId="6DA82143" wp14:editId="6610FB40">
          <wp:simplePos x="0" y="0"/>
          <wp:positionH relativeFrom="column">
            <wp:posOffset>5040630</wp:posOffset>
          </wp:positionH>
          <wp:positionV relativeFrom="paragraph">
            <wp:posOffset>-207645</wp:posOffset>
          </wp:positionV>
          <wp:extent cx="1271270" cy="213360"/>
          <wp:effectExtent l="0" t="0" r="5080" b="0"/>
          <wp:wrapThrough wrapText="bothSides">
            <wp:wrapPolygon edited="0">
              <wp:start x="0" y="0"/>
              <wp:lineTo x="0" y="19286"/>
              <wp:lineTo x="21363" y="19286"/>
              <wp:lineTo x="21363" y="0"/>
              <wp:lineTo x="0" y="0"/>
            </wp:wrapPolygon>
          </wp:wrapThrough>
          <wp:docPr id="5" name="圖片 1" descr="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推廣組\推廣組舊檔\圖檔\館徽+中英.tif"/>
                  <pic:cNvPicPr>
                    <a:picLocks noChangeAspect="1" noChangeArrowheads="1"/>
                  </pic:cNvPicPr>
                </pic:nvPicPr>
                <pic:blipFill>
                  <a:blip r:embed="rId1"/>
                  <a:srcRect/>
                  <a:stretch>
                    <a:fillRect/>
                  </a:stretch>
                </pic:blipFill>
                <pic:spPr bwMode="auto">
                  <a:xfrm>
                    <a:off x="0" y="0"/>
                    <a:ext cx="1271270" cy="2133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265"/>
    <w:multiLevelType w:val="hybridMultilevel"/>
    <w:tmpl w:val="8E944338"/>
    <w:lvl w:ilvl="0" w:tplc="BF7CB1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E4C09"/>
    <w:multiLevelType w:val="hybridMultilevel"/>
    <w:tmpl w:val="3BA80538"/>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5686E"/>
    <w:multiLevelType w:val="hybridMultilevel"/>
    <w:tmpl w:val="04765BA2"/>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53C084C"/>
    <w:multiLevelType w:val="hybridMultilevel"/>
    <w:tmpl w:val="AE6614D0"/>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6DA0BBB"/>
    <w:multiLevelType w:val="hybridMultilevel"/>
    <w:tmpl w:val="7F405A40"/>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E1738E5"/>
    <w:multiLevelType w:val="hybridMultilevel"/>
    <w:tmpl w:val="42DECF34"/>
    <w:lvl w:ilvl="0" w:tplc="160E9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724241"/>
    <w:multiLevelType w:val="hybridMultilevel"/>
    <w:tmpl w:val="E7FE8D6A"/>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1CC3AC1"/>
    <w:multiLevelType w:val="hybridMultilevel"/>
    <w:tmpl w:val="35C63652"/>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212ED6"/>
    <w:multiLevelType w:val="hybridMultilevel"/>
    <w:tmpl w:val="5E869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36340C"/>
    <w:multiLevelType w:val="hybridMultilevel"/>
    <w:tmpl w:val="CD0E1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257E53"/>
    <w:multiLevelType w:val="hybridMultilevel"/>
    <w:tmpl w:val="763A0A84"/>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C96201C"/>
    <w:multiLevelType w:val="hybridMultilevel"/>
    <w:tmpl w:val="14382774"/>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D2C1B3E"/>
    <w:multiLevelType w:val="hybridMultilevel"/>
    <w:tmpl w:val="B36A8A6C"/>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2FD5B31"/>
    <w:multiLevelType w:val="hybridMultilevel"/>
    <w:tmpl w:val="D4BA99B6"/>
    <w:lvl w:ilvl="0" w:tplc="673A8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C53253"/>
    <w:multiLevelType w:val="hybridMultilevel"/>
    <w:tmpl w:val="A0E4DA96"/>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EA04D24"/>
    <w:multiLevelType w:val="hybridMultilevel"/>
    <w:tmpl w:val="67A6BC2A"/>
    <w:lvl w:ilvl="0" w:tplc="8DFC8A90">
      <w:start w:val="1"/>
      <w:numFmt w:val="bullet"/>
      <w:lvlText w:val=""/>
      <w:lvlJc w:val="left"/>
      <w:pPr>
        <w:ind w:left="1044" w:hanging="480"/>
      </w:pPr>
      <w:rPr>
        <w:rFonts w:ascii="Wingdings" w:hAnsi="Wingdings" w:hint="default"/>
        <w:sz w:val="16"/>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6">
    <w:nsid w:val="41B501C8"/>
    <w:multiLevelType w:val="hybridMultilevel"/>
    <w:tmpl w:val="C4462A6A"/>
    <w:lvl w:ilvl="0" w:tplc="1942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4B782E"/>
    <w:multiLevelType w:val="hybridMultilevel"/>
    <w:tmpl w:val="A2C6F18A"/>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C905672"/>
    <w:multiLevelType w:val="hybridMultilevel"/>
    <w:tmpl w:val="AB72B7BA"/>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4130733"/>
    <w:multiLevelType w:val="hybridMultilevel"/>
    <w:tmpl w:val="B4D2679C"/>
    <w:lvl w:ilvl="0" w:tplc="90661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D02EF1"/>
    <w:multiLevelType w:val="hybridMultilevel"/>
    <w:tmpl w:val="41746DA0"/>
    <w:lvl w:ilvl="0" w:tplc="8DFC8A90">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A043E5B"/>
    <w:multiLevelType w:val="hybridMultilevel"/>
    <w:tmpl w:val="0322B208"/>
    <w:lvl w:ilvl="0" w:tplc="B9B84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633255"/>
    <w:multiLevelType w:val="hybridMultilevel"/>
    <w:tmpl w:val="A772534E"/>
    <w:lvl w:ilvl="0" w:tplc="7938F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1"/>
  </w:num>
  <w:num w:numId="3">
    <w:abstractNumId w:val="6"/>
  </w:num>
  <w:num w:numId="4">
    <w:abstractNumId w:val="3"/>
  </w:num>
  <w:num w:numId="5">
    <w:abstractNumId w:val="14"/>
  </w:num>
  <w:num w:numId="6">
    <w:abstractNumId w:val="12"/>
  </w:num>
  <w:num w:numId="7">
    <w:abstractNumId w:val="4"/>
  </w:num>
  <w:num w:numId="8">
    <w:abstractNumId w:val="2"/>
  </w:num>
  <w:num w:numId="9">
    <w:abstractNumId w:val="17"/>
  </w:num>
  <w:num w:numId="10">
    <w:abstractNumId w:val="18"/>
  </w:num>
  <w:num w:numId="11">
    <w:abstractNumId w:val="7"/>
  </w:num>
  <w:num w:numId="12">
    <w:abstractNumId w:val="20"/>
  </w:num>
  <w:num w:numId="13">
    <w:abstractNumId w:val="10"/>
  </w:num>
  <w:num w:numId="14">
    <w:abstractNumId w:val="15"/>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3"/>
  </w:num>
  <w:num w:numId="20">
    <w:abstractNumId w:val="21"/>
  </w:num>
  <w:num w:numId="21">
    <w:abstractNumId w:val="16"/>
  </w:num>
  <w:num w:numId="22">
    <w:abstractNumId w:val="19"/>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72"/>
    <w:rsid w:val="00005954"/>
    <w:rsid w:val="00005B2A"/>
    <w:rsid w:val="00007AAE"/>
    <w:rsid w:val="00007AD9"/>
    <w:rsid w:val="00013538"/>
    <w:rsid w:val="00013FA4"/>
    <w:rsid w:val="00017658"/>
    <w:rsid w:val="00017D8A"/>
    <w:rsid w:val="000225C0"/>
    <w:rsid w:val="00022EC7"/>
    <w:rsid w:val="00023128"/>
    <w:rsid w:val="00024015"/>
    <w:rsid w:val="00032EBA"/>
    <w:rsid w:val="00036FCE"/>
    <w:rsid w:val="00037D60"/>
    <w:rsid w:val="00041DE9"/>
    <w:rsid w:val="0004624B"/>
    <w:rsid w:val="000528A2"/>
    <w:rsid w:val="00063376"/>
    <w:rsid w:val="00065027"/>
    <w:rsid w:val="00077DB1"/>
    <w:rsid w:val="0008267A"/>
    <w:rsid w:val="00084F8B"/>
    <w:rsid w:val="00090BDF"/>
    <w:rsid w:val="00092EFE"/>
    <w:rsid w:val="000A2C8A"/>
    <w:rsid w:val="000A45C1"/>
    <w:rsid w:val="000A4C9B"/>
    <w:rsid w:val="000B2A17"/>
    <w:rsid w:val="000C2500"/>
    <w:rsid w:val="000C2C06"/>
    <w:rsid w:val="000C4D5E"/>
    <w:rsid w:val="000C6499"/>
    <w:rsid w:val="000C7993"/>
    <w:rsid w:val="000D2B1A"/>
    <w:rsid w:val="000D300D"/>
    <w:rsid w:val="000D5DF0"/>
    <w:rsid w:val="000E1670"/>
    <w:rsid w:val="000E3CA1"/>
    <w:rsid w:val="000E4E65"/>
    <w:rsid w:val="000E6C3E"/>
    <w:rsid w:val="000F0109"/>
    <w:rsid w:val="000F02C1"/>
    <w:rsid w:val="001019BA"/>
    <w:rsid w:val="00103743"/>
    <w:rsid w:val="00104286"/>
    <w:rsid w:val="00111509"/>
    <w:rsid w:val="00116EF1"/>
    <w:rsid w:val="001206C1"/>
    <w:rsid w:val="00123680"/>
    <w:rsid w:val="00123CB1"/>
    <w:rsid w:val="0014656C"/>
    <w:rsid w:val="00146604"/>
    <w:rsid w:val="00146F04"/>
    <w:rsid w:val="0015079D"/>
    <w:rsid w:val="00153A8B"/>
    <w:rsid w:val="00165FDE"/>
    <w:rsid w:val="00182864"/>
    <w:rsid w:val="00184E7C"/>
    <w:rsid w:val="001903B3"/>
    <w:rsid w:val="00192C7B"/>
    <w:rsid w:val="001A06B6"/>
    <w:rsid w:val="001B6732"/>
    <w:rsid w:val="001B7C19"/>
    <w:rsid w:val="001C066E"/>
    <w:rsid w:val="001C32A7"/>
    <w:rsid w:val="001D0C6C"/>
    <w:rsid w:val="001F2C83"/>
    <w:rsid w:val="00204D5C"/>
    <w:rsid w:val="00206528"/>
    <w:rsid w:val="00215813"/>
    <w:rsid w:val="00216F27"/>
    <w:rsid w:val="0021797E"/>
    <w:rsid w:val="00222D7E"/>
    <w:rsid w:val="00225F34"/>
    <w:rsid w:val="002305B6"/>
    <w:rsid w:val="002352C1"/>
    <w:rsid w:val="00237AA5"/>
    <w:rsid w:val="00241F40"/>
    <w:rsid w:val="0024229C"/>
    <w:rsid w:val="00244401"/>
    <w:rsid w:val="002504EC"/>
    <w:rsid w:val="00255A03"/>
    <w:rsid w:val="0026104D"/>
    <w:rsid w:val="00264B8A"/>
    <w:rsid w:val="00264B9B"/>
    <w:rsid w:val="00270416"/>
    <w:rsid w:val="0027229D"/>
    <w:rsid w:val="00272408"/>
    <w:rsid w:val="00272C85"/>
    <w:rsid w:val="002838E9"/>
    <w:rsid w:val="0029058B"/>
    <w:rsid w:val="00290B8C"/>
    <w:rsid w:val="002912A3"/>
    <w:rsid w:val="00291EAF"/>
    <w:rsid w:val="002A07D6"/>
    <w:rsid w:val="002B058D"/>
    <w:rsid w:val="002B45AD"/>
    <w:rsid w:val="002B4C94"/>
    <w:rsid w:val="002B55DD"/>
    <w:rsid w:val="002C2845"/>
    <w:rsid w:val="002C5A72"/>
    <w:rsid w:val="002D12D1"/>
    <w:rsid w:val="002D2C47"/>
    <w:rsid w:val="002D617A"/>
    <w:rsid w:val="002E0D9A"/>
    <w:rsid w:val="002E418C"/>
    <w:rsid w:val="002E743A"/>
    <w:rsid w:val="002F2037"/>
    <w:rsid w:val="002F2F1F"/>
    <w:rsid w:val="002F5697"/>
    <w:rsid w:val="00300FE9"/>
    <w:rsid w:val="003028EA"/>
    <w:rsid w:val="00306F97"/>
    <w:rsid w:val="003117AC"/>
    <w:rsid w:val="00322FDD"/>
    <w:rsid w:val="00323CA2"/>
    <w:rsid w:val="0032603A"/>
    <w:rsid w:val="00327FEE"/>
    <w:rsid w:val="00331012"/>
    <w:rsid w:val="0033157E"/>
    <w:rsid w:val="00340E6D"/>
    <w:rsid w:val="00345874"/>
    <w:rsid w:val="0034706C"/>
    <w:rsid w:val="00350E1E"/>
    <w:rsid w:val="00351DC0"/>
    <w:rsid w:val="0035220D"/>
    <w:rsid w:val="003618A9"/>
    <w:rsid w:val="00364351"/>
    <w:rsid w:val="00365BCD"/>
    <w:rsid w:val="00367FFA"/>
    <w:rsid w:val="003706C3"/>
    <w:rsid w:val="0039113F"/>
    <w:rsid w:val="00391F50"/>
    <w:rsid w:val="003A3015"/>
    <w:rsid w:val="003A49A5"/>
    <w:rsid w:val="003C1671"/>
    <w:rsid w:val="003C1D42"/>
    <w:rsid w:val="003C419B"/>
    <w:rsid w:val="003C69DA"/>
    <w:rsid w:val="003D3367"/>
    <w:rsid w:val="003D6748"/>
    <w:rsid w:val="003E1631"/>
    <w:rsid w:val="003E6D34"/>
    <w:rsid w:val="003F74E4"/>
    <w:rsid w:val="003F7679"/>
    <w:rsid w:val="003F7B38"/>
    <w:rsid w:val="004004C6"/>
    <w:rsid w:val="004014EB"/>
    <w:rsid w:val="0040454F"/>
    <w:rsid w:val="00410928"/>
    <w:rsid w:val="004141F6"/>
    <w:rsid w:val="00424CC7"/>
    <w:rsid w:val="00430CC2"/>
    <w:rsid w:val="00430FAF"/>
    <w:rsid w:val="00437020"/>
    <w:rsid w:val="0044112F"/>
    <w:rsid w:val="004434AF"/>
    <w:rsid w:val="00444274"/>
    <w:rsid w:val="0044496B"/>
    <w:rsid w:val="004463D1"/>
    <w:rsid w:val="00450561"/>
    <w:rsid w:val="00453C18"/>
    <w:rsid w:val="00453EBD"/>
    <w:rsid w:val="00455CCC"/>
    <w:rsid w:val="00460B98"/>
    <w:rsid w:val="00464C0F"/>
    <w:rsid w:val="0047590B"/>
    <w:rsid w:val="0047746C"/>
    <w:rsid w:val="00477C18"/>
    <w:rsid w:val="004813B8"/>
    <w:rsid w:val="0049025F"/>
    <w:rsid w:val="0049424B"/>
    <w:rsid w:val="004A1E21"/>
    <w:rsid w:val="004A26A3"/>
    <w:rsid w:val="004A4B6B"/>
    <w:rsid w:val="004B3C55"/>
    <w:rsid w:val="004B3ECD"/>
    <w:rsid w:val="004B4A40"/>
    <w:rsid w:val="004B6BF7"/>
    <w:rsid w:val="004C1B7A"/>
    <w:rsid w:val="004C37D2"/>
    <w:rsid w:val="004C38C5"/>
    <w:rsid w:val="004D0653"/>
    <w:rsid w:val="004D17A7"/>
    <w:rsid w:val="004D486A"/>
    <w:rsid w:val="004E426F"/>
    <w:rsid w:val="004F1AAC"/>
    <w:rsid w:val="00504F00"/>
    <w:rsid w:val="0051396C"/>
    <w:rsid w:val="0051476E"/>
    <w:rsid w:val="00515154"/>
    <w:rsid w:val="00545908"/>
    <w:rsid w:val="00552D00"/>
    <w:rsid w:val="00560F51"/>
    <w:rsid w:val="005611FF"/>
    <w:rsid w:val="005654DE"/>
    <w:rsid w:val="005655FB"/>
    <w:rsid w:val="0057102B"/>
    <w:rsid w:val="00575E3F"/>
    <w:rsid w:val="00577B81"/>
    <w:rsid w:val="00583F07"/>
    <w:rsid w:val="005920AA"/>
    <w:rsid w:val="00592482"/>
    <w:rsid w:val="00592ED5"/>
    <w:rsid w:val="00595784"/>
    <w:rsid w:val="00595964"/>
    <w:rsid w:val="00595F5B"/>
    <w:rsid w:val="005A342E"/>
    <w:rsid w:val="005A56B0"/>
    <w:rsid w:val="005A629F"/>
    <w:rsid w:val="005B1E5C"/>
    <w:rsid w:val="005C20A8"/>
    <w:rsid w:val="005C7A8C"/>
    <w:rsid w:val="005D03A4"/>
    <w:rsid w:val="005D4119"/>
    <w:rsid w:val="005D795A"/>
    <w:rsid w:val="005E13C0"/>
    <w:rsid w:val="005E2734"/>
    <w:rsid w:val="005E2D26"/>
    <w:rsid w:val="005E59B9"/>
    <w:rsid w:val="005F2186"/>
    <w:rsid w:val="005F5832"/>
    <w:rsid w:val="005F5949"/>
    <w:rsid w:val="006006F8"/>
    <w:rsid w:val="00602C66"/>
    <w:rsid w:val="00603062"/>
    <w:rsid w:val="00604988"/>
    <w:rsid w:val="00606497"/>
    <w:rsid w:val="00610C72"/>
    <w:rsid w:val="00613C67"/>
    <w:rsid w:val="00615FE1"/>
    <w:rsid w:val="0061636D"/>
    <w:rsid w:val="00623031"/>
    <w:rsid w:val="006234E3"/>
    <w:rsid w:val="006352A9"/>
    <w:rsid w:val="00641593"/>
    <w:rsid w:val="00650574"/>
    <w:rsid w:val="00650713"/>
    <w:rsid w:val="00662FE0"/>
    <w:rsid w:val="006631A5"/>
    <w:rsid w:val="00666475"/>
    <w:rsid w:val="00670D5F"/>
    <w:rsid w:val="006736B6"/>
    <w:rsid w:val="00674904"/>
    <w:rsid w:val="00683132"/>
    <w:rsid w:val="0068429B"/>
    <w:rsid w:val="00685F0D"/>
    <w:rsid w:val="00693989"/>
    <w:rsid w:val="00693F64"/>
    <w:rsid w:val="006A361E"/>
    <w:rsid w:val="006A3ABA"/>
    <w:rsid w:val="006A3DB0"/>
    <w:rsid w:val="006A7586"/>
    <w:rsid w:val="006B005B"/>
    <w:rsid w:val="006B2024"/>
    <w:rsid w:val="006B3C82"/>
    <w:rsid w:val="006C19DE"/>
    <w:rsid w:val="006C457D"/>
    <w:rsid w:val="006D1509"/>
    <w:rsid w:val="006D24B7"/>
    <w:rsid w:val="006D5135"/>
    <w:rsid w:val="006D58F6"/>
    <w:rsid w:val="006D60C5"/>
    <w:rsid w:val="006D7E67"/>
    <w:rsid w:val="006E4215"/>
    <w:rsid w:val="006E4435"/>
    <w:rsid w:val="006F0C9C"/>
    <w:rsid w:val="006F4BC9"/>
    <w:rsid w:val="006F70E0"/>
    <w:rsid w:val="007037C8"/>
    <w:rsid w:val="007102CB"/>
    <w:rsid w:val="00710CF3"/>
    <w:rsid w:val="00713F9E"/>
    <w:rsid w:val="00721D04"/>
    <w:rsid w:val="00731B74"/>
    <w:rsid w:val="00735D76"/>
    <w:rsid w:val="00740507"/>
    <w:rsid w:val="00740D25"/>
    <w:rsid w:val="007466BE"/>
    <w:rsid w:val="00761AC6"/>
    <w:rsid w:val="0076489D"/>
    <w:rsid w:val="007665F5"/>
    <w:rsid w:val="00771353"/>
    <w:rsid w:val="00774DCB"/>
    <w:rsid w:val="0079397B"/>
    <w:rsid w:val="007A1672"/>
    <w:rsid w:val="007B057B"/>
    <w:rsid w:val="007B4DEB"/>
    <w:rsid w:val="007B7D07"/>
    <w:rsid w:val="007C1837"/>
    <w:rsid w:val="007D19ED"/>
    <w:rsid w:val="007D320F"/>
    <w:rsid w:val="007D35B1"/>
    <w:rsid w:val="007D571F"/>
    <w:rsid w:val="007D70FE"/>
    <w:rsid w:val="007D7C67"/>
    <w:rsid w:val="007E3D46"/>
    <w:rsid w:val="007E6BED"/>
    <w:rsid w:val="007F1842"/>
    <w:rsid w:val="007F6EEC"/>
    <w:rsid w:val="00803A31"/>
    <w:rsid w:val="00814AA7"/>
    <w:rsid w:val="008207E6"/>
    <w:rsid w:val="00826841"/>
    <w:rsid w:val="00830090"/>
    <w:rsid w:val="00832A3B"/>
    <w:rsid w:val="0083412A"/>
    <w:rsid w:val="008353B9"/>
    <w:rsid w:val="00845525"/>
    <w:rsid w:val="008456B5"/>
    <w:rsid w:val="00856D75"/>
    <w:rsid w:val="00857436"/>
    <w:rsid w:val="00863498"/>
    <w:rsid w:val="008644C9"/>
    <w:rsid w:val="00871C8F"/>
    <w:rsid w:val="00876AC1"/>
    <w:rsid w:val="00877A10"/>
    <w:rsid w:val="00883298"/>
    <w:rsid w:val="0088421A"/>
    <w:rsid w:val="0089280D"/>
    <w:rsid w:val="008A02E2"/>
    <w:rsid w:val="008A2EF4"/>
    <w:rsid w:val="008A6EE8"/>
    <w:rsid w:val="008A77FC"/>
    <w:rsid w:val="008B4D6D"/>
    <w:rsid w:val="008B606B"/>
    <w:rsid w:val="008C049A"/>
    <w:rsid w:val="008C281F"/>
    <w:rsid w:val="008C56AB"/>
    <w:rsid w:val="008C6485"/>
    <w:rsid w:val="008C7484"/>
    <w:rsid w:val="008D2033"/>
    <w:rsid w:val="008E4116"/>
    <w:rsid w:val="008F3493"/>
    <w:rsid w:val="0090569E"/>
    <w:rsid w:val="00906D49"/>
    <w:rsid w:val="0091290D"/>
    <w:rsid w:val="00912C46"/>
    <w:rsid w:val="00926278"/>
    <w:rsid w:val="0092774F"/>
    <w:rsid w:val="00937148"/>
    <w:rsid w:val="00946240"/>
    <w:rsid w:val="00947EEE"/>
    <w:rsid w:val="009515CC"/>
    <w:rsid w:val="0095355D"/>
    <w:rsid w:val="009541DA"/>
    <w:rsid w:val="00967644"/>
    <w:rsid w:val="00972910"/>
    <w:rsid w:val="00974AAD"/>
    <w:rsid w:val="00977CB7"/>
    <w:rsid w:val="00980912"/>
    <w:rsid w:val="0099039E"/>
    <w:rsid w:val="0099698C"/>
    <w:rsid w:val="00997479"/>
    <w:rsid w:val="009A118A"/>
    <w:rsid w:val="009A1ED2"/>
    <w:rsid w:val="009C3EC5"/>
    <w:rsid w:val="009C468D"/>
    <w:rsid w:val="009D3763"/>
    <w:rsid w:val="009D3AF7"/>
    <w:rsid w:val="009D4A9F"/>
    <w:rsid w:val="009D7E6A"/>
    <w:rsid w:val="009E1222"/>
    <w:rsid w:val="009E4DC1"/>
    <w:rsid w:val="009E7D6B"/>
    <w:rsid w:val="00A01416"/>
    <w:rsid w:val="00A02707"/>
    <w:rsid w:val="00A03C1A"/>
    <w:rsid w:val="00A04306"/>
    <w:rsid w:val="00A04EAB"/>
    <w:rsid w:val="00A11DF6"/>
    <w:rsid w:val="00A132DA"/>
    <w:rsid w:val="00A21277"/>
    <w:rsid w:val="00A216B0"/>
    <w:rsid w:val="00A22339"/>
    <w:rsid w:val="00A324FB"/>
    <w:rsid w:val="00A330D3"/>
    <w:rsid w:val="00A41CF4"/>
    <w:rsid w:val="00A4350C"/>
    <w:rsid w:val="00A44164"/>
    <w:rsid w:val="00A54ECA"/>
    <w:rsid w:val="00A55FF5"/>
    <w:rsid w:val="00A6196C"/>
    <w:rsid w:val="00A63435"/>
    <w:rsid w:val="00A85406"/>
    <w:rsid w:val="00A86859"/>
    <w:rsid w:val="00A9453C"/>
    <w:rsid w:val="00A972A2"/>
    <w:rsid w:val="00AA38E0"/>
    <w:rsid w:val="00AB2B6C"/>
    <w:rsid w:val="00AB38F4"/>
    <w:rsid w:val="00AB41C6"/>
    <w:rsid w:val="00AB6B72"/>
    <w:rsid w:val="00AC2539"/>
    <w:rsid w:val="00AD13FF"/>
    <w:rsid w:val="00AD4602"/>
    <w:rsid w:val="00AF2A2E"/>
    <w:rsid w:val="00B052E4"/>
    <w:rsid w:val="00B15E58"/>
    <w:rsid w:val="00B1616B"/>
    <w:rsid w:val="00B2339E"/>
    <w:rsid w:val="00B27CA8"/>
    <w:rsid w:val="00B27F45"/>
    <w:rsid w:val="00B32F95"/>
    <w:rsid w:val="00B34A3B"/>
    <w:rsid w:val="00B3633D"/>
    <w:rsid w:val="00B367DA"/>
    <w:rsid w:val="00B376FF"/>
    <w:rsid w:val="00B37DA7"/>
    <w:rsid w:val="00B403DA"/>
    <w:rsid w:val="00B43A11"/>
    <w:rsid w:val="00B473F9"/>
    <w:rsid w:val="00B50299"/>
    <w:rsid w:val="00B50E32"/>
    <w:rsid w:val="00B52FE9"/>
    <w:rsid w:val="00B53B97"/>
    <w:rsid w:val="00B55CAD"/>
    <w:rsid w:val="00B56369"/>
    <w:rsid w:val="00B614B0"/>
    <w:rsid w:val="00B62854"/>
    <w:rsid w:val="00B779FD"/>
    <w:rsid w:val="00B82F2F"/>
    <w:rsid w:val="00B8365C"/>
    <w:rsid w:val="00B94F60"/>
    <w:rsid w:val="00B96821"/>
    <w:rsid w:val="00BA08B7"/>
    <w:rsid w:val="00BA2F5B"/>
    <w:rsid w:val="00BA4C7F"/>
    <w:rsid w:val="00BA60B8"/>
    <w:rsid w:val="00BB12D8"/>
    <w:rsid w:val="00BB6287"/>
    <w:rsid w:val="00BB7150"/>
    <w:rsid w:val="00BC0F1F"/>
    <w:rsid w:val="00BC2F9F"/>
    <w:rsid w:val="00BC760A"/>
    <w:rsid w:val="00BD5ADF"/>
    <w:rsid w:val="00BD5BBE"/>
    <w:rsid w:val="00BE07C2"/>
    <w:rsid w:val="00BE2E7B"/>
    <w:rsid w:val="00BE70C3"/>
    <w:rsid w:val="00BE747E"/>
    <w:rsid w:val="00BF0788"/>
    <w:rsid w:val="00BF42AE"/>
    <w:rsid w:val="00BF6DE2"/>
    <w:rsid w:val="00C03A66"/>
    <w:rsid w:val="00C04C21"/>
    <w:rsid w:val="00C10FB8"/>
    <w:rsid w:val="00C121D8"/>
    <w:rsid w:val="00C13601"/>
    <w:rsid w:val="00C145D9"/>
    <w:rsid w:val="00C15F9E"/>
    <w:rsid w:val="00C238B1"/>
    <w:rsid w:val="00C274CB"/>
    <w:rsid w:val="00C4473A"/>
    <w:rsid w:val="00C44B9A"/>
    <w:rsid w:val="00C531B2"/>
    <w:rsid w:val="00C5620C"/>
    <w:rsid w:val="00C57D9A"/>
    <w:rsid w:val="00C6557D"/>
    <w:rsid w:val="00C718AD"/>
    <w:rsid w:val="00C71B5D"/>
    <w:rsid w:val="00C7372D"/>
    <w:rsid w:val="00C7778B"/>
    <w:rsid w:val="00C80A4E"/>
    <w:rsid w:val="00C855E5"/>
    <w:rsid w:val="00C91DC7"/>
    <w:rsid w:val="00C953C9"/>
    <w:rsid w:val="00C967FB"/>
    <w:rsid w:val="00C96F05"/>
    <w:rsid w:val="00CA3CAC"/>
    <w:rsid w:val="00CB6672"/>
    <w:rsid w:val="00CC2C18"/>
    <w:rsid w:val="00CC455F"/>
    <w:rsid w:val="00CC5F23"/>
    <w:rsid w:val="00CC7192"/>
    <w:rsid w:val="00CD0423"/>
    <w:rsid w:val="00CD4804"/>
    <w:rsid w:val="00CE1B1C"/>
    <w:rsid w:val="00CE4110"/>
    <w:rsid w:val="00CE42F6"/>
    <w:rsid w:val="00D0197D"/>
    <w:rsid w:val="00D03782"/>
    <w:rsid w:val="00D039C1"/>
    <w:rsid w:val="00D26C73"/>
    <w:rsid w:val="00D302BC"/>
    <w:rsid w:val="00D30E35"/>
    <w:rsid w:val="00D32EA1"/>
    <w:rsid w:val="00D4159B"/>
    <w:rsid w:val="00D528C4"/>
    <w:rsid w:val="00D606AF"/>
    <w:rsid w:val="00D64874"/>
    <w:rsid w:val="00D671D9"/>
    <w:rsid w:val="00D67612"/>
    <w:rsid w:val="00D67763"/>
    <w:rsid w:val="00D67D06"/>
    <w:rsid w:val="00D718F0"/>
    <w:rsid w:val="00D71D7A"/>
    <w:rsid w:val="00D76842"/>
    <w:rsid w:val="00D82C6F"/>
    <w:rsid w:val="00D86967"/>
    <w:rsid w:val="00D90FCA"/>
    <w:rsid w:val="00D9588C"/>
    <w:rsid w:val="00D95EF0"/>
    <w:rsid w:val="00D965D1"/>
    <w:rsid w:val="00DA1962"/>
    <w:rsid w:val="00DA4735"/>
    <w:rsid w:val="00DA6048"/>
    <w:rsid w:val="00DB0864"/>
    <w:rsid w:val="00DB14FF"/>
    <w:rsid w:val="00DB61B6"/>
    <w:rsid w:val="00DC3D3C"/>
    <w:rsid w:val="00DC541A"/>
    <w:rsid w:val="00DD22B0"/>
    <w:rsid w:val="00DD2740"/>
    <w:rsid w:val="00DD3F73"/>
    <w:rsid w:val="00DE0E68"/>
    <w:rsid w:val="00DE4055"/>
    <w:rsid w:val="00DE6920"/>
    <w:rsid w:val="00DE7731"/>
    <w:rsid w:val="00DF6436"/>
    <w:rsid w:val="00E012FD"/>
    <w:rsid w:val="00E021EB"/>
    <w:rsid w:val="00E0240E"/>
    <w:rsid w:val="00E12A00"/>
    <w:rsid w:val="00E14DF6"/>
    <w:rsid w:val="00E1525D"/>
    <w:rsid w:val="00E15618"/>
    <w:rsid w:val="00E2063F"/>
    <w:rsid w:val="00E229D0"/>
    <w:rsid w:val="00E23559"/>
    <w:rsid w:val="00E27752"/>
    <w:rsid w:val="00E277B8"/>
    <w:rsid w:val="00E32BCC"/>
    <w:rsid w:val="00E350C4"/>
    <w:rsid w:val="00E3711C"/>
    <w:rsid w:val="00E4417B"/>
    <w:rsid w:val="00E44BFE"/>
    <w:rsid w:val="00E5338D"/>
    <w:rsid w:val="00E557CF"/>
    <w:rsid w:val="00E563D5"/>
    <w:rsid w:val="00E5655C"/>
    <w:rsid w:val="00E5768E"/>
    <w:rsid w:val="00E60142"/>
    <w:rsid w:val="00E64543"/>
    <w:rsid w:val="00E65304"/>
    <w:rsid w:val="00E657E0"/>
    <w:rsid w:val="00E77581"/>
    <w:rsid w:val="00E846E5"/>
    <w:rsid w:val="00E87941"/>
    <w:rsid w:val="00E91784"/>
    <w:rsid w:val="00E97C10"/>
    <w:rsid w:val="00EA4962"/>
    <w:rsid w:val="00EA7B1C"/>
    <w:rsid w:val="00EB2216"/>
    <w:rsid w:val="00EB25B2"/>
    <w:rsid w:val="00EB4013"/>
    <w:rsid w:val="00EB68E1"/>
    <w:rsid w:val="00ED2CF7"/>
    <w:rsid w:val="00EE7E0E"/>
    <w:rsid w:val="00F01918"/>
    <w:rsid w:val="00F06861"/>
    <w:rsid w:val="00F1201B"/>
    <w:rsid w:val="00F15526"/>
    <w:rsid w:val="00F20C6D"/>
    <w:rsid w:val="00F22F8C"/>
    <w:rsid w:val="00F23F17"/>
    <w:rsid w:val="00F3063D"/>
    <w:rsid w:val="00F317DE"/>
    <w:rsid w:val="00F32912"/>
    <w:rsid w:val="00F34BED"/>
    <w:rsid w:val="00F37159"/>
    <w:rsid w:val="00F42477"/>
    <w:rsid w:val="00F42D37"/>
    <w:rsid w:val="00F44734"/>
    <w:rsid w:val="00F447C4"/>
    <w:rsid w:val="00F5172D"/>
    <w:rsid w:val="00F518F3"/>
    <w:rsid w:val="00F57284"/>
    <w:rsid w:val="00F6140E"/>
    <w:rsid w:val="00F73DD1"/>
    <w:rsid w:val="00F775A6"/>
    <w:rsid w:val="00F811C4"/>
    <w:rsid w:val="00F92F38"/>
    <w:rsid w:val="00F95BCB"/>
    <w:rsid w:val="00FA0BD5"/>
    <w:rsid w:val="00FA6AB1"/>
    <w:rsid w:val="00FA7F4D"/>
    <w:rsid w:val="00FB0283"/>
    <w:rsid w:val="00FB4B04"/>
    <w:rsid w:val="00FC4B6E"/>
    <w:rsid w:val="00FD1499"/>
    <w:rsid w:val="00FD420E"/>
    <w:rsid w:val="00FD5A86"/>
    <w:rsid w:val="00FD6DF1"/>
    <w:rsid w:val="00FE358D"/>
    <w:rsid w:val="00FE3F86"/>
    <w:rsid w:val="00FE4410"/>
    <w:rsid w:val="00FE6C2E"/>
    <w:rsid w:val="00FF6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regrouptable v:ext="edit">
        <o:entry new="1" old="0"/>
      </o:regrouptable>
    </o:shapelayout>
  </w:shapeDefaults>
  <w:decimalSymbol w:val="."/>
  <w:listSeparator w:val=","/>
  <w14:docId w14:val="2F5B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97"/>
    <w:rPr>
      <w:rFonts w:ascii="新細明體" w:eastAsia="新細明體" w:hAnsi="新細明體" w:cs="新細明體"/>
      <w:kern w:val="0"/>
      <w:szCs w:val="24"/>
    </w:rPr>
  </w:style>
  <w:style w:type="paragraph" w:styleId="3">
    <w:name w:val="heading 3"/>
    <w:basedOn w:val="a"/>
    <w:link w:val="30"/>
    <w:uiPriority w:val="9"/>
    <w:qFormat/>
    <w:rsid w:val="002C28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497"/>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606497"/>
    <w:rPr>
      <w:sz w:val="20"/>
      <w:szCs w:val="20"/>
    </w:rPr>
  </w:style>
  <w:style w:type="paragraph" w:styleId="a5">
    <w:name w:val="footer"/>
    <w:basedOn w:val="a"/>
    <w:link w:val="a6"/>
    <w:uiPriority w:val="99"/>
    <w:unhideWhenUsed/>
    <w:rsid w:val="00606497"/>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606497"/>
    <w:rPr>
      <w:sz w:val="20"/>
      <w:szCs w:val="20"/>
    </w:rPr>
  </w:style>
  <w:style w:type="table" w:styleId="a7">
    <w:name w:val="Table Grid"/>
    <w:basedOn w:val="a1"/>
    <w:uiPriority w:val="59"/>
    <w:rsid w:val="00BB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D5DF0"/>
    <w:pPr>
      <w:ind w:leftChars="200" w:left="480"/>
    </w:pPr>
  </w:style>
  <w:style w:type="paragraph" w:styleId="a9">
    <w:name w:val="Balloon Text"/>
    <w:basedOn w:val="a"/>
    <w:link w:val="aa"/>
    <w:uiPriority w:val="99"/>
    <w:semiHidden/>
    <w:unhideWhenUsed/>
    <w:rsid w:val="00E653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5304"/>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60B98"/>
    <w:rPr>
      <w:sz w:val="18"/>
      <w:szCs w:val="18"/>
    </w:rPr>
  </w:style>
  <w:style w:type="paragraph" w:styleId="ac">
    <w:name w:val="annotation text"/>
    <w:basedOn w:val="a"/>
    <w:link w:val="ad"/>
    <w:uiPriority w:val="99"/>
    <w:semiHidden/>
    <w:unhideWhenUsed/>
    <w:rsid w:val="00460B98"/>
  </w:style>
  <w:style w:type="character" w:customStyle="1" w:styleId="ad">
    <w:name w:val="註解文字 字元"/>
    <w:basedOn w:val="a0"/>
    <w:link w:val="ac"/>
    <w:uiPriority w:val="99"/>
    <w:semiHidden/>
    <w:rsid w:val="00460B98"/>
    <w:rPr>
      <w:rFonts w:ascii="新細明體" w:eastAsia="新細明體" w:hAnsi="新細明體" w:cs="新細明體"/>
      <w:kern w:val="0"/>
      <w:szCs w:val="24"/>
    </w:rPr>
  </w:style>
  <w:style w:type="paragraph" w:styleId="ae">
    <w:name w:val="annotation subject"/>
    <w:basedOn w:val="ac"/>
    <w:next w:val="ac"/>
    <w:link w:val="af"/>
    <w:uiPriority w:val="99"/>
    <w:semiHidden/>
    <w:unhideWhenUsed/>
    <w:rsid w:val="00460B98"/>
    <w:rPr>
      <w:b/>
      <w:bCs/>
    </w:rPr>
  </w:style>
  <w:style w:type="character" w:customStyle="1" w:styleId="af">
    <w:name w:val="註解主旨 字元"/>
    <w:basedOn w:val="ad"/>
    <w:link w:val="ae"/>
    <w:uiPriority w:val="99"/>
    <w:semiHidden/>
    <w:rsid w:val="00460B98"/>
    <w:rPr>
      <w:rFonts w:ascii="新細明體" w:eastAsia="新細明體" w:hAnsi="新細明體" w:cs="新細明體"/>
      <w:b/>
      <w:bCs/>
      <w:kern w:val="0"/>
      <w:szCs w:val="24"/>
    </w:rPr>
  </w:style>
  <w:style w:type="character" w:styleId="af0">
    <w:name w:val="Hyperlink"/>
    <w:basedOn w:val="a0"/>
    <w:uiPriority w:val="99"/>
    <w:unhideWhenUsed/>
    <w:rsid w:val="002F2037"/>
    <w:rPr>
      <w:color w:val="0000FF" w:themeColor="hyperlink"/>
      <w:u w:val="single"/>
    </w:rPr>
  </w:style>
  <w:style w:type="character" w:customStyle="1" w:styleId="1">
    <w:name w:val="未解析的提及項目1"/>
    <w:basedOn w:val="a0"/>
    <w:uiPriority w:val="99"/>
    <w:semiHidden/>
    <w:unhideWhenUsed/>
    <w:rsid w:val="00610C72"/>
    <w:rPr>
      <w:color w:val="808080"/>
      <w:shd w:val="clear" w:color="auto" w:fill="E6E6E6"/>
    </w:rPr>
  </w:style>
  <w:style w:type="paragraph" w:customStyle="1" w:styleId="textbox">
    <w:name w:val="textbox"/>
    <w:basedOn w:val="a"/>
    <w:rsid w:val="00CC455F"/>
    <w:pPr>
      <w:spacing w:before="100" w:beforeAutospacing="1" w:after="100" w:afterAutospacing="1"/>
    </w:pPr>
  </w:style>
  <w:style w:type="character" w:styleId="af1">
    <w:name w:val="FollowedHyperlink"/>
    <w:basedOn w:val="a0"/>
    <w:uiPriority w:val="99"/>
    <w:semiHidden/>
    <w:unhideWhenUsed/>
    <w:rsid w:val="00C6557D"/>
    <w:rPr>
      <w:color w:val="800080" w:themeColor="followedHyperlink"/>
      <w:u w:val="single"/>
    </w:rPr>
  </w:style>
  <w:style w:type="paragraph" w:styleId="Web">
    <w:name w:val="Normal (Web)"/>
    <w:basedOn w:val="a"/>
    <w:uiPriority w:val="99"/>
    <w:unhideWhenUsed/>
    <w:rsid w:val="00E23559"/>
    <w:pPr>
      <w:spacing w:before="100" w:beforeAutospacing="1" w:after="100" w:afterAutospacing="1"/>
    </w:pPr>
  </w:style>
  <w:style w:type="character" w:customStyle="1" w:styleId="apple-tab-span">
    <w:name w:val="apple-tab-span"/>
    <w:basedOn w:val="a0"/>
    <w:rsid w:val="00857436"/>
  </w:style>
  <w:style w:type="character" w:styleId="af2">
    <w:name w:val="Emphasis"/>
    <w:basedOn w:val="a0"/>
    <w:uiPriority w:val="20"/>
    <w:qFormat/>
    <w:rsid w:val="001206C1"/>
    <w:rPr>
      <w:i/>
      <w:iCs/>
    </w:rPr>
  </w:style>
  <w:style w:type="character" w:customStyle="1" w:styleId="30">
    <w:name w:val="標題 3 字元"/>
    <w:basedOn w:val="a0"/>
    <w:link w:val="3"/>
    <w:uiPriority w:val="9"/>
    <w:rsid w:val="002C2845"/>
    <w:rPr>
      <w:rFonts w:ascii="新細明體" w:eastAsia="新細明體" w:hAnsi="新細明體" w:cs="新細明體"/>
      <w:b/>
      <w:bCs/>
      <w:kern w:val="0"/>
      <w:sz w:val="27"/>
      <w:szCs w:val="27"/>
    </w:rPr>
  </w:style>
  <w:style w:type="paragraph" w:styleId="HTML">
    <w:name w:val="HTML Preformatted"/>
    <w:basedOn w:val="a"/>
    <w:link w:val="HTML0"/>
    <w:uiPriority w:val="99"/>
    <w:semiHidden/>
    <w:unhideWhenUsed/>
    <w:rsid w:val="0040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4014EB"/>
    <w:rPr>
      <w:rFonts w:ascii="細明體" w:eastAsia="細明體" w:hAnsi="細明體" w:cs="細明體"/>
      <w:kern w:val="0"/>
      <w:szCs w:val="24"/>
    </w:rPr>
  </w:style>
  <w:style w:type="character" w:styleId="af3">
    <w:name w:val="Strong"/>
    <w:basedOn w:val="a0"/>
    <w:uiPriority w:val="22"/>
    <w:qFormat/>
    <w:rsid w:val="00DC54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97"/>
    <w:rPr>
      <w:rFonts w:ascii="新細明體" w:eastAsia="新細明體" w:hAnsi="新細明體" w:cs="新細明體"/>
      <w:kern w:val="0"/>
      <w:szCs w:val="24"/>
    </w:rPr>
  </w:style>
  <w:style w:type="paragraph" w:styleId="3">
    <w:name w:val="heading 3"/>
    <w:basedOn w:val="a"/>
    <w:link w:val="30"/>
    <w:uiPriority w:val="9"/>
    <w:qFormat/>
    <w:rsid w:val="002C284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497"/>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606497"/>
    <w:rPr>
      <w:sz w:val="20"/>
      <w:szCs w:val="20"/>
    </w:rPr>
  </w:style>
  <w:style w:type="paragraph" w:styleId="a5">
    <w:name w:val="footer"/>
    <w:basedOn w:val="a"/>
    <w:link w:val="a6"/>
    <w:uiPriority w:val="99"/>
    <w:unhideWhenUsed/>
    <w:rsid w:val="00606497"/>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606497"/>
    <w:rPr>
      <w:sz w:val="20"/>
      <w:szCs w:val="20"/>
    </w:rPr>
  </w:style>
  <w:style w:type="table" w:styleId="a7">
    <w:name w:val="Table Grid"/>
    <w:basedOn w:val="a1"/>
    <w:uiPriority w:val="59"/>
    <w:rsid w:val="00BB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D5DF0"/>
    <w:pPr>
      <w:ind w:leftChars="200" w:left="480"/>
    </w:pPr>
  </w:style>
  <w:style w:type="paragraph" w:styleId="a9">
    <w:name w:val="Balloon Text"/>
    <w:basedOn w:val="a"/>
    <w:link w:val="aa"/>
    <w:uiPriority w:val="99"/>
    <w:semiHidden/>
    <w:unhideWhenUsed/>
    <w:rsid w:val="00E6530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5304"/>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60B98"/>
    <w:rPr>
      <w:sz w:val="18"/>
      <w:szCs w:val="18"/>
    </w:rPr>
  </w:style>
  <w:style w:type="paragraph" w:styleId="ac">
    <w:name w:val="annotation text"/>
    <w:basedOn w:val="a"/>
    <w:link w:val="ad"/>
    <w:uiPriority w:val="99"/>
    <w:semiHidden/>
    <w:unhideWhenUsed/>
    <w:rsid w:val="00460B98"/>
  </w:style>
  <w:style w:type="character" w:customStyle="1" w:styleId="ad">
    <w:name w:val="註解文字 字元"/>
    <w:basedOn w:val="a0"/>
    <w:link w:val="ac"/>
    <w:uiPriority w:val="99"/>
    <w:semiHidden/>
    <w:rsid w:val="00460B98"/>
    <w:rPr>
      <w:rFonts w:ascii="新細明體" w:eastAsia="新細明體" w:hAnsi="新細明體" w:cs="新細明體"/>
      <w:kern w:val="0"/>
      <w:szCs w:val="24"/>
    </w:rPr>
  </w:style>
  <w:style w:type="paragraph" w:styleId="ae">
    <w:name w:val="annotation subject"/>
    <w:basedOn w:val="ac"/>
    <w:next w:val="ac"/>
    <w:link w:val="af"/>
    <w:uiPriority w:val="99"/>
    <w:semiHidden/>
    <w:unhideWhenUsed/>
    <w:rsid w:val="00460B98"/>
    <w:rPr>
      <w:b/>
      <w:bCs/>
    </w:rPr>
  </w:style>
  <w:style w:type="character" w:customStyle="1" w:styleId="af">
    <w:name w:val="註解主旨 字元"/>
    <w:basedOn w:val="ad"/>
    <w:link w:val="ae"/>
    <w:uiPriority w:val="99"/>
    <w:semiHidden/>
    <w:rsid w:val="00460B98"/>
    <w:rPr>
      <w:rFonts w:ascii="新細明體" w:eastAsia="新細明體" w:hAnsi="新細明體" w:cs="新細明體"/>
      <w:b/>
      <w:bCs/>
      <w:kern w:val="0"/>
      <w:szCs w:val="24"/>
    </w:rPr>
  </w:style>
  <w:style w:type="character" w:styleId="af0">
    <w:name w:val="Hyperlink"/>
    <w:basedOn w:val="a0"/>
    <w:uiPriority w:val="99"/>
    <w:unhideWhenUsed/>
    <w:rsid w:val="002F2037"/>
    <w:rPr>
      <w:color w:val="0000FF" w:themeColor="hyperlink"/>
      <w:u w:val="single"/>
    </w:rPr>
  </w:style>
  <w:style w:type="character" w:customStyle="1" w:styleId="1">
    <w:name w:val="未解析的提及項目1"/>
    <w:basedOn w:val="a0"/>
    <w:uiPriority w:val="99"/>
    <w:semiHidden/>
    <w:unhideWhenUsed/>
    <w:rsid w:val="00610C72"/>
    <w:rPr>
      <w:color w:val="808080"/>
      <w:shd w:val="clear" w:color="auto" w:fill="E6E6E6"/>
    </w:rPr>
  </w:style>
  <w:style w:type="paragraph" w:customStyle="1" w:styleId="textbox">
    <w:name w:val="textbox"/>
    <w:basedOn w:val="a"/>
    <w:rsid w:val="00CC455F"/>
    <w:pPr>
      <w:spacing w:before="100" w:beforeAutospacing="1" w:after="100" w:afterAutospacing="1"/>
    </w:pPr>
  </w:style>
  <w:style w:type="character" w:styleId="af1">
    <w:name w:val="FollowedHyperlink"/>
    <w:basedOn w:val="a0"/>
    <w:uiPriority w:val="99"/>
    <w:semiHidden/>
    <w:unhideWhenUsed/>
    <w:rsid w:val="00C6557D"/>
    <w:rPr>
      <w:color w:val="800080" w:themeColor="followedHyperlink"/>
      <w:u w:val="single"/>
    </w:rPr>
  </w:style>
  <w:style w:type="paragraph" w:styleId="Web">
    <w:name w:val="Normal (Web)"/>
    <w:basedOn w:val="a"/>
    <w:uiPriority w:val="99"/>
    <w:unhideWhenUsed/>
    <w:rsid w:val="00E23559"/>
    <w:pPr>
      <w:spacing w:before="100" w:beforeAutospacing="1" w:after="100" w:afterAutospacing="1"/>
    </w:pPr>
  </w:style>
  <w:style w:type="character" w:customStyle="1" w:styleId="apple-tab-span">
    <w:name w:val="apple-tab-span"/>
    <w:basedOn w:val="a0"/>
    <w:rsid w:val="00857436"/>
  </w:style>
  <w:style w:type="character" w:styleId="af2">
    <w:name w:val="Emphasis"/>
    <w:basedOn w:val="a0"/>
    <w:uiPriority w:val="20"/>
    <w:qFormat/>
    <w:rsid w:val="001206C1"/>
    <w:rPr>
      <w:i/>
      <w:iCs/>
    </w:rPr>
  </w:style>
  <w:style w:type="character" w:customStyle="1" w:styleId="30">
    <w:name w:val="標題 3 字元"/>
    <w:basedOn w:val="a0"/>
    <w:link w:val="3"/>
    <w:uiPriority w:val="9"/>
    <w:rsid w:val="002C2845"/>
    <w:rPr>
      <w:rFonts w:ascii="新細明體" w:eastAsia="新細明體" w:hAnsi="新細明體" w:cs="新細明體"/>
      <w:b/>
      <w:bCs/>
      <w:kern w:val="0"/>
      <w:sz w:val="27"/>
      <w:szCs w:val="27"/>
    </w:rPr>
  </w:style>
  <w:style w:type="paragraph" w:styleId="HTML">
    <w:name w:val="HTML Preformatted"/>
    <w:basedOn w:val="a"/>
    <w:link w:val="HTML0"/>
    <w:uiPriority w:val="99"/>
    <w:semiHidden/>
    <w:unhideWhenUsed/>
    <w:rsid w:val="00401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4014EB"/>
    <w:rPr>
      <w:rFonts w:ascii="細明體" w:eastAsia="細明體" w:hAnsi="細明體" w:cs="細明體"/>
      <w:kern w:val="0"/>
      <w:szCs w:val="24"/>
    </w:rPr>
  </w:style>
  <w:style w:type="character" w:styleId="af3">
    <w:name w:val="Strong"/>
    <w:basedOn w:val="a0"/>
    <w:uiPriority w:val="22"/>
    <w:qFormat/>
    <w:rsid w:val="00DC5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68">
      <w:bodyDiv w:val="1"/>
      <w:marLeft w:val="0"/>
      <w:marRight w:val="0"/>
      <w:marTop w:val="0"/>
      <w:marBottom w:val="0"/>
      <w:divBdr>
        <w:top w:val="none" w:sz="0" w:space="0" w:color="auto"/>
        <w:left w:val="none" w:sz="0" w:space="0" w:color="auto"/>
        <w:bottom w:val="none" w:sz="0" w:space="0" w:color="auto"/>
        <w:right w:val="none" w:sz="0" w:space="0" w:color="auto"/>
      </w:divBdr>
    </w:div>
    <w:div w:id="8794811">
      <w:bodyDiv w:val="1"/>
      <w:marLeft w:val="0"/>
      <w:marRight w:val="0"/>
      <w:marTop w:val="0"/>
      <w:marBottom w:val="0"/>
      <w:divBdr>
        <w:top w:val="none" w:sz="0" w:space="0" w:color="auto"/>
        <w:left w:val="none" w:sz="0" w:space="0" w:color="auto"/>
        <w:bottom w:val="none" w:sz="0" w:space="0" w:color="auto"/>
        <w:right w:val="none" w:sz="0" w:space="0" w:color="auto"/>
      </w:divBdr>
    </w:div>
    <w:div w:id="38282182">
      <w:bodyDiv w:val="1"/>
      <w:marLeft w:val="0"/>
      <w:marRight w:val="0"/>
      <w:marTop w:val="0"/>
      <w:marBottom w:val="0"/>
      <w:divBdr>
        <w:top w:val="none" w:sz="0" w:space="0" w:color="auto"/>
        <w:left w:val="none" w:sz="0" w:space="0" w:color="auto"/>
        <w:bottom w:val="none" w:sz="0" w:space="0" w:color="auto"/>
        <w:right w:val="none" w:sz="0" w:space="0" w:color="auto"/>
      </w:divBdr>
    </w:div>
    <w:div w:id="58478046">
      <w:bodyDiv w:val="1"/>
      <w:marLeft w:val="0"/>
      <w:marRight w:val="0"/>
      <w:marTop w:val="0"/>
      <w:marBottom w:val="0"/>
      <w:divBdr>
        <w:top w:val="none" w:sz="0" w:space="0" w:color="auto"/>
        <w:left w:val="none" w:sz="0" w:space="0" w:color="auto"/>
        <w:bottom w:val="none" w:sz="0" w:space="0" w:color="auto"/>
        <w:right w:val="none" w:sz="0" w:space="0" w:color="auto"/>
      </w:divBdr>
    </w:div>
    <w:div w:id="61025614">
      <w:bodyDiv w:val="1"/>
      <w:marLeft w:val="0"/>
      <w:marRight w:val="0"/>
      <w:marTop w:val="0"/>
      <w:marBottom w:val="0"/>
      <w:divBdr>
        <w:top w:val="none" w:sz="0" w:space="0" w:color="auto"/>
        <w:left w:val="none" w:sz="0" w:space="0" w:color="auto"/>
        <w:bottom w:val="none" w:sz="0" w:space="0" w:color="auto"/>
        <w:right w:val="none" w:sz="0" w:space="0" w:color="auto"/>
      </w:divBdr>
    </w:div>
    <w:div w:id="76638454">
      <w:bodyDiv w:val="1"/>
      <w:marLeft w:val="0"/>
      <w:marRight w:val="0"/>
      <w:marTop w:val="0"/>
      <w:marBottom w:val="0"/>
      <w:divBdr>
        <w:top w:val="none" w:sz="0" w:space="0" w:color="auto"/>
        <w:left w:val="none" w:sz="0" w:space="0" w:color="auto"/>
        <w:bottom w:val="none" w:sz="0" w:space="0" w:color="auto"/>
        <w:right w:val="none" w:sz="0" w:space="0" w:color="auto"/>
      </w:divBdr>
    </w:div>
    <w:div w:id="165946740">
      <w:bodyDiv w:val="1"/>
      <w:marLeft w:val="0"/>
      <w:marRight w:val="0"/>
      <w:marTop w:val="0"/>
      <w:marBottom w:val="0"/>
      <w:divBdr>
        <w:top w:val="none" w:sz="0" w:space="0" w:color="auto"/>
        <w:left w:val="none" w:sz="0" w:space="0" w:color="auto"/>
        <w:bottom w:val="none" w:sz="0" w:space="0" w:color="auto"/>
        <w:right w:val="none" w:sz="0" w:space="0" w:color="auto"/>
      </w:divBdr>
    </w:div>
    <w:div w:id="171115529">
      <w:bodyDiv w:val="1"/>
      <w:marLeft w:val="0"/>
      <w:marRight w:val="0"/>
      <w:marTop w:val="0"/>
      <w:marBottom w:val="0"/>
      <w:divBdr>
        <w:top w:val="none" w:sz="0" w:space="0" w:color="auto"/>
        <w:left w:val="none" w:sz="0" w:space="0" w:color="auto"/>
        <w:bottom w:val="none" w:sz="0" w:space="0" w:color="auto"/>
        <w:right w:val="none" w:sz="0" w:space="0" w:color="auto"/>
      </w:divBdr>
    </w:div>
    <w:div w:id="216013710">
      <w:bodyDiv w:val="1"/>
      <w:marLeft w:val="0"/>
      <w:marRight w:val="0"/>
      <w:marTop w:val="0"/>
      <w:marBottom w:val="0"/>
      <w:divBdr>
        <w:top w:val="none" w:sz="0" w:space="0" w:color="auto"/>
        <w:left w:val="none" w:sz="0" w:space="0" w:color="auto"/>
        <w:bottom w:val="none" w:sz="0" w:space="0" w:color="auto"/>
        <w:right w:val="none" w:sz="0" w:space="0" w:color="auto"/>
      </w:divBdr>
    </w:div>
    <w:div w:id="236325168">
      <w:bodyDiv w:val="1"/>
      <w:marLeft w:val="0"/>
      <w:marRight w:val="0"/>
      <w:marTop w:val="0"/>
      <w:marBottom w:val="0"/>
      <w:divBdr>
        <w:top w:val="none" w:sz="0" w:space="0" w:color="auto"/>
        <w:left w:val="none" w:sz="0" w:space="0" w:color="auto"/>
        <w:bottom w:val="none" w:sz="0" w:space="0" w:color="auto"/>
        <w:right w:val="none" w:sz="0" w:space="0" w:color="auto"/>
      </w:divBdr>
    </w:div>
    <w:div w:id="263923779">
      <w:bodyDiv w:val="1"/>
      <w:marLeft w:val="0"/>
      <w:marRight w:val="0"/>
      <w:marTop w:val="0"/>
      <w:marBottom w:val="0"/>
      <w:divBdr>
        <w:top w:val="none" w:sz="0" w:space="0" w:color="auto"/>
        <w:left w:val="none" w:sz="0" w:space="0" w:color="auto"/>
        <w:bottom w:val="none" w:sz="0" w:space="0" w:color="auto"/>
        <w:right w:val="none" w:sz="0" w:space="0" w:color="auto"/>
      </w:divBdr>
    </w:div>
    <w:div w:id="285086512">
      <w:bodyDiv w:val="1"/>
      <w:marLeft w:val="0"/>
      <w:marRight w:val="0"/>
      <w:marTop w:val="0"/>
      <w:marBottom w:val="0"/>
      <w:divBdr>
        <w:top w:val="none" w:sz="0" w:space="0" w:color="auto"/>
        <w:left w:val="none" w:sz="0" w:space="0" w:color="auto"/>
        <w:bottom w:val="none" w:sz="0" w:space="0" w:color="auto"/>
        <w:right w:val="none" w:sz="0" w:space="0" w:color="auto"/>
      </w:divBdr>
    </w:div>
    <w:div w:id="353265053">
      <w:bodyDiv w:val="1"/>
      <w:marLeft w:val="0"/>
      <w:marRight w:val="0"/>
      <w:marTop w:val="0"/>
      <w:marBottom w:val="0"/>
      <w:divBdr>
        <w:top w:val="none" w:sz="0" w:space="0" w:color="auto"/>
        <w:left w:val="none" w:sz="0" w:space="0" w:color="auto"/>
        <w:bottom w:val="none" w:sz="0" w:space="0" w:color="auto"/>
        <w:right w:val="none" w:sz="0" w:space="0" w:color="auto"/>
      </w:divBdr>
    </w:div>
    <w:div w:id="383801211">
      <w:bodyDiv w:val="1"/>
      <w:marLeft w:val="0"/>
      <w:marRight w:val="0"/>
      <w:marTop w:val="0"/>
      <w:marBottom w:val="0"/>
      <w:divBdr>
        <w:top w:val="none" w:sz="0" w:space="0" w:color="auto"/>
        <w:left w:val="none" w:sz="0" w:space="0" w:color="auto"/>
        <w:bottom w:val="none" w:sz="0" w:space="0" w:color="auto"/>
        <w:right w:val="none" w:sz="0" w:space="0" w:color="auto"/>
      </w:divBdr>
    </w:div>
    <w:div w:id="399526237">
      <w:bodyDiv w:val="1"/>
      <w:marLeft w:val="0"/>
      <w:marRight w:val="0"/>
      <w:marTop w:val="0"/>
      <w:marBottom w:val="0"/>
      <w:divBdr>
        <w:top w:val="none" w:sz="0" w:space="0" w:color="auto"/>
        <w:left w:val="none" w:sz="0" w:space="0" w:color="auto"/>
        <w:bottom w:val="none" w:sz="0" w:space="0" w:color="auto"/>
        <w:right w:val="none" w:sz="0" w:space="0" w:color="auto"/>
      </w:divBdr>
    </w:div>
    <w:div w:id="419520744">
      <w:bodyDiv w:val="1"/>
      <w:marLeft w:val="0"/>
      <w:marRight w:val="0"/>
      <w:marTop w:val="0"/>
      <w:marBottom w:val="0"/>
      <w:divBdr>
        <w:top w:val="none" w:sz="0" w:space="0" w:color="auto"/>
        <w:left w:val="none" w:sz="0" w:space="0" w:color="auto"/>
        <w:bottom w:val="none" w:sz="0" w:space="0" w:color="auto"/>
        <w:right w:val="none" w:sz="0" w:space="0" w:color="auto"/>
      </w:divBdr>
    </w:div>
    <w:div w:id="457722750">
      <w:bodyDiv w:val="1"/>
      <w:marLeft w:val="0"/>
      <w:marRight w:val="0"/>
      <w:marTop w:val="0"/>
      <w:marBottom w:val="0"/>
      <w:divBdr>
        <w:top w:val="none" w:sz="0" w:space="0" w:color="auto"/>
        <w:left w:val="none" w:sz="0" w:space="0" w:color="auto"/>
        <w:bottom w:val="none" w:sz="0" w:space="0" w:color="auto"/>
        <w:right w:val="none" w:sz="0" w:space="0" w:color="auto"/>
      </w:divBdr>
    </w:div>
    <w:div w:id="519661046">
      <w:bodyDiv w:val="1"/>
      <w:marLeft w:val="0"/>
      <w:marRight w:val="0"/>
      <w:marTop w:val="0"/>
      <w:marBottom w:val="0"/>
      <w:divBdr>
        <w:top w:val="none" w:sz="0" w:space="0" w:color="auto"/>
        <w:left w:val="none" w:sz="0" w:space="0" w:color="auto"/>
        <w:bottom w:val="none" w:sz="0" w:space="0" w:color="auto"/>
        <w:right w:val="none" w:sz="0" w:space="0" w:color="auto"/>
      </w:divBdr>
    </w:div>
    <w:div w:id="601764562">
      <w:bodyDiv w:val="1"/>
      <w:marLeft w:val="0"/>
      <w:marRight w:val="0"/>
      <w:marTop w:val="0"/>
      <w:marBottom w:val="0"/>
      <w:divBdr>
        <w:top w:val="none" w:sz="0" w:space="0" w:color="auto"/>
        <w:left w:val="none" w:sz="0" w:space="0" w:color="auto"/>
        <w:bottom w:val="none" w:sz="0" w:space="0" w:color="auto"/>
        <w:right w:val="none" w:sz="0" w:space="0" w:color="auto"/>
      </w:divBdr>
    </w:div>
    <w:div w:id="617763293">
      <w:bodyDiv w:val="1"/>
      <w:marLeft w:val="0"/>
      <w:marRight w:val="0"/>
      <w:marTop w:val="0"/>
      <w:marBottom w:val="0"/>
      <w:divBdr>
        <w:top w:val="none" w:sz="0" w:space="0" w:color="auto"/>
        <w:left w:val="none" w:sz="0" w:space="0" w:color="auto"/>
        <w:bottom w:val="none" w:sz="0" w:space="0" w:color="auto"/>
        <w:right w:val="none" w:sz="0" w:space="0" w:color="auto"/>
      </w:divBdr>
    </w:div>
    <w:div w:id="619192162">
      <w:bodyDiv w:val="1"/>
      <w:marLeft w:val="0"/>
      <w:marRight w:val="0"/>
      <w:marTop w:val="0"/>
      <w:marBottom w:val="0"/>
      <w:divBdr>
        <w:top w:val="none" w:sz="0" w:space="0" w:color="auto"/>
        <w:left w:val="none" w:sz="0" w:space="0" w:color="auto"/>
        <w:bottom w:val="none" w:sz="0" w:space="0" w:color="auto"/>
        <w:right w:val="none" w:sz="0" w:space="0" w:color="auto"/>
      </w:divBdr>
    </w:div>
    <w:div w:id="643050737">
      <w:bodyDiv w:val="1"/>
      <w:marLeft w:val="0"/>
      <w:marRight w:val="0"/>
      <w:marTop w:val="0"/>
      <w:marBottom w:val="0"/>
      <w:divBdr>
        <w:top w:val="none" w:sz="0" w:space="0" w:color="auto"/>
        <w:left w:val="none" w:sz="0" w:space="0" w:color="auto"/>
        <w:bottom w:val="none" w:sz="0" w:space="0" w:color="auto"/>
        <w:right w:val="none" w:sz="0" w:space="0" w:color="auto"/>
      </w:divBdr>
    </w:div>
    <w:div w:id="643630449">
      <w:bodyDiv w:val="1"/>
      <w:marLeft w:val="0"/>
      <w:marRight w:val="0"/>
      <w:marTop w:val="0"/>
      <w:marBottom w:val="0"/>
      <w:divBdr>
        <w:top w:val="none" w:sz="0" w:space="0" w:color="auto"/>
        <w:left w:val="none" w:sz="0" w:space="0" w:color="auto"/>
        <w:bottom w:val="none" w:sz="0" w:space="0" w:color="auto"/>
        <w:right w:val="none" w:sz="0" w:space="0" w:color="auto"/>
      </w:divBdr>
    </w:div>
    <w:div w:id="656422972">
      <w:bodyDiv w:val="1"/>
      <w:marLeft w:val="0"/>
      <w:marRight w:val="0"/>
      <w:marTop w:val="0"/>
      <w:marBottom w:val="0"/>
      <w:divBdr>
        <w:top w:val="none" w:sz="0" w:space="0" w:color="auto"/>
        <w:left w:val="none" w:sz="0" w:space="0" w:color="auto"/>
        <w:bottom w:val="none" w:sz="0" w:space="0" w:color="auto"/>
        <w:right w:val="none" w:sz="0" w:space="0" w:color="auto"/>
      </w:divBdr>
    </w:div>
    <w:div w:id="693073364">
      <w:bodyDiv w:val="1"/>
      <w:marLeft w:val="0"/>
      <w:marRight w:val="0"/>
      <w:marTop w:val="0"/>
      <w:marBottom w:val="0"/>
      <w:divBdr>
        <w:top w:val="none" w:sz="0" w:space="0" w:color="auto"/>
        <w:left w:val="none" w:sz="0" w:space="0" w:color="auto"/>
        <w:bottom w:val="none" w:sz="0" w:space="0" w:color="auto"/>
        <w:right w:val="none" w:sz="0" w:space="0" w:color="auto"/>
      </w:divBdr>
    </w:div>
    <w:div w:id="737436726">
      <w:bodyDiv w:val="1"/>
      <w:marLeft w:val="0"/>
      <w:marRight w:val="0"/>
      <w:marTop w:val="0"/>
      <w:marBottom w:val="0"/>
      <w:divBdr>
        <w:top w:val="none" w:sz="0" w:space="0" w:color="auto"/>
        <w:left w:val="none" w:sz="0" w:space="0" w:color="auto"/>
        <w:bottom w:val="none" w:sz="0" w:space="0" w:color="auto"/>
        <w:right w:val="none" w:sz="0" w:space="0" w:color="auto"/>
      </w:divBdr>
    </w:div>
    <w:div w:id="754471816">
      <w:bodyDiv w:val="1"/>
      <w:marLeft w:val="0"/>
      <w:marRight w:val="0"/>
      <w:marTop w:val="0"/>
      <w:marBottom w:val="0"/>
      <w:divBdr>
        <w:top w:val="none" w:sz="0" w:space="0" w:color="auto"/>
        <w:left w:val="none" w:sz="0" w:space="0" w:color="auto"/>
        <w:bottom w:val="none" w:sz="0" w:space="0" w:color="auto"/>
        <w:right w:val="none" w:sz="0" w:space="0" w:color="auto"/>
      </w:divBdr>
    </w:div>
    <w:div w:id="774638372">
      <w:bodyDiv w:val="1"/>
      <w:marLeft w:val="0"/>
      <w:marRight w:val="0"/>
      <w:marTop w:val="0"/>
      <w:marBottom w:val="0"/>
      <w:divBdr>
        <w:top w:val="none" w:sz="0" w:space="0" w:color="auto"/>
        <w:left w:val="none" w:sz="0" w:space="0" w:color="auto"/>
        <w:bottom w:val="none" w:sz="0" w:space="0" w:color="auto"/>
        <w:right w:val="none" w:sz="0" w:space="0" w:color="auto"/>
      </w:divBdr>
    </w:div>
    <w:div w:id="779683072">
      <w:bodyDiv w:val="1"/>
      <w:marLeft w:val="0"/>
      <w:marRight w:val="0"/>
      <w:marTop w:val="0"/>
      <w:marBottom w:val="0"/>
      <w:divBdr>
        <w:top w:val="none" w:sz="0" w:space="0" w:color="auto"/>
        <w:left w:val="none" w:sz="0" w:space="0" w:color="auto"/>
        <w:bottom w:val="none" w:sz="0" w:space="0" w:color="auto"/>
        <w:right w:val="none" w:sz="0" w:space="0" w:color="auto"/>
      </w:divBdr>
    </w:div>
    <w:div w:id="821627270">
      <w:bodyDiv w:val="1"/>
      <w:marLeft w:val="0"/>
      <w:marRight w:val="0"/>
      <w:marTop w:val="0"/>
      <w:marBottom w:val="0"/>
      <w:divBdr>
        <w:top w:val="none" w:sz="0" w:space="0" w:color="auto"/>
        <w:left w:val="none" w:sz="0" w:space="0" w:color="auto"/>
        <w:bottom w:val="none" w:sz="0" w:space="0" w:color="auto"/>
        <w:right w:val="none" w:sz="0" w:space="0" w:color="auto"/>
      </w:divBdr>
    </w:div>
    <w:div w:id="824393872">
      <w:bodyDiv w:val="1"/>
      <w:marLeft w:val="0"/>
      <w:marRight w:val="0"/>
      <w:marTop w:val="0"/>
      <w:marBottom w:val="0"/>
      <w:divBdr>
        <w:top w:val="none" w:sz="0" w:space="0" w:color="auto"/>
        <w:left w:val="none" w:sz="0" w:space="0" w:color="auto"/>
        <w:bottom w:val="none" w:sz="0" w:space="0" w:color="auto"/>
        <w:right w:val="none" w:sz="0" w:space="0" w:color="auto"/>
      </w:divBdr>
    </w:div>
    <w:div w:id="880752900">
      <w:bodyDiv w:val="1"/>
      <w:marLeft w:val="0"/>
      <w:marRight w:val="0"/>
      <w:marTop w:val="0"/>
      <w:marBottom w:val="0"/>
      <w:divBdr>
        <w:top w:val="none" w:sz="0" w:space="0" w:color="auto"/>
        <w:left w:val="none" w:sz="0" w:space="0" w:color="auto"/>
        <w:bottom w:val="none" w:sz="0" w:space="0" w:color="auto"/>
        <w:right w:val="none" w:sz="0" w:space="0" w:color="auto"/>
      </w:divBdr>
    </w:div>
    <w:div w:id="984312034">
      <w:bodyDiv w:val="1"/>
      <w:marLeft w:val="0"/>
      <w:marRight w:val="0"/>
      <w:marTop w:val="0"/>
      <w:marBottom w:val="0"/>
      <w:divBdr>
        <w:top w:val="none" w:sz="0" w:space="0" w:color="auto"/>
        <w:left w:val="none" w:sz="0" w:space="0" w:color="auto"/>
        <w:bottom w:val="none" w:sz="0" w:space="0" w:color="auto"/>
        <w:right w:val="none" w:sz="0" w:space="0" w:color="auto"/>
      </w:divBdr>
    </w:div>
    <w:div w:id="1007556850">
      <w:bodyDiv w:val="1"/>
      <w:marLeft w:val="0"/>
      <w:marRight w:val="0"/>
      <w:marTop w:val="0"/>
      <w:marBottom w:val="0"/>
      <w:divBdr>
        <w:top w:val="none" w:sz="0" w:space="0" w:color="auto"/>
        <w:left w:val="none" w:sz="0" w:space="0" w:color="auto"/>
        <w:bottom w:val="none" w:sz="0" w:space="0" w:color="auto"/>
        <w:right w:val="none" w:sz="0" w:space="0" w:color="auto"/>
      </w:divBdr>
    </w:div>
    <w:div w:id="1061715061">
      <w:bodyDiv w:val="1"/>
      <w:marLeft w:val="0"/>
      <w:marRight w:val="0"/>
      <w:marTop w:val="0"/>
      <w:marBottom w:val="0"/>
      <w:divBdr>
        <w:top w:val="none" w:sz="0" w:space="0" w:color="auto"/>
        <w:left w:val="none" w:sz="0" w:space="0" w:color="auto"/>
        <w:bottom w:val="none" w:sz="0" w:space="0" w:color="auto"/>
        <w:right w:val="none" w:sz="0" w:space="0" w:color="auto"/>
      </w:divBdr>
    </w:div>
    <w:div w:id="1092511503">
      <w:bodyDiv w:val="1"/>
      <w:marLeft w:val="0"/>
      <w:marRight w:val="0"/>
      <w:marTop w:val="0"/>
      <w:marBottom w:val="0"/>
      <w:divBdr>
        <w:top w:val="none" w:sz="0" w:space="0" w:color="auto"/>
        <w:left w:val="none" w:sz="0" w:space="0" w:color="auto"/>
        <w:bottom w:val="none" w:sz="0" w:space="0" w:color="auto"/>
        <w:right w:val="none" w:sz="0" w:space="0" w:color="auto"/>
      </w:divBdr>
    </w:div>
    <w:div w:id="1093017361">
      <w:bodyDiv w:val="1"/>
      <w:marLeft w:val="0"/>
      <w:marRight w:val="0"/>
      <w:marTop w:val="0"/>
      <w:marBottom w:val="0"/>
      <w:divBdr>
        <w:top w:val="none" w:sz="0" w:space="0" w:color="auto"/>
        <w:left w:val="none" w:sz="0" w:space="0" w:color="auto"/>
        <w:bottom w:val="none" w:sz="0" w:space="0" w:color="auto"/>
        <w:right w:val="none" w:sz="0" w:space="0" w:color="auto"/>
      </w:divBdr>
    </w:div>
    <w:div w:id="1167358794">
      <w:bodyDiv w:val="1"/>
      <w:marLeft w:val="0"/>
      <w:marRight w:val="0"/>
      <w:marTop w:val="0"/>
      <w:marBottom w:val="0"/>
      <w:divBdr>
        <w:top w:val="none" w:sz="0" w:space="0" w:color="auto"/>
        <w:left w:val="none" w:sz="0" w:space="0" w:color="auto"/>
        <w:bottom w:val="none" w:sz="0" w:space="0" w:color="auto"/>
        <w:right w:val="none" w:sz="0" w:space="0" w:color="auto"/>
      </w:divBdr>
    </w:div>
    <w:div w:id="1191337007">
      <w:bodyDiv w:val="1"/>
      <w:marLeft w:val="0"/>
      <w:marRight w:val="0"/>
      <w:marTop w:val="0"/>
      <w:marBottom w:val="0"/>
      <w:divBdr>
        <w:top w:val="none" w:sz="0" w:space="0" w:color="auto"/>
        <w:left w:val="none" w:sz="0" w:space="0" w:color="auto"/>
        <w:bottom w:val="none" w:sz="0" w:space="0" w:color="auto"/>
        <w:right w:val="none" w:sz="0" w:space="0" w:color="auto"/>
      </w:divBdr>
    </w:div>
    <w:div w:id="1246914381">
      <w:bodyDiv w:val="1"/>
      <w:marLeft w:val="0"/>
      <w:marRight w:val="0"/>
      <w:marTop w:val="0"/>
      <w:marBottom w:val="0"/>
      <w:divBdr>
        <w:top w:val="none" w:sz="0" w:space="0" w:color="auto"/>
        <w:left w:val="none" w:sz="0" w:space="0" w:color="auto"/>
        <w:bottom w:val="none" w:sz="0" w:space="0" w:color="auto"/>
        <w:right w:val="none" w:sz="0" w:space="0" w:color="auto"/>
      </w:divBdr>
    </w:div>
    <w:div w:id="1286500628">
      <w:bodyDiv w:val="1"/>
      <w:marLeft w:val="0"/>
      <w:marRight w:val="0"/>
      <w:marTop w:val="0"/>
      <w:marBottom w:val="0"/>
      <w:divBdr>
        <w:top w:val="none" w:sz="0" w:space="0" w:color="auto"/>
        <w:left w:val="none" w:sz="0" w:space="0" w:color="auto"/>
        <w:bottom w:val="none" w:sz="0" w:space="0" w:color="auto"/>
        <w:right w:val="none" w:sz="0" w:space="0" w:color="auto"/>
      </w:divBdr>
    </w:div>
    <w:div w:id="1298149380">
      <w:bodyDiv w:val="1"/>
      <w:marLeft w:val="0"/>
      <w:marRight w:val="0"/>
      <w:marTop w:val="0"/>
      <w:marBottom w:val="0"/>
      <w:divBdr>
        <w:top w:val="none" w:sz="0" w:space="0" w:color="auto"/>
        <w:left w:val="none" w:sz="0" w:space="0" w:color="auto"/>
        <w:bottom w:val="none" w:sz="0" w:space="0" w:color="auto"/>
        <w:right w:val="none" w:sz="0" w:space="0" w:color="auto"/>
      </w:divBdr>
    </w:div>
    <w:div w:id="1312755107">
      <w:bodyDiv w:val="1"/>
      <w:marLeft w:val="0"/>
      <w:marRight w:val="0"/>
      <w:marTop w:val="0"/>
      <w:marBottom w:val="0"/>
      <w:divBdr>
        <w:top w:val="none" w:sz="0" w:space="0" w:color="auto"/>
        <w:left w:val="none" w:sz="0" w:space="0" w:color="auto"/>
        <w:bottom w:val="none" w:sz="0" w:space="0" w:color="auto"/>
        <w:right w:val="none" w:sz="0" w:space="0" w:color="auto"/>
      </w:divBdr>
    </w:div>
    <w:div w:id="1398090766">
      <w:bodyDiv w:val="1"/>
      <w:marLeft w:val="0"/>
      <w:marRight w:val="0"/>
      <w:marTop w:val="0"/>
      <w:marBottom w:val="0"/>
      <w:divBdr>
        <w:top w:val="none" w:sz="0" w:space="0" w:color="auto"/>
        <w:left w:val="none" w:sz="0" w:space="0" w:color="auto"/>
        <w:bottom w:val="none" w:sz="0" w:space="0" w:color="auto"/>
        <w:right w:val="none" w:sz="0" w:space="0" w:color="auto"/>
      </w:divBdr>
    </w:div>
    <w:div w:id="1415397088">
      <w:bodyDiv w:val="1"/>
      <w:marLeft w:val="0"/>
      <w:marRight w:val="0"/>
      <w:marTop w:val="0"/>
      <w:marBottom w:val="0"/>
      <w:divBdr>
        <w:top w:val="none" w:sz="0" w:space="0" w:color="auto"/>
        <w:left w:val="none" w:sz="0" w:space="0" w:color="auto"/>
        <w:bottom w:val="none" w:sz="0" w:space="0" w:color="auto"/>
        <w:right w:val="none" w:sz="0" w:space="0" w:color="auto"/>
      </w:divBdr>
    </w:div>
    <w:div w:id="1422722926">
      <w:bodyDiv w:val="1"/>
      <w:marLeft w:val="0"/>
      <w:marRight w:val="0"/>
      <w:marTop w:val="0"/>
      <w:marBottom w:val="0"/>
      <w:divBdr>
        <w:top w:val="none" w:sz="0" w:space="0" w:color="auto"/>
        <w:left w:val="none" w:sz="0" w:space="0" w:color="auto"/>
        <w:bottom w:val="none" w:sz="0" w:space="0" w:color="auto"/>
        <w:right w:val="none" w:sz="0" w:space="0" w:color="auto"/>
      </w:divBdr>
    </w:div>
    <w:div w:id="1443918852">
      <w:bodyDiv w:val="1"/>
      <w:marLeft w:val="0"/>
      <w:marRight w:val="0"/>
      <w:marTop w:val="0"/>
      <w:marBottom w:val="0"/>
      <w:divBdr>
        <w:top w:val="none" w:sz="0" w:space="0" w:color="auto"/>
        <w:left w:val="none" w:sz="0" w:space="0" w:color="auto"/>
        <w:bottom w:val="none" w:sz="0" w:space="0" w:color="auto"/>
        <w:right w:val="none" w:sz="0" w:space="0" w:color="auto"/>
      </w:divBdr>
    </w:div>
    <w:div w:id="1479762220">
      <w:bodyDiv w:val="1"/>
      <w:marLeft w:val="0"/>
      <w:marRight w:val="0"/>
      <w:marTop w:val="0"/>
      <w:marBottom w:val="0"/>
      <w:divBdr>
        <w:top w:val="none" w:sz="0" w:space="0" w:color="auto"/>
        <w:left w:val="none" w:sz="0" w:space="0" w:color="auto"/>
        <w:bottom w:val="none" w:sz="0" w:space="0" w:color="auto"/>
        <w:right w:val="none" w:sz="0" w:space="0" w:color="auto"/>
      </w:divBdr>
    </w:div>
    <w:div w:id="1523937544">
      <w:bodyDiv w:val="1"/>
      <w:marLeft w:val="0"/>
      <w:marRight w:val="0"/>
      <w:marTop w:val="0"/>
      <w:marBottom w:val="0"/>
      <w:divBdr>
        <w:top w:val="none" w:sz="0" w:space="0" w:color="auto"/>
        <w:left w:val="none" w:sz="0" w:space="0" w:color="auto"/>
        <w:bottom w:val="none" w:sz="0" w:space="0" w:color="auto"/>
        <w:right w:val="none" w:sz="0" w:space="0" w:color="auto"/>
      </w:divBdr>
    </w:div>
    <w:div w:id="1538813912">
      <w:bodyDiv w:val="1"/>
      <w:marLeft w:val="0"/>
      <w:marRight w:val="0"/>
      <w:marTop w:val="0"/>
      <w:marBottom w:val="0"/>
      <w:divBdr>
        <w:top w:val="none" w:sz="0" w:space="0" w:color="auto"/>
        <w:left w:val="none" w:sz="0" w:space="0" w:color="auto"/>
        <w:bottom w:val="none" w:sz="0" w:space="0" w:color="auto"/>
        <w:right w:val="none" w:sz="0" w:space="0" w:color="auto"/>
      </w:divBdr>
    </w:div>
    <w:div w:id="1592467111">
      <w:bodyDiv w:val="1"/>
      <w:marLeft w:val="0"/>
      <w:marRight w:val="0"/>
      <w:marTop w:val="0"/>
      <w:marBottom w:val="0"/>
      <w:divBdr>
        <w:top w:val="none" w:sz="0" w:space="0" w:color="auto"/>
        <w:left w:val="none" w:sz="0" w:space="0" w:color="auto"/>
        <w:bottom w:val="none" w:sz="0" w:space="0" w:color="auto"/>
        <w:right w:val="none" w:sz="0" w:space="0" w:color="auto"/>
      </w:divBdr>
    </w:div>
    <w:div w:id="1601334999">
      <w:bodyDiv w:val="1"/>
      <w:marLeft w:val="0"/>
      <w:marRight w:val="0"/>
      <w:marTop w:val="0"/>
      <w:marBottom w:val="0"/>
      <w:divBdr>
        <w:top w:val="none" w:sz="0" w:space="0" w:color="auto"/>
        <w:left w:val="none" w:sz="0" w:space="0" w:color="auto"/>
        <w:bottom w:val="none" w:sz="0" w:space="0" w:color="auto"/>
        <w:right w:val="none" w:sz="0" w:space="0" w:color="auto"/>
      </w:divBdr>
    </w:div>
    <w:div w:id="1697734680">
      <w:bodyDiv w:val="1"/>
      <w:marLeft w:val="0"/>
      <w:marRight w:val="0"/>
      <w:marTop w:val="0"/>
      <w:marBottom w:val="0"/>
      <w:divBdr>
        <w:top w:val="none" w:sz="0" w:space="0" w:color="auto"/>
        <w:left w:val="none" w:sz="0" w:space="0" w:color="auto"/>
        <w:bottom w:val="none" w:sz="0" w:space="0" w:color="auto"/>
        <w:right w:val="none" w:sz="0" w:space="0" w:color="auto"/>
      </w:divBdr>
    </w:div>
    <w:div w:id="1708482637">
      <w:bodyDiv w:val="1"/>
      <w:marLeft w:val="0"/>
      <w:marRight w:val="0"/>
      <w:marTop w:val="0"/>
      <w:marBottom w:val="0"/>
      <w:divBdr>
        <w:top w:val="none" w:sz="0" w:space="0" w:color="auto"/>
        <w:left w:val="none" w:sz="0" w:space="0" w:color="auto"/>
        <w:bottom w:val="none" w:sz="0" w:space="0" w:color="auto"/>
        <w:right w:val="none" w:sz="0" w:space="0" w:color="auto"/>
      </w:divBdr>
    </w:div>
    <w:div w:id="1712487299">
      <w:bodyDiv w:val="1"/>
      <w:marLeft w:val="0"/>
      <w:marRight w:val="0"/>
      <w:marTop w:val="0"/>
      <w:marBottom w:val="0"/>
      <w:divBdr>
        <w:top w:val="none" w:sz="0" w:space="0" w:color="auto"/>
        <w:left w:val="none" w:sz="0" w:space="0" w:color="auto"/>
        <w:bottom w:val="none" w:sz="0" w:space="0" w:color="auto"/>
        <w:right w:val="none" w:sz="0" w:space="0" w:color="auto"/>
      </w:divBdr>
    </w:div>
    <w:div w:id="1721324490">
      <w:bodyDiv w:val="1"/>
      <w:marLeft w:val="0"/>
      <w:marRight w:val="0"/>
      <w:marTop w:val="0"/>
      <w:marBottom w:val="0"/>
      <w:divBdr>
        <w:top w:val="none" w:sz="0" w:space="0" w:color="auto"/>
        <w:left w:val="none" w:sz="0" w:space="0" w:color="auto"/>
        <w:bottom w:val="none" w:sz="0" w:space="0" w:color="auto"/>
        <w:right w:val="none" w:sz="0" w:space="0" w:color="auto"/>
      </w:divBdr>
    </w:div>
    <w:div w:id="1815441998">
      <w:bodyDiv w:val="1"/>
      <w:marLeft w:val="0"/>
      <w:marRight w:val="0"/>
      <w:marTop w:val="0"/>
      <w:marBottom w:val="0"/>
      <w:divBdr>
        <w:top w:val="none" w:sz="0" w:space="0" w:color="auto"/>
        <w:left w:val="none" w:sz="0" w:space="0" w:color="auto"/>
        <w:bottom w:val="none" w:sz="0" w:space="0" w:color="auto"/>
        <w:right w:val="none" w:sz="0" w:space="0" w:color="auto"/>
      </w:divBdr>
    </w:div>
    <w:div w:id="1868441970">
      <w:bodyDiv w:val="1"/>
      <w:marLeft w:val="0"/>
      <w:marRight w:val="0"/>
      <w:marTop w:val="0"/>
      <w:marBottom w:val="0"/>
      <w:divBdr>
        <w:top w:val="none" w:sz="0" w:space="0" w:color="auto"/>
        <w:left w:val="none" w:sz="0" w:space="0" w:color="auto"/>
        <w:bottom w:val="none" w:sz="0" w:space="0" w:color="auto"/>
        <w:right w:val="none" w:sz="0" w:space="0" w:color="auto"/>
      </w:divBdr>
    </w:div>
    <w:div w:id="1908831783">
      <w:bodyDiv w:val="1"/>
      <w:marLeft w:val="0"/>
      <w:marRight w:val="0"/>
      <w:marTop w:val="0"/>
      <w:marBottom w:val="0"/>
      <w:divBdr>
        <w:top w:val="none" w:sz="0" w:space="0" w:color="auto"/>
        <w:left w:val="none" w:sz="0" w:space="0" w:color="auto"/>
        <w:bottom w:val="none" w:sz="0" w:space="0" w:color="auto"/>
        <w:right w:val="none" w:sz="0" w:space="0" w:color="auto"/>
      </w:divBdr>
    </w:div>
    <w:div w:id="1924028581">
      <w:bodyDiv w:val="1"/>
      <w:marLeft w:val="0"/>
      <w:marRight w:val="0"/>
      <w:marTop w:val="0"/>
      <w:marBottom w:val="0"/>
      <w:divBdr>
        <w:top w:val="none" w:sz="0" w:space="0" w:color="auto"/>
        <w:left w:val="none" w:sz="0" w:space="0" w:color="auto"/>
        <w:bottom w:val="none" w:sz="0" w:space="0" w:color="auto"/>
        <w:right w:val="none" w:sz="0" w:space="0" w:color="auto"/>
      </w:divBdr>
    </w:div>
    <w:div w:id="1932734929">
      <w:bodyDiv w:val="1"/>
      <w:marLeft w:val="0"/>
      <w:marRight w:val="0"/>
      <w:marTop w:val="0"/>
      <w:marBottom w:val="0"/>
      <w:divBdr>
        <w:top w:val="none" w:sz="0" w:space="0" w:color="auto"/>
        <w:left w:val="none" w:sz="0" w:space="0" w:color="auto"/>
        <w:bottom w:val="none" w:sz="0" w:space="0" w:color="auto"/>
        <w:right w:val="none" w:sz="0" w:space="0" w:color="auto"/>
      </w:divBdr>
    </w:div>
    <w:div w:id="1965116922">
      <w:bodyDiv w:val="1"/>
      <w:marLeft w:val="0"/>
      <w:marRight w:val="0"/>
      <w:marTop w:val="0"/>
      <w:marBottom w:val="0"/>
      <w:divBdr>
        <w:top w:val="none" w:sz="0" w:space="0" w:color="auto"/>
        <w:left w:val="none" w:sz="0" w:space="0" w:color="auto"/>
        <w:bottom w:val="none" w:sz="0" w:space="0" w:color="auto"/>
        <w:right w:val="none" w:sz="0" w:space="0" w:color="auto"/>
      </w:divBdr>
    </w:div>
    <w:div w:id="1969314038">
      <w:bodyDiv w:val="1"/>
      <w:marLeft w:val="0"/>
      <w:marRight w:val="0"/>
      <w:marTop w:val="0"/>
      <w:marBottom w:val="0"/>
      <w:divBdr>
        <w:top w:val="none" w:sz="0" w:space="0" w:color="auto"/>
        <w:left w:val="none" w:sz="0" w:space="0" w:color="auto"/>
        <w:bottom w:val="none" w:sz="0" w:space="0" w:color="auto"/>
        <w:right w:val="none" w:sz="0" w:space="0" w:color="auto"/>
      </w:divBdr>
    </w:div>
    <w:div w:id="1979719423">
      <w:bodyDiv w:val="1"/>
      <w:marLeft w:val="0"/>
      <w:marRight w:val="0"/>
      <w:marTop w:val="0"/>
      <w:marBottom w:val="0"/>
      <w:divBdr>
        <w:top w:val="none" w:sz="0" w:space="0" w:color="auto"/>
        <w:left w:val="none" w:sz="0" w:space="0" w:color="auto"/>
        <w:bottom w:val="none" w:sz="0" w:space="0" w:color="auto"/>
        <w:right w:val="none" w:sz="0" w:space="0" w:color="auto"/>
      </w:divBdr>
    </w:div>
    <w:div w:id="2000498579">
      <w:bodyDiv w:val="1"/>
      <w:marLeft w:val="0"/>
      <w:marRight w:val="0"/>
      <w:marTop w:val="0"/>
      <w:marBottom w:val="0"/>
      <w:divBdr>
        <w:top w:val="none" w:sz="0" w:space="0" w:color="auto"/>
        <w:left w:val="none" w:sz="0" w:space="0" w:color="auto"/>
        <w:bottom w:val="none" w:sz="0" w:space="0" w:color="auto"/>
        <w:right w:val="none" w:sz="0" w:space="0" w:color="auto"/>
      </w:divBdr>
    </w:div>
    <w:div w:id="2012637410">
      <w:bodyDiv w:val="1"/>
      <w:marLeft w:val="0"/>
      <w:marRight w:val="0"/>
      <w:marTop w:val="0"/>
      <w:marBottom w:val="0"/>
      <w:divBdr>
        <w:top w:val="none" w:sz="0" w:space="0" w:color="auto"/>
        <w:left w:val="none" w:sz="0" w:space="0" w:color="auto"/>
        <w:bottom w:val="none" w:sz="0" w:space="0" w:color="auto"/>
        <w:right w:val="none" w:sz="0" w:space="0" w:color="auto"/>
      </w:divBdr>
    </w:div>
    <w:div w:id="20710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gongjowjiun.blogsp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7F04-1F25-468A-B559-025864AD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宋郁玫</dc:creator>
  <cp:lastModifiedBy>宋郁玫</cp:lastModifiedBy>
  <cp:revision>27</cp:revision>
  <cp:lastPrinted>2021-02-05T09:06:00Z</cp:lastPrinted>
  <dcterms:created xsi:type="dcterms:W3CDTF">2020-12-08T04:27:00Z</dcterms:created>
  <dcterms:modified xsi:type="dcterms:W3CDTF">2021-02-05T09:06:00Z</dcterms:modified>
</cp:coreProperties>
</file>