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DE" w:rsidRPr="00D15279" w:rsidRDefault="005005DE" w:rsidP="005005DE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color w:val="000000"/>
          <w:sz w:val="19"/>
          <w:szCs w:val="19"/>
        </w:rPr>
      </w:pPr>
      <w:r w:rsidRPr="00D15279">
        <w:rPr>
          <w:rFonts w:ascii="Times New Roman" w:eastAsia="微軟正黑體" w:hAnsi="Times New Roman" w:cs="Times New Roman"/>
          <w:b/>
          <w:color w:val="000000"/>
          <w:sz w:val="19"/>
          <w:szCs w:val="19"/>
        </w:rPr>
        <w:t>臺北市立美術館新聞稿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5005DE" w:rsidRPr="00D15279" w:rsidTr="00FA79C7">
        <w:trPr>
          <w:trHeight w:val="424"/>
        </w:trPr>
        <w:tc>
          <w:tcPr>
            <w:tcW w:w="3794" w:type="dxa"/>
            <w:vAlign w:val="center"/>
          </w:tcPr>
          <w:p w:rsidR="005005DE" w:rsidRPr="00D15279" w:rsidRDefault="005005DE" w:rsidP="000D102F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</w:rPr>
            </w:pPr>
            <w:r>
              <w:rPr>
                <w:rFonts w:ascii="Times New Roman" w:eastAsia="微軟正黑體" w:hAnsi="Times New Roman" w:cs="Times New Roman"/>
                <w:sz w:val="20"/>
              </w:rPr>
              <w:t>發稿單位：</w:t>
            </w:r>
            <w:r>
              <w:rPr>
                <w:rFonts w:ascii="Times New Roman" w:eastAsia="微軟正黑體" w:hAnsi="Times New Roman" w:cs="Times New Roman" w:hint="eastAsia"/>
                <w:sz w:val="20"/>
              </w:rPr>
              <w:t>行銷推廣</w:t>
            </w:r>
            <w:r w:rsidRPr="00D15279">
              <w:rPr>
                <w:rFonts w:ascii="Times New Roman" w:eastAsia="微軟正黑體" w:hAnsi="Times New Roman" w:cs="Times New Roman"/>
                <w:sz w:val="20"/>
              </w:rPr>
              <w:t>組</w:t>
            </w:r>
          </w:p>
        </w:tc>
        <w:tc>
          <w:tcPr>
            <w:tcW w:w="6060" w:type="dxa"/>
            <w:vAlign w:val="center"/>
          </w:tcPr>
          <w:p w:rsidR="005005DE" w:rsidRPr="005005DE" w:rsidRDefault="005005DE" w:rsidP="005005D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000000"/>
                <w:sz w:val="19"/>
                <w:szCs w:val="19"/>
              </w:rPr>
            </w:pPr>
            <w:r w:rsidRPr="00CB2B58">
              <w:rPr>
                <w:rFonts w:ascii="Times New Roman" w:eastAsia="微軟正黑體" w:hAnsi="Times New Roman" w:cs="Times New Roman"/>
                <w:color w:val="000000"/>
                <w:sz w:val="19"/>
                <w:szCs w:val="19"/>
              </w:rPr>
              <w:t>官方網站：</w:t>
            </w:r>
            <w:hyperlink r:id="rId9" w:history="1">
              <w:r w:rsidRPr="00CB2B58">
                <w:rPr>
                  <w:rStyle w:val="a9"/>
                  <w:rFonts w:ascii="Times New Roman" w:eastAsia="微軟正黑體" w:hAnsi="Times New Roman" w:cs="Times New Roman"/>
                  <w:sz w:val="19"/>
                  <w:szCs w:val="19"/>
                </w:rPr>
                <w:t>www.tfam.museum</w:t>
              </w:r>
            </w:hyperlink>
          </w:p>
        </w:tc>
      </w:tr>
      <w:tr w:rsidR="005005DE" w:rsidRPr="00D15279" w:rsidTr="00FA79C7">
        <w:trPr>
          <w:trHeight w:val="424"/>
        </w:trPr>
        <w:tc>
          <w:tcPr>
            <w:tcW w:w="3794" w:type="dxa"/>
            <w:vAlign w:val="center"/>
          </w:tcPr>
          <w:p w:rsidR="005005DE" w:rsidRPr="00D15279" w:rsidRDefault="005005DE" w:rsidP="00FA79C7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D15279">
              <w:rPr>
                <w:rFonts w:ascii="Times New Roman" w:eastAsia="微軟正黑體" w:hAnsi="Times New Roman" w:cs="Times New Roman"/>
                <w:sz w:val="20"/>
              </w:rPr>
              <w:t>發稿日期：</w:t>
            </w:r>
            <w:r>
              <w:rPr>
                <w:rFonts w:ascii="Times New Roman" w:eastAsia="微軟正黑體" w:hAnsi="Times New Roman" w:cs="Times New Roman"/>
                <w:sz w:val="20"/>
              </w:rPr>
              <w:t>20</w:t>
            </w:r>
            <w:r w:rsidR="00CD3D5F">
              <w:rPr>
                <w:rFonts w:ascii="Times New Roman" w:eastAsia="微軟正黑體" w:hAnsi="Times New Roman" w:cs="Times New Roman" w:hint="eastAsia"/>
                <w:sz w:val="20"/>
              </w:rPr>
              <w:t>20</w:t>
            </w:r>
            <w:r>
              <w:rPr>
                <w:rFonts w:ascii="Times New Roman" w:eastAsia="微軟正黑體" w:hAnsi="Times New Roman" w:cs="Times New Roman" w:hint="eastAsia"/>
                <w:sz w:val="20"/>
              </w:rPr>
              <w:t>/1</w:t>
            </w:r>
            <w:r w:rsidR="00FA79C7">
              <w:rPr>
                <w:rFonts w:ascii="Times New Roman" w:eastAsia="微軟正黑體" w:hAnsi="Times New Roman" w:cs="Times New Roman" w:hint="eastAsia"/>
                <w:sz w:val="20"/>
              </w:rPr>
              <w:t>2/</w:t>
            </w:r>
            <w:r w:rsidR="00CD3D5F">
              <w:rPr>
                <w:rFonts w:ascii="Times New Roman" w:eastAsia="微軟正黑體" w:hAnsi="Times New Roman" w:cs="Times New Roman" w:hint="eastAsia"/>
                <w:sz w:val="20"/>
              </w:rPr>
              <w:t>11</w:t>
            </w:r>
          </w:p>
        </w:tc>
        <w:tc>
          <w:tcPr>
            <w:tcW w:w="6060" w:type="dxa"/>
            <w:vAlign w:val="center"/>
          </w:tcPr>
          <w:p w:rsidR="005005DE" w:rsidRPr="00D15279" w:rsidRDefault="005005DE" w:rsidP="000D102F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D15279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D15279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D15279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FA79C7" w:rsidRPr="005D5E96" w:rsidTr="00FA79C7">
        <w:trPr>
          <w:trHeight w:val="424"/>
        </w:trPr>
        <w:tc>
          <w:tcPr>
            <w:tcW w:w="9854" w:type="dxa"/>
            <w:gridSpan w:val="2"/>
            <w:vAlign w:val="center"/>
          </w:tcPr>
          <w:p w:rsidR="00FA79C7" w:rsidRPr="005D5E96" w:rsidRDefault="00FA79C7" w:rsidP="00672975">
            <w:pPr>
              <w:spacing w:line="240" w:lineRule="atLeast"/>
              <w:contextualSpacing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5D5E96">
              <w:rPr>
                <w:rFonts w:ascii="Times New Roman" w:eastAsia="微軟正黑體" w:hAnsi="Times New Roman" w:cs="Times New Roman"/>
                <w:sz w:val="20"/>
              </w:rPr>
              <w:t>媒體聯絡人：</w:t>
            </w:r>
            <w:r w:rsidRPr="005D5E96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劉惠平</w:t>
            </w:r>
            <w:r w:rsidRPr="005D5E96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</w:t>
            </w:r>
            <w:r w:rsidRPr="005D5E96">
              <w:rPr>
                <w:rFonts w:ascii="Times New Roman" w:eastAsia="微軟正黑體" w:hAnsi="Times New Roman" w:cs="Times New Roman"/>
                <w:sz w:val="18"/>
                <w:szCs w:val="18"/>
              </w:rPr>
              <w:t>02-2595-7656 ext.</w:t>
            </w:r>
            <w:r w:rsidRPr="005D5E96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111</w:t>
            </w:r>
            <w:r w:rsidRPr="005D5E96">
              <w:rPr>
                <w:rFonts w:ascii="Times New Roman" w:eastAsia="微軟正黑體" w:hAnsi="Times New Roman" w:cs="Times New Roman"/>
                <w:sz w:val="18"/>
                <w:szCs w:val="18"/>
              </w:rPr>
              <w:t>（</w:t>
            </w:r>
            <w:hyperlink r:id="rId10" w:history="1">
              <w:r w:rsidRPr="005D5E96">
                <w:rPr>
                  <w:rStyle w:val="a9"/>
                  <w:rFonts w:ascii="Times New Roman" w:eastAsia="微軟正黑體" w:hAnsi="Times New Roman" w:cs="Times New Roman" w:hint="eastAsia"/>
                  <w:sz w:val="18"/>
                  <w:szCs w:val="18"/>
                </w:rPr>
                <w:t>hpliu@tfam.gov.tw</w:t>
              </w:r>
            </w:hyperlink>
            <w:r w:rsidRPr="005D5E96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</w:t>
            </w:r>
            <w:r w:rsidRPr="005D5E96">
              <w:rPr>
                <w:rFonts w:ascii="Times New Roman" w:eastAsia="微軟正黑體" w:hAnsi="Times New Roman" w:cs="Times New Roman"/>
                <w:sz w:val="18"/>
                <w:szCs w:val="18"/>
              </w:rPr>
              <w:t>）</w:t>
            </w:r>
            <w:r w:rsidRPr="005D5E96">
              <w:rPr>
                <w:rFonts w:ascii="Times New Roman" w:eastAsia="微軟正黑體" w:hAnsi="Times New Roman" w:cs="Times New Roman"/>
                <w:sz w:val="18"/>
                <w:szCs w:val="18"/>
              </w:rPr>
              <w:br/>
            </w:r>
            <w:r w:rsidRPr="005D5E96">
              <w:rPr>
                <w:rFonts w:ascii="Times New Roman" w:eastAsia="微軟正黑體" w:hAnsi="Times New Roman" w:cs="Times New Roman"/>
                <w:sz w:val="18"/>
                <w:szCs w:val="18"/>
              </w:rPr>
              <w:t xml:space="preserve">　　　</w:t>
            </w:r>
            <w:r w:rsidRPr="005D5E96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     </w:t>
            </w:r>
            <w:r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</w:t>
            </w:r>
            <w:r w:rsidRPr="005D5E96">
              <w:rPr>
                <w:rFonts w:ascii="Times New Roman" w:eastAsia="微軟正黑體" w:hAnsi="Times New Roman" w:cs="Times New Roman"/>
                <w:sz w:val="18"/>
                <w:szCs w:val="18"/>
              </w:rPr>
              <w:t>高子衿</w:t>
            </w:r>
            <w:r w:rsidRPr="005D5E96">
              <w:rPr>
                <w:rFonts w:ascii="Times New Roman" w:eastAsia="微軟正黑體" w:hAnsi="Times New Roman" w:cs="Times New Roman"/>
                <w:sz w:val="18"/>
                <w:szCs w:val="18"/>
              </w:rPr>
              <w:t xml:space="preserve"> 02-2595-7656 ext.110</w:t>
            </w:r>
            <w:r w:rsidRPr="005D5E96">
              <w:rPr>
                <w:rFonts w:ascii="Times New Roman" w:eastAsia="微軟正黑體" w:hAnsi="Times New Roman" w:cs="Times New Roman"/>
                <w:sz w:val="18"/>
                <w:szCs w:val="18"/>
              </w:rPr>
              <w:t>（</w:t>
            </w:r>
            <w:hyperlink r:id="rId11" w:history="1">
              <w:r w:rsidRPr="005D5E96">
                <w:rPr>
                  <w:rFonts w:ascii="Times New Roman" w:eastAsia="微軟正黑體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tckao@tfam.gov.tw</w:t>
              </w:r>
            </w:hyperlink>
            <w:r w:rsidRPr="005D5E96">
              <w:rPr>
                <w:rFonts w:ascii="Times New Roman" w:eastAsia="微軟正黑體" w:hAnsi="Times New Roman" w:cs="Times New Roman"/>
                <w:sz w:val="18"/>
                <w:szCs w:val="18"/>
              </w:rPr>
              <w:t>）</w:t>
            </w:r>
          </w:p>
        </w:tc>
      </w:tr>
    </w:tbl>
    <w:p w:rsidR="00B77FD3" w:rsidRPr="00FA79C7" w:rsidRDefault="00B77FD3" w:rsidP="009E71F9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color w:val="000000"/>
          <w:sz w:val="20"/>
          <w:szCs w:val="20"/>
        </w:rPr>
      </w:pPr>
    </w:p>
    <w:p w:rsidR="00CC699A" w:rsidRDefault="00CC699A" w:rsidP="00CC699A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</w:rPr>
      </w:pPr>
      <w:r w:rsidRPr="00DD3D80">
        <w:rPr>
          <w:rFonts w:ascii="Times New Roman" w:eastAsia="微軟正黑體" w:hAnsi="Times New Roman" w:cs="Times New Roman"/>
          <w:b/>
        </w:rPr>
        <w:t>「</w:t>
      </w:r>
      <w:r w:rsidR="00203EF4">
        <w:rPr>
          <w:rFonts w:ascii="Times New Roman" w:eastAsia="微軟正黑體" w:hAnsi="Times New Roman" w:cs="Times New Roman" w:hint="eastAsia"/>
          <w:b/>
        </w:rPr>
        <w:t>20</w:t>
      </w:r>
      <w:r w:rsidR="003371D5">
        <w:rPr>
          <w:rFonts w:ascii="Times New Roman" w:eastAsia="微軟正黑體" w:hAnsi="Times New Roman" w:cs="Times New Roman" w:hint="eastAsia"/>
          <w:b/>
        </w:rPr>
        <w:t>20</w:t>
      </w:r>
      <w:r w:rsidRPr="00DD3D80">
        <w:rPr>
          <w:rFonts w:ascii="Times New Roman" w:eastAsia="微軟正黑體" w:hAnsi="Times New Roman" w:cs="Times New Roman"/>
          <w:b/>
        </w:rPr>
        <w:t>臺北美術獎」</w:t>
      </w:r>
      <w:r w:rsidRPr="00CC699A">
        <w:rPr>
          <w:rFonts w:ascii="Times New Roman" w:eastAsia="微軟正黑體" w:hAnsi="Times New Roman" w:cs="Times New Roman"/>
          <w:b/>
          <w:i/>
        </w:rPr>
        <w:t xml:space="preserve">Taipei Art Awards </w:t>
      </w:r>
      <w:r w:rsidR="00203EF4">
        <w:rPr>
          <w:rFonts w:ascii="Times New Roman" w:eastAsia="微軟正黑體" w:hAnsi="Times New Roman" w:cs="Times New Roman" w:hint="eastAsia"/>
          <w:b/>
          <w:i/>
        </w:rPr>
        <w:t>20</w:t>
      </w:r>
      <w:r w:rsidR="003371D5">
        <w:rPr>
          <w:rFonts w:ascii="Times New Roman" w:eastAsia="微軟正黑體" w:hAnsi="Times New Roman" w:cs="Times New Roman" w:hint="eastAsia"/>
          <w:b/>
          <w:i/>
        </w:rPr>
        <w:t>20</w:t>
      </w:r>
    </w:p>
    <w:p w:rsidR="00CC699A" w:rsidRPr="00D15279" w:rsidRDefault="00CC699A" w:rsidP="00CC699A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  <w:szCs w:val="19"/>
        </w:rPr>
      </w:pPr>
      <w:r w:rsidRPr="00D15279">
        <w:rPr>
          <w:rFonts w:ascii="Times New Roman" w:eastAsia="微軟正黑體" w:hAnsi="Times New Roman" w:cs="Times New Roman"/>
          <w:sz w:val="22"/>
          <w:szCs w:val="19"/>
        </w:rPr>
        <w:t>展期：</w:t>
      </w:r>
      <w:r w:rsidRPr="00D15279">
        <w:rPr>
          <w:rFonts w:ascii="Times New Roman" w:eastAsia="微軟正黑體" w:hAnsi="Times New Roman" w:cs="Times New Roman"/>
          <w:sz w:val="22"/>
          <w:szCs w:val="19"/>
        </w:rPr>
        <w:t>20</w:t>
      </w:r>
      <w:r w:rsidR="003371D5">
        <w:rPr>
          <w:rFonts w:ascii="Times New Roman" w:eastAsia="微軟正黑體" w:hAnsi="Times New Roman" w:cs="Times New Roman" w:hint="eastAsia"/>
          <w:sz w:val="22"/>
          <w:szCs w:val="19"/>
        </w:rPr>
        <w:t>20</w:t>
      </w:r>
      <w:r w:rsidRPr="00D15279">
        <w:rPr>
          <w:rFonts w:ascii="Times New Roman" w:eastAsia="微軟正黑體" w:hAnsi="Times New Roman" w:cs="Times New Roman"/>
          <w:sz w:val="22"/>
          <w:szCs w:val="19"/>
        </w:rPr>
        <w:t xml:space="preserve"> </w:t>
      </w:r>
      <w:r>
        <w:rPr>
          <w:rFonts w:ascii="Times New Roman" w:eastAsia="微軟正黑體" w:hAnsi="Times New Roman" w:cs="Times New Roman" w:hint="eastAsia"/>
          <w:sz w:val="22"/>
          <w:szCs w:val="19"/>
        </w:rPr>
        <w:t>/12/</w:t>
      </w:r>
      <w:r w:rsidR="003371D5">
        <w:rPr>
          <w:rFonts w:ascii="Times New Roman" w:eastAsia="微軟正黑體" w:hAnsi="Times New Roman" w:cs="Times New Roman" w:hint="eastAsia"/>
          <w:sz w:val="22"/>
          <w:szCs w:val="19"/>
        </w:rPr>
        <w:t>1</w:t>
      </w:r>
      <w:r w:rsidR="008A6A8A">
        <w:rPr>
          <w:rFonts w:ascii="Times New Roman" w:eastAsia="微軟正黑體" w:hAnsi="Times New Roman" w:cs="Times New Roman" w:hint="eastAsia"/>
          <w:sz w:val="22"/>
          <w:szCs w:val="19"/>
        </w:rPr>
        <w:t>2</w:t>
      </w:r>
      <w:r>
        <w:rPr>
          <w:rFonts w:ascii="Times New Roman" w:eastAsia="微軟正黑體" w:hAnsi="Times New Roman" w:cs="Times New Roman" w:hint="eastAsia"/>
          <w:sz w:val="22"/>
          <w:szCs w:val="19"/>
        </w:rPr>
        <w:t>-</w:t>
      </w:r>
      <w:r>
        <w:rPr>
          <w:rFonts w:ascii="Times New Roman" w:eastAsia="微軟正黑體" w:hAnsi="Times New Roman" w:cs="Times New Roman"/>
          <w:sz w:val="22"/>
          <w:szCs w:val="19"/>
        </w:rPr>
        <w:t>20</w:t>
      </w:r>
      <w:r w:rsidR="00203EF4">
        <w:rPr>
          <w:rFonts w:ascii="Times New Roman" w:eastAsia="微軟正黑體" w:hAnsi="Times New Roman" w:cs="Times New Roman" w:hint="eastAsia"/>
          <w:sz w:val="22"/>
          <w:szCs w:val="19"/>
        </w:rPr>
        <w:t>2</w:t>
      </w:r>
      <w:r w:rsidR="003371D5">
        <w:rPr>
          <w:rFonts w:ascii="Times New Roman" w:eastAsia="微軟正黑體" w:hAnsi="Times New Roman" w:cs="Times New Roman" w:hint="eastAsia"/>
          <w:sz w:val="22"/>
          <w:szCs w:val="19"/>
        </w:rPr>
        <w:t>1</w:t>
      </w:r>
      <w:r>
        <w:rPr>
          <w:rFonts w:ascii="Times New Roman" w:eastAsia="微軟正黑體" w:hAnsi="Times New Roman" w:cs="Times New Roman" w:hint="eastAsia"/>
          <w:sz w:val="22"/>
          <w:szCs w:val="19"/>
        </w:rPr>
        <w:t>/0</w:t>
      </w:r>
      <w:r w:rsidR="003371D5">
        <w:rPr>
          <w:rFonts w:ascii="Times New Roman" w:eastAsia="微軟正黑體" w:hAnsi="Times New Roman" w:cs="Times New Roman" w:hint="eastAsia"/>
          <w:sz w:val="22"/>
          <w:szCs w:val="19"/>
        </w:rPr>
        <w:t>2</w:t>
      </w:r>
      <w:r>
        <w:rPr>
          <w:rFonts w:ascii="Times New Roman" w:eastAsia="微軟正黑體" w:hAnsi="Times New Roman" w:cs="Times New Roman" w:hint="eastAsia"/>
          <w:sz w:val="22"/>
          <w:szCs w:val="19"/>
        </w:rPr>
        <w:t>/</w:t>
      </w:r>
      <w:r w:rsidR="003371D5">
        <w:rPr>
          <w:rFonts w:ascii="Times New Roman" w:eastAsia="微軟正黑體" w:hAnsi="Times New Roman" w:cs="Times New Roman" w:hint="eastAsia"/>
          <w:sz w:val="22"/>
          <w:szCs w:val="19"/>
        </w:rPr>
        <w:t>28</w:t>
      </w:r>
    </w:p>
    <w:p w:rsidR="00CC699A" w:rsidRPr="00D15279" w:rsidRDefault="00CC699A" w:rsidP="00CC699A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  <w:szCs w:val="19"/>
        </w:rPr>
      </w:pPr>
      <w:r w:rsidRPr="00D15279">
        <w:rPr>
          <w:rFonts w:ascii="Times New Roman" w:eastAsia="微軟正黑體" w:hAnsi="Times New Roman" w:cs="Times New Roman"/>
          <w:sz w:val="22"/>
          <w:szCs w:val="19"/>
        </w:rPr>
        <w:t>地點：臺北市立美術館</w:t>
      </w:r>
      <w:r w:rsidR="003371D5">
        <w:rPr>
          <w:rFonts w:ascii="Times New Roman" w:eastAsia="微軟正黑體" w:hAnsi="Times New Roman" w:cs="Times New Roman" w:hint="eastAsia"/>
          <w:sz w:val="22"/>
          <w:szCs w:val="19"/>
        </w:rPr>
        <w:t>三</w:t>
      </w:r>
      <w:r w:rsidR="00F536B0">
        <w:rPr>
          <w:rFonts w:ascii="Times New Roman" w:eastAsia="微軟正黑體" w:hAnsi="Times New Roman" w:cs="Times New Roman" w:hint="eastAsia"/>
          <w:sz w:val="22"/>
          <w:szCs w:val="19"/>
        </w:rPr>
        <w:t>樓</w:t>
      </w:r>
    </w:p>
    <w:p w:rsidR="003A72DE" w:rsidRPr="00DD3D80" w:rsidRDefault="003A72DE" w:rsidP="00857B1A">
      <w:pPr>
        <w:spacing w:line="0" w:lineRule="atLeast"/>
        <w:rPr>
          <w:rFonts w:ascii="Times New Roman" w:eastAsia="微軟正黑體" w:hAnsi="Times New Roman" w:cs="Times New Roman"/>
          <w:b/>
        </w:rPr>
      </w:pPr>
    </w:p>
    <w:p w:rsidR="003A72DE" w:rsidRDefault="00857B1A" w:rsidP="008C6B70">
      <w:pPr>
        <w:spacing w:line="0" w:lineRule="atLeast"/>
        <w:jc w:val="center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/>
          <w:b/>
          <w:noProof/>
        </w:rPr>
        <w:drawing>
          <wp:inline distT="0" distB="0" distL="0" distR="0" wp14:anchorId="6783A0CE" wp14:editId="3FBCE770">
            <wp:extent cx="2723024" cy="1931158"/>
            <wp:effectExtent l="0" t="0" r="1270" b="0"/>
            <wp:docPr id="1" name="圖片 1" descr="\\zebra\04公關小組\06_展覽_臺北美術獎\2020_台北美術獎\視覺設計\200924_北美館_臺北美術獎TAA2020_活動表_主視覺536_380px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bra\04公關小組\06_展覽_臺北美術獎\2020_台北美術獎\視覺設計\200924_北美館_臺北美術獎TAA2020_活動表_主視覺536_380px_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17" cy="19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F60" w:rsidRPr="00520303" w:rsidRDefault="00F212F5" w:rsidP="003F6A64">
      <w:pPr>
        <w:jc w:val="center"/>
      </w:pPr>
      <w:r>
        <w:rPr>
          <w:rFonts w:ascii="Times New Roman" w:eastAsia="微軟正黑體" w:hAnsi="Times New Roman" w:cs="Times New Roman" w:hint="eastAsia"/>
          <w:b/>
        </w:rPr>
        <w:t>從</w:t>
      </w:r>
      <w:r w:rsidR="00ED7951">
        <w:rPr>
          <w:rFonts w:ascii="Times New Roman" w:eastAsia="微軟正黑體" w:hAnsi="Times New Roman" w:cs="Times New Roman" w:hint="eastAsia"/>
          <w:b/>
        </w:rPr>
        <w:t>物種共生</w:t>
      </w:r>
      <w:r w:rsidR="00FE52EF">
        <w:rPr>
          <w:rFonts w:ascii="Times New Roman" w:eastAsia="微軟正黑體" w:hAnsi="Times New Roman" w:cs="Times New Roman" w:hint="eastAsia"/>
          <w:b/>
        </w:rPr>
        <w:t>回看</w:t>
      </w:r>
      <w:r>
        <w:rPr>
          <w:rFonts w:ascii="Times New Roman" w:eastAsia="微軟正黑體" w:hAnsi="Times New Roman" w:cs="Times New Roman" w:hint="eastAsia"/>
          <w:b/>
        </w:rPr>
        <w:t>歷史</w:t>
      </w:r>
      <w:r w:rsidR="00F3070C">
        <w:rPr>
          <w:rFonts w:ascii="Times New Roman" w:eastAsia="微軟正黑體" w:hAnsi="Times New Roman" w:cs="Times New Roman" w:hint="eastAsia"/>
          <w:b/>
        </w:rPr>
        <w:t xml:space="preserve">  </w:t>
      </w:r>
      <w:r w:rsidR="00F3070C">
        <w:rPr>
          <w:rFonts w:ascii="Times New Roman" w:eastAsia="微軟正黑體" w:hAnsi="Times New Roman" w:cs="Times New Roman" w:hint="eastAsia"/>
          <w:b/>
        </w:rPr>
        <w:t>張碩尹獲</w:t>
      </w:r>
      <w:r w:rsidR="00C7591E" w:rsidRPr="00DD3D80">
        <w:rPr>
          <w:rFonts w:ascii="Times New Roman" w:eastAsia="微軟正黑體" w:hAnsi="Times New Roman" w:cs="Times New Roman"/>
          <w:b/>
        </w:rPr>
        <w:t>「</w:t>
      </w:r>
      <w:r w:rsidR="00C7591E" w:rsidRPr="00DD3D80">
        <w:rPr>
          <w:rFonts w:ascii="Times New Roman" w:eastAsia="微軟正黑體" w:hAnsi="Times New Roman" w:cs="Times New Roman"/>
          <w:b/>
        </w:rPr>
        <w:t>20</w:t>
      </w:r>
      <w:r w:rsidR="00C7591E">
        <w:rPr>
          <w:rFonts w:ascii="Times New Roman" w:eastAsia="微軟正黑體" w:hAnsi="Times New Roman" w:cs="Times New Roman" w:hint="eastAsia"/>
          <w:b/>
        </w:rPr>
        <w:t>20</w:t>
      </w:r>
      <w:r w:rsidR="00C7591E" w:rsidRPr="00DD3D80">
        <w:rPr>
          <w:rFonts w:ascii="Times New Roman" w:eastAsia="微軟正黑體" w:hAnsi="Times New Roman" w:cs="Times New Roman"/>
          <w:b/>
        </w:rPr>
        <w:t>臺北美術獎」</w:t>
      </w:r>
      <w:r w:rsidR="00F3070C">
        <w:rPr>
          <w:rFonts w:ascii="Times New Roman" w:eastAsia="微軟正黑體" w:hAnsi="Times New Roman" w:cs="Times New Roman" w:hint="eastAsia"/>
          <w:b/>
        </w:rPr>
        <w:t>首獎</w:t>
      </w:r>
    </w:p>
    <w:p w:rsidR="000A6003" w:rsidRPr="00A5065F" w:rsidRDefault="000A6003" w:rsidP="00A5065F">
      <w:pPr>
        <w:spacing w:line="0" w:lineRule="atLeast"/>
        <w:contextualSpacing/>
        <w:jc w:val="center"/>
        <w:rPr>
          <w:rFonts w:ascii="Times New Roman" w:eastAsia="微軟正黑體" w:hAnsi="Times New Roman" w:cs="Times New Roman"/>
          <w:i/>
          <w:sz w:val="22"/>
        </w:rPr>
      </w:pPr>
      <w:r w:rsidRPr="00A5065F">
        <w:rPr>
          <w:rFonts w:ascii="Times New Roman" w:eastAsia="微軟正黑體" w:hAnsi="Times New Roman" w:cs="Times New Roman"/>
          <w:i/>
          <w:sz w:val="22"/>
        </w:rPr>
        <w:t>近年隨著競賽機制與獎勵方式的調整，</w:t>
      </w:r>
      <w:r w:rsidR="004B5993" w:rsidRPr="00A5065F">
        <w:rPr>
          <w:rFonts w:ascii="Times New Roman" w:eastAsia="微軟正黑體" w:hAnsi="Times New Roman" w:cs="Times New Roman"/>
          <w:i/>
          <w:sz w:val="22"/>
        </w:rPr>
        <w:t>「臺北美術獎」</w:t>
      </w:r>
      <w:r w:rsidR="004B5993" w:rsidRPr="00A5065F">
        <w:rPr>
          <w:rFonts w:ascii="Times New Roman" w:eastAsia="微軟正黑體" w:hAnsi="Times New Roman" w:cs="Times New Roman" w:hint="eastAsia"/>
          <w:i/>
          <w:sz w:val="22"/>
        </w:rPr>
        <w:t>10</w:t>
      </w:r>
      <w:r w:rsidR="004B5993" w:rsidRPr="00A5065F">
        <w:rPr>
          <w:rFonts w:ascii="Times New Roman" w:eastAsia="微軟正黑體" w:hAnsi="Times New Roman" w:cs="Times New Roman" w:hint="eastAsia"/>
          <w:i/>
          <w:sz w:val="22"/>
        </w:rPr>
        <w:t>年改制有成</w:t>
      </w:r>
      <w:r w:rsidR="004B5993">
        <w:rPr>
          <w:rFonts w:ascii="Times New Roman" w:eastAsia="微軟正黑體" w:hAnsi="Times New Roman" w:cs="Times New Roman" w:hint="eastAsia"/>
          <w:i/>
          <w:sz w:val="22"/>
        </w:rPr>
        <w:t>，</w:t>
      </w:r>
      <w:r w:rsidR="004B5993">
        <w:rPr>
          <w:rFonts w:ascii="Times New Roman" w:eastAsia="微軟正黑體" w:hAnsi="Times New Roman" w:cs="Times New Roman"/>
          <w:i/>
          <w:sz w:val="22"/>
        </w:rPr>
        <w:t>逐漸跳脫新秀獎項的形象，成為對青壯世代藝術家的肯定</w:t>
      </w:r>
      <w:r w:rsidR="001C1C48">
        <w:rPr>
          <w:rFonts w:ascii="Times New Roman" w:eastAsia="微軟正黑體" w:hAnsi="Times New Roman" w:cs="Times New Roman" w:hint="eastAsia"/>
          <w:i/>
          <w:sz w:val="22"/>
        </w:rPr>
        <w:t>。</w:t>
      </w:r>
    </w:p>
    <w:p w:rsidR="00550E7B" w:rsidRPr="00C52E5B" w:rsidRDefault="00550E7B" w:rsidP="00A533AC">
      <w:pPr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F50C72" w:rsidRPr="00F50C72" w:rsidRDefault="00021F22" w:rsidP="00F50C72">
      <w:pPr>
        <w:pStyle w:val="af0"/>
        <w:spacing w:line="0" w:lineRule="atLeast"/>
        <w:jc w:val="both"/>
        <w:rPr>
          <w:rFonts w:ascii="Times New Roman" w:eastAsia="微軟正黑體" w:hAnsi="Times New Roman" w:cs="Times New Roman"/>
          <w:color w:val="EDEDED" w:themeColor="background1" w:themeTint="33"/>
          <w:sz w:val="22"/>
        </w:rPr>
      </w:pPr>
      <w:r w:rsidRPr="000D102F">
        <w:rPr>
          <w:rFonts w:ascii="Times New Roman" w:eastAsia="微軟正黑體" w:hAnsi="Times New Roman" w:cs="Times New Roman" w:hint="eastAsia"/>
          <w:sz w:val="22"/>
        </w:rPr>
        <w:t>「</w:t>
      </w:r>
      <w:r w:rsidR="002C7C3E">
        <w:rPr>
          <w:rFonts w:ascii="Times New Roman" w:eastAsia="微軟正黑體" w:hAnsi="Times New Roman" w:cs="Times New Roman"/>
          <w:sz w:val="22"/>
        </w:rPr>
        <w:t>20</w:t>
      </w:r>
      <w:r w:rsidR="00CD3D5F">
        <w:rPr>
          <w:rFonts w:ascii="Times New Roman" w:eastAsia="微軟正黑體" w:hAnsi="Times New Roman" w:cs="Times New Roman" w:hint="eastAsia"/>
          <w:sz w:val="22"/>
        </w:rPr>
        <w:t>20</w:t>
      </w:r>
      <w:r w:rsidRPr="000D102F">
        <w:rPr>
          <w:rFonts w:ascii="Times New Roman" w:eastAsia="微軟正黑體" w:hAnsi="Times New Roman" w:cs="Times New Roman"/>
          <w:sz w:val="22"/>
        </w:rPr>
        <w:t>臺北美術獎」於</w:t>
      </w:r>
      <w:r w:rsidRPr="000D102F">
        <w:rPr>
          <w:rFonts w:ascii="Times New Roman" w:eastAsia="微軟正黑體" w:hAnsi="Times New Roman" w:cs="Times New Roman"/>
          <w:sz w:val="22"/>
        </w:rPr>
        <w:t>12</w:t>
      </w:r>
      <w:r w:rsidRPr="000D102F">
        <w:rPr>
          <w:rFonts w:ascii="Times New Roman" w:eastAsia="微軟正黑體" w:hAnsi="Times New Roman" w:cs="Times New Roman"/>
          <w:sz w:val="22"/>
        </w:rPr>
        <w:t>月</w:t>
      </w:r>
      <w:r w:rsidR="00CD3D5F">
        <w:rPr>
          <w:rFonts w:ascii="Times New Roman" w:eastAsia="微軟正黑體" w:hAnsi="Times New Roman" w:cs="Times New Roman" w:hint="eastAsia"/>
          <w:sz w:val="22"/>
        </w:rPr>
        <w:t>11</w:t>
      </w:r>
      <w:r w:rsidR="00DD3D80" w:rsidRPr="000D102F">
        <w:rPr>
          <w:rFonts w:ascii="Times New Roman" w:eastAsia="微軟正黑體" w:hAnsi="Times New Roman" w:cs="Times New Roman"/>
          <w:sz w:val="22"/>
        </w:rPr>
        <w:t>日</w:t>
      </w:r>
      <w:r w:rsidR="00A655AC">
        <w:rPr>
          <w:rFonts w:ascii="Times New Roman" w:eastAsia="微軟正黑體" w:hAnsi="Times New Roman" w:cs="Times New Roman" w:hint="eastAsia"/>
          <w:sz w:val="22"/>
        </w:rPr>
        <w:t>(</w:t>
      </w:r>
      <w:r w:rsidR="00A655AC">
        <w:rPr>
          <w:rFonts w:ascii="Times New Roman" w:eastAsia="微軟正黑體" w:hAnsi="Times New Roman" w:cs="Times New Roman" w:hint="eastAsia"/>
          <w:sz w:val="22"/>
        </w:rPr>
        <w:t>五</w:t>
      </w:r>
      <w:r w:rsidR="00A655AC">
        <w:rPr>
          <w:rFonts w:ascii="Times New Roman" w:eastAsia="微軟正黑體" w:hAnsi="Times New Roman" w:cs="Times New Roman" w:hint="eastAsia"/>
          <w:sz w:val="22"/>
        </w:rPr>
        <w:t>)</w:t>
      </w:r>
      <w:r w:rsidR="00D9005C">
        <w:rPr>
          <w:rFonts w:ascii="Times New Roman" w:eastAsia="微軟正黑體" w:hAnsi="Times New Roman" w:cs="Times New Roman"/>
          <w:sz w:val="22"/>
        </w:rPr>
        <w:t>舉行</w:t>
      </w:r>
      <w:r w:rsidRPr="000D102F">
        <w:rPr>
          <w:rFonts w:ascii="Times New Roman" w:eastAsia="微軟正黑體" w:hAnsi="Times New Roman" w:cs="Times New Roman"/>
          <w:sz w:val="22"/>
        </w:rPr>
        <w:t>頒獎典禮，</w:t>
      </w:r>
      <w:r w:rsidR="00D57EFC">
        <w:rPr>
          <w:rFonts w:ascii="Times New Roman" w:eastAsia="微軟正黑體" w:hAnsi="Times New Roman" w:cs="Times New Roman" w:hint="eastAsia"/>
          <w:sz w:val="22"/>
        </w:rPr>
        <w:t>13</w:t>
      </w:r>
      <w:r w:rsidR="002C7C3E">
        <w:rPr>
          <w:rFonts w:ascii="Times New Roman" w:eastAsia="微軟正黑體" w:hAnsi="Times New Roman" w:cs="Times New Roman"/>
          <w:sz w:val="22"/>
        </w:rPr>
        <w:t>組</w:t>
      </w:r>
      <w:r w:rsidRPr="000D102F">
        <w:rPr>
          <w:rFonts w:ascii="Times New Roman" w:eastAsia="微軟正黑體" w:hAnsi="Times New Roman" w:cs="Times New Roman"/>
          <w:sz w:val="22"/>
        </w:rPr>
        <w:t>作品於</w:t>
      </w:r>
      <w:r w:rsidR="00595653">
        <w:rPr>
          <w:rFonts w:ascii="Times New Roman" w:eastAsia="微軟正黑體" w:hAnsi="Times New Roman" w:cs="Times New Roman" w:hint="eastAsia"/>
          <w:sz w:val="22"/>
        </w:rPr>
        <w:t>486</w:t>
      </w:r>
      <w:r w:rsidRPr="000D102F">
        <w:rPr>
          <w:rFonts w:ascii="Times New Roman" w:eastAsia="微軟正黑體" w:hAnsi="Times New Roman" w:cs="Times New Roman"/>
          <w:sz w:val="22"/>
        </w:rPr>
        <w:t>件</w:t>
      </w:r>
      <w:r w:rsidR="002C7C3E">
        <w:rPr>
          <w:rFonts w:ascii="Times New Roman" w:eastAsia="微軟正黑體" w:hAnsi="Times New Roman" w:cs="Times New Roman" w:hint="eastAsia"/>
          <w:sz w:val="22"/>
        </w:rPr>
        <w:t>徵件</w:t>
      </w:r>
      <w:r w:rsidR="00A655AC">
        <w:rPr>
          <w:rFonts w:ascii="Times New Roman" w:eastAsia="微軟正黑體" w:hAnsi="Times New Roman" w:cs="Times New Roman"/>
          <w:sz w:val="22"/>
        </w:rPr>
        <w:t>作品中脫穎而出</w:t>
      </w:r>
      <w:r w:rsidR="005E5AA9">
        <w:rPr>
          <w:rFonts w:ascii="Times New Roman" w:eastAsia="微軟正黑體" w:hAnsi="Times New Roman" w:cs="Times New Roman" w:hint="eastAsia"/>
          <w:sz w:val="22"/>
        </w:rPr>
        <w:t>，</w:t>
      </w:r>
      <w:r w:rsidR="006730C2" w:rsidRPr="00550E7B">
        <w:rPr>
          <w:rFonts w:ascii="Times New Roman" w:eastAsia="微軟正黑體" w:hAnsi="Times New Roman" w:cs="Times New Roman" w:hint="eastAsia"/>
          <w:sz w:val="22"/>
        </w:rPr>
        <w:t>由</w:t>
      </w:r>
      <w:r w:rsidR="00A6057F" w:rsidRPr="002F6CE8">
        <w:rPr>
          <w:rFonts w:ascii="Times New Roman" w:eastAsia="微軟正黑體" w:hAnsi="Times New Roman" w:cs="Times New Roman" w:hint="eastAsia"/>
          <w:b/>
          <w:sz w:val="22"/>
          <w:u w:val="single"/>
        </w:rPr>
        <w:t>張碩尹</w:t>
      </w:r>
      <w:r w:rsidR="00BF3244">
        <w:rPr>
          <w:rFonts w:ascii="Times New Roman" w:eastAsia="微軟正黑體" w:hAnsi="Times New Roman" w:cs="Times New Roman" w:hint="eastAsia"/>
          <w:sz w:val="22"/>
        </w:rPr>
        <w:t>以</w:t>
      </w:r>
      <w:r w:rsidR="006730C2" w:rsidRPr="00550E7B">
        <w:rPr>
          <w:rFonts w:ascii="Times New Roman" w:eastAsia="微軟正黑體" w:hAnsi="Times New Roman" w:cs="Times New Roman" w:hint="eastAsia"/>
          <w:sz w:val="22"/>
        </w:rPr>
        <w:t>作品《</w:t>
      </w:r>
      <w:r w:rsidR="00A6057F" w:rsidRPr="00A6057F">
        <w:rPr>
          <w:rFonts w:ascii="Times New Roman" w:eastAsia="微軟正黑體" w:hAnsi="Times New Roman" w:cs="Times New Roman" w:hint="eastAsia"/>
          <w:sz w:val="22"/>
        </w:rPr>
        <w:t>檳榔屋、山蘇床與蝸牛陷阱</w:t>
      </w:r>
      <w:r w:rsidR="006730C2" w:rsidRPr="00550E7B">
        <w:rPr>
          <w:rFonts w:ascii="Times New Roman" w:eastAsia="微軟正黑體" w:hAnsi="Times New Roman" w:cs="Times New Roman" w:hint="eastAsia"/>
          <w:sz w:val="22"/>
        </w:rPr>
        <w:t>》榮獲本屆首獎</w:t>
      </w:r>
      <w:r w:rsidR="000960CA">
        <w:rPr>
          <w:rFonts w:ascii="Times New Roman" w:eastAsia="微軟正黑體" w:hAnsi="Times New Roman" w:cs="Times New Roman"/>
          <w:sz w:val="22"/>
        </w:rPr>
        <w:t>，</w:t>
      </w:r>
      <w:r w:rsidR="00ED7951">
        <w:rPr>
          <w:rFonts w:ascii="Times New Roman" w:eastAsia="微軟正黑體" w:hAnsi="Times New Roman" w:cs="Times New Roman" w:hint="eastAsia"/>
          <w:sz w:val="22"/>
        </w:rPr>
        <w:t>獲</w:t>
      </w:r>
      <w:r w:rsidR="000960CA">
        <w:rPr>
          <w:rFonts w:ascii="Times New Roman" w:eastAsia="微軟正黑體" w:hAnsi="Times New Roman" w:cs="Times New Roman" w:hint="eastAsia"/>
          <w:sz w:val="22"/>
        </w:rPr>
        <w:t>得</w:t>
      </w:r>
      <w:r w:rsidR="00BF3244" w:rsidRPr="000D102F">
        <w:rPr>
          <w:rFonts w:ascii="Times New Roman" w:eastAsia="微軟正黑體" w:hAnsi="Times New Roman" w:cs="Times New Roman"/>
          <w:sz w:val="22"/>
        </w:rPr>
        <w:t>獎金新臺幣</w:t>
      </w:r>
      <w:r w:rsidR="00BF3244" w:rsidRPr="000D102F">
        <w:rPr>
          <w:rFonts w:ascii="Times New Roman" w:eastAsia="微軟正黑體" w:hAnsi="Times New Roman" w:cs="Times New Roman"/>
          <w:sz w:val="22"/>
        </w:rPr>
        <w:t>55</w:t>
      </w:r>
      <w:r w:rsidR="00940A74">
        <w:rPr>
          <w:rFonts w:ascii="Times New Roman" w:eastAsia="微軟正黑體" w:hAnsi="Times New Roman" w:cs="Times New Roman"/>
          <w:sz w:val="22"/>
        </w:rPr>
        <w:t>萬元</w:t>
      </w:r>
      <w:r w:rsidR="00940A74">
        <w:rPr>
          <w:rFonts w:ascii="Times New Roman" w:eastAsia="微軟正黑體" w:hAnsi="Times New Roman" w:cs="Times New Roman" w:hint="eastAsia"/>
          <w:sz w:val="22"/>
        </w:rPr>
        <w:t>及</w:t>
      </w:r>
      <w:r w:rsidR="008802B1">
        <w:rPr>
          <w:rFonts w:ascii="Times New Roman" w:eastAsia="微軟正黑體" w:hAnsi="Times New Roman" w:cs="Times New Roman"/>
          <w:sz w:val="22"/>
        </w:rPr>
        <w:t>於北美館舉辦個展</w:t>
      </w:r>
      <w:r w:rsidR="00940A74">
        <w:rPr>
          <w:rFonts w:ascii="Times New Roman" w:eastAsia="微軟正黑體" w:hAnsi="Times New Roman" w:cs="Times New Roman" w:hint="eastAsia"/>
          <w:sz w:val="22"/>
        </w:rPr>
        <w:t>的機會</w:t>
      </w:r>
      <w:r w:rsidR="00BF3244" w:rsidRPr="000D102F">
        <w:rPr>
          <w:rFonts w:ascii="Times New Roman" w:eastAsia="微軟正黑體" w:hAnsi="Times New Roman" w:cs="Times New Roman"/>
          <w:sz w:val="22"/>
        </w:rPr>
        <w:t>；</w:t>
      </w:r>
      <w:r w:rsidR="00A6057F">
        <w:rPr>
          <w:rFonts w:ascii="Times New Roman" w:eastAsia="微軟正黑體" w:hAnsi="Times New Roman" w:cs="Times New Roman" w:hint="eastAsia"/>
          <w:sz w:val="22"/>
        </w:rPr>
        <w:t>五</w:t>
      </w:r>
      <w:r w:rsidR="00FE4074" w:rsidRPr="00A6057F">
        <w:rPr>
          <w:rFonts w:ascii="Times New Roman" w:eastAsia="微軟正黑體" w:hAnsi="Times New Roman" w:cs="Times New Roman" w:hint="eastAsia"/>
          <w:sz w:val="22"/>
        </w:rPr>
        <w:t>組</w:t>
      </w:r>
      <w:r w:rsidR="006730C2" w:rsidRPr="00550E7B">
        <w:rPr>
          <w:rFonts w:ascii="Times New Roman" w:eastAsia="微軟正黑體" w:hAnsi="Times New Roman" w:cs="Times New Roman" w:hint="eastAsia"/>
          <w:sz w:val="22"/>
        </w:rPr>
        <w:t>優選獎得主包括</w:t>
      </w:r>
      <w:r w:rsidR="00A6057F" w:rsidRPr="00A6057F">
        <w:rPr>
          <w:rFonts w:ascii="Times New Roman" w:eastAsia="微軟正黑體" w:hAnsi="Times New Roman" w:cs="Times New Roman" w:hint="eastAsia"/>
          <w:sz w:val="22"/>
        </w:rPr>
        <w:t>李奎壁</w:t>
      </w:r>
      <w:r w:rsidR="00DA546B" w:rsidRPr="00F83879">
        <w:rPr>
          <w:rFonts w:ascii="Times New Roman" w:eastAsia="微軟正黑體" w:hAnsi="Times New Roman" w:cs="Times New Roman" w:hint="eastAsia"/>
          <w:sz w:val="22"/>
        </w:rPr>
        <w:t>、</w:t>
      </w:r>
      <w:r w:rsidR="00A6057F" w:rsidRPr="00A6057F">
        <w:rPr>
          <w:rFonts w:ascii="Times New Roman" w:eastAsia="微軟正黑體" w:hAnsi="Times New Roman" w:cs="Times New Roman" w:hint="eastAsia"/>
          <w:sz w:val="22"/>
        </w:rPr>
        <w:t>許懿婷</w:t>
      </w:r>
      <w:r w:rsidR="00DA546B" w:rsidRPr="00F83879">
        <w:rPr>
          <w:rFonts w:ascii="Times New Roman" w:eastAsia="微軟正黑體" w:hAnsi="Times New Roman" w:cs="Times New Roman" w:hint="eastAsia"/>
          <w:sz w:val="22"/>
        </w:rPr>
        <w:t>、</w:t>
      </w:r>
      <w:r w:rsidR="00A6057F" w:rsidRPr="00A6057F">
        <w:rPr>
          <w:rFonts w:ascii="Times New Roman" w:eastAsia="微軟正黑體" w:hAnsi="Times New Roman" w:cs="Times New Roman" w:hint="eastAsia"/>
          <w:sz w:val="22"/>
        </w:rPr>
        <w:t>朱駿騰</w:t>
      </w:r>
      <w:r w:rsidR="000E02C7" w:rsidRPr="00F83879">
        <w:rPr>
          <w:rFonts w:ascii="Times New Roman" w:eastAsia="微軟正黑體" w:hAnsi="Times New Roman" w:cs="Times New Roman" w:hint="eastAsia"/>
          <w:sz w:val="22"/>
        </w:rPr>
        <w:t>、</w:t>
      </w:r>
      <w:r w:rsidR="00A6057F" w:rsidRPr="00A6057F">
        <w:rPr>
          <w:rFonts w:ascii="Times New Roman" w:eastAsia="微軟正黑體" w:hAnsi="Times New Roman" w:cs="Times New Roman" w:hint="eastAsia"/>
          <w:sz w:val="22"/>
        </w:rPr>
        <w:t>許進源</w:t>
      </w:r>
      <w:r w:rsidR="00DA546B" w:rsidRPr="00F83879">
        <w:rPr>
          <w:rFonts w:ascii="Times New Roman" w:eastAsia="微軟正黑體" w:hAnsi="Times New Roman" w:cs="Times New Roman" w:hint="eastAsia"/>
          <w:sz w:val="22"/>
        </w:rPr>
        <w:t>、</w:t>
      </w:r>
      <w:r w:rsidR="00A6057F" w:rsidRPr="00A6057F">
        <w:rPr>
          <w:rFonts w:ascii="Times New Roman" w:eastAsia="微軟正黑體" w:hAnsi="Times New Roman" w:cs="Times New Roman" w:hint="eastAsia"/>
          <w:sz w:val="22"/>
        </w:rPr>
        <w:t>蒲帥成</w:t>
      </w:r>
      <w:r w:rsidR="006730C2" w:rsidRPr="00550E7B">
        <w:rPr>
          <w:rFonts w:ascii="Times New Roman" w:eastAsia="微軟正黑體" w:hAnsi="Times New Roman" w:cs="Times New Roman" w:hint="eastAsia"/>
          <w:sz w:val="22"/>
        </w:rPr>
        <w:t>；</w:t>
      </w:r>
      <w:r w:rsidR="00A6057F">
        <w:rPr>
          <w:rFonts w:ascii="Times New Roman" w:eastAsia="微軟正黑體" w:hAnsi="Times New Roman" w:cs="Times New Roman" w:hint="eastAsia"/>
          <w:sz w:val="22"/>
        </w:rPr>
        <w:t>七</w:t>
      </w:r>
      <w:r w:rsidR="00FE4074" w:rsidRPr="00A6057F">
        <w:rPr>
          <w:rFonts w:ascii="Times New Roman" w:eastAsia="微軟正黑體" w:hAnsi="Times New Roman" w:cs="Times New Roman" w:hint="eastAsia"/>
          <w:sz w:val="22"/>
        </w:rPr>
        <w:t>組</w:t>
      </w:r>
      <w:r w:rsidR="006730C2" w:rsidRPr="00550E7B">
        <w:rPr>
          <w:rFonts w:ascii="Times New Roman" w:eastAsia="微軟正黑體" w:hAnsi="Times New Roman" w:cs="Times New Roman" w:hint="eastAsia"/>
          <w:sz w:val="22"/>
        </w:rPr>
        <w:t>入選獎為</w:t>
      </w:r>
      <w:r w:rsidR="00A6057F" w:rsidRPr="00A6057F">
        <w:rPr>
          <w:rFonts w:ascii="Times New Roman" w:eastAsia="微軟正黑體" w:hAnsi="Times New Roman" w:cs="Times New Roman" w:hint="eastAsia"/>
          <w:sz w:val="22"/>
        </w:rPr>
        <w:t>楊立</w:t>
      </w:r>
      <w:r w:rsidR="006B1EB5">
        <w:rPr>
          <w:rFonts w:ascii="Times New Roman" w:eastAsia="微軟正黑體" w:hAnsi="Times New Roman" w:cs="Times New Roman" w:hint="eastAsia"/>
          <w:sz w:val="22"/>
        </w:rPr>
        <w:t>、</w:t>
      </w:r>
      <w:r w:rsidR="00A6057F" w:rsidRPr="00A6057F">
        <w:rPr>
          <w:rFonts w:ascii="Times New Roman" w:eastAsia="微軟正黑體" w:hAnsi="Times New Roman" w:cs="Times New Roman" w:hint="eastAsia"/>
          <w:sz w:val="22"/>
        </w:rPr>
        <w:t>林羿綺</w:t>
      </w:r>
      <w:r w:rsidR="006B1EB5">
        <w:rPr>
          <w:rFonts w:ascii="Times New Roman" w:eastAsia="微軟正黑體" w:hAnsi="Times New Roman" w:cs="Times New Roman" w:hint="eastAsia"/>
          <w:sz w:val="22"/>
        </w:rPr>
        <w:t>、</w:t>
      </w:r>
      <w:r w:rsidR="00A6057F" w:rsidRPr="00A6057F">
        <w:rPr>
          <w:rFonts w:ascii="Times New Roman" w:eastAsia="微軟正黑體" w:hAnsi="Times New Roman" w:cs="Times New Roman" w:hint="eastAsia"/>
          <w:sz w:val="22"/>
        </w:rPr>
        <w:t>楊哲一</w:t>
      </w:r>
      <w:r w:rsidR="006B1EB5">
        <w:rPr>
          <w:rFonts w:ascii="Times New Roman" w:eastAsia="微軟正黑體" w:hAnsi="Times New Roman" w:cs="Times New Roman" w:hint="eastAsia"/>
          <w:sz w:val="22"/>
        </w:rPr>
        <w:t>、</w:t>
      </w:r>
      <w:r w:rsidR="00A6057F" w:rsidRPr="00A6057F">
        <w:rPr>
          <w:rFonts w:ascii="Times New Roman" w:eastAsia="微軟正黑體" w:hAnsi="Times New Roman" w:cs="Times New Roman" w:hint="eastAsia"/>
          <w:sz w:val="22"/>
        </w:rPr>
        <w:t>張致中</w:t>
      </w:r>
      <w:r w:rsidR="006B1EB5" w:rsidRPr="00A6057F">
        <w:rPr>
          <w:rFonts w:ascii="Times New Roman" w:eastAsia="微軟正黑體" w:hAnsi="Times New Roman" w:cs="Times New Roman" w:hint="eastAsia"/>
          <w:sz w:val="22"/>
        </w:rPr>
        <w:t>、</w:t>
      </w:r>
      <w:r w:rsidR="00A6057F" w:rsidRPr="00A6057F">
        <w:rPr>
          <w:rFonts w:ascii="Times New Roman" w:eastAsia="微軟正黑體" w:hAnsi="Times New Roman" w:cs="Times New Roman" w:hint="eastAsia"/>
          <w:sz w:val="22"/>
        </w:rPr>
        <w:t>曾慶強</w:t>
      </w:r>
      <w:r w:rsidR="006B1EB5" w:rsidRPr="00A6057F">
        <w:rPr>
          <w:rFonts w:ascii="Times New Roman" w:eastAsia="微軟正黑體" w:hAnsi="Times New Roman" w:cs="Times New Roman" w:hint="eastAsia"/>
          <w:sz w:val="22"/>
        </w:rPr>
        <w:t>、</w:t>
      </w:r>
      <w:r w:rsidR="00A6057F" w:rsidRPr="00A6057F">
        <w:rPr>
          <w:rFonts w:ascii="Times New Roman" w:eastAsia="微軟正黑體" w:hAnsi="Times New Roman" w:cs="Times New Roman" w:hint="eastAsia"/>
          <w:sz w:val="22"/>
        </w:rPr>
        <w:t>林人中、温晉豪。</w:t>
      </w:r>
      <w:r w:rsidR="00F50C72">
        <w:rPr>
          <w:rFonts w:ascii="Times New Roman" w:eastAsia="微軟正黑體" w:hAnsi="Times New Roman" w:cs="Times New Roman" w:hint="eastAsia"/>
          <w:sz w:val="22"/>
        </w:rPr>
        <w:t>臺北市副市長</w:t>
      </w:r>
      <w:r w:rsidR="00F50C72" w:rsidRPr="00BC6DE7">
        <w:rPr>
          <w:rFonts w:ascii="Times New Roman" w:eastAsia="微軟正黑體" w:hAnsi="Times New Roman" w:cs="Times New Roman" w:hint="eastAsia"/>
          <w:b/>
          <w:sz w:val="22"/>
          <w:u w:val="single"/>
        </w:rPr>
        <w:t>蔡炳坤</w:t>
      </w:r>
      <w:r w:rsidR="00F50C72">
        <w:rPr>
          <w:rFonts w:ascii="Times New Roman" w:eastAsia="微軟正黑體" w:hAnsi="Times New Roman" w:cs="Times New Roman" w:hint="eastAsia"/>
          <w:sz w:val="22"/>
        </w:rPr>
        <w:t>亦至典禮現場表達支持</w:t>
      </w:r>
      <w:r w:rsidR="00F50C72">
        <w:rPr>
          <w:rFonts w:ascii="Times New Roman" w:eastAsia="微軟正黑體" w:hAnsi="Times New Roman" w:cs="Times New Roman" w:hint="eastAsia"/>
          <w:sz w:val="22"/>
        </w:rPr>
        <w:t>，</w:t>
      </w:r>
      <w:r w:rsidR="00F50C72" w:rsidRPr="00F50C72">
        <w:rPr>
          <w:rFonts w:ascii="Times New Roman" w:eastAsia="微軟正黑體" w:hAnsi="Times New Roman" w:cs="Times New Roman" w:hint="eastAsia"/>
          <w:b/>
          <w:sz w:val="22"/>
        </w:rPr>
        <w:t>蔡副市長</w:t>
      </w:r>
      <w:r w:rsidR="00F50C72">
        <w:rPr>
          <w:rFonts w:ascii="Times New Roman" w:eastAsia="微軟正黑體" w:hAnsi="Times New Roman" w:cs="Times New Roman" w:hint="eastAsia"/>
          <w:sz w:val="22"/>
        </w:rPr>
        <w:t>表示：</w:t>
      </w:r>
      <w:r w:rsidR="00F50C72" w:rsidRPr="00CB26BC">
        <w:rPr>
          <w:rFonts w:ascii="Times New Roman" w:eastAsia="微軟正黑體" w:hAnsi="Times New Roman" w:cs="Times New Roman" w:hint="eastAsia"/>
          <w:sz w:val="22"/>
        </w:rPr>
        <w:t>「</w:t>
      </w:r>
      <w:r w:rsidR="00077223" w:rsidRPr="00077223">
        <w:rPr>
          <w:rFonts w:ascii="Times New Roman" w:eastAsia="微軟正黑體" w:hAnsi="Times New Roman" w:cs="Times New Roman" w:hint="eastAsia"/>
          <w:sz w:val="22"/>
        </w:rPr>
        <w:t>臺北美術獎改制十年有成，本屆參展作品回應全球關注議題，以藝術創作呈現臺北市作為國際首都多元、開放的特質。所有入選的作品難分軒輊，恭喜</w:t>
      </w:r>
      <w:r w:rsidR="00077223" w:rsidRPr="00077223">
        <w:rPr>
          <w:rFonts w:ascii="Times New Roman" w:eastAsia="微軟正黑體" w:hAnsi="Times New Roman" w:cs="Times New Roman"/>
          <w:sz w:val="22"/>
        </w:rPr>
        <w:t>13</w:t>
      </w:r>
      <w:r w:rsidR="00077223" w:rsidRPr="00077223">
        <w:rPr>
          <w:rFonts w:ascii="Times New Roman" w:eastAsia="微軟正黑體" w:hAnsi="Times New Roman" w:cs="Times New Roman"/>
          <w:sz w:val="22"/>
        </w:rPr>
        <w:t>位參展藝術家，你們每一位都獲大家的支持與肯定</w:t>
      </w:r>
      <w:r w:rsidR="00BD63DA">
        <w:rPr>
          <w:rFonts w:ascii="Times New Roman" w:eastAsia="微軟正黑體" w:hAnsi="Times New Roman" w:cs="Times New Roman" w:hint="eastAsia"/>
          <w:sz w:val="22"/>
        </w:rPr>
        <w:t>！</w:t>
      </w:r>
      <w:bookmarkStart w:id="0" w:name="_GoBack"/>
      <w:bookmarkEnd w:id="0"/>
      <w:r w:rsidR="00F50C72" w:rsidRPr="00CB26BC">
        <w:rPr>
          <w:rFonts w:ascii="Times New Roman" w:eastAsia="微軟正黑體" w:hAnsi="Times New Roman" w:cs="Times New Roman" w:hint="eastAsia"/>
          <w:sz w:val="22"/>
        </w:rPr>
        <w:t>」</w:t>
      </w:r>
    </w:p>
    <w:p w:rsidR="00163589" w:rsidRDefault="00163589" w:rsidP="00CB10CF">
      <w:pPr>
        <w:pStyle w:val="af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:rsidR="003F1E28" w:rsidRDefault="00FE52EF" w:rsidP="00CB10CF">
      <w:pPr>
        <w:pStyle w:val="af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北美館</w:t>
      </w:r>
      <w:r w:rsidR="00C52E5B" w:rsidRPr="003B6F51">
        <w:rPr>
          <w:rFonts w:ascii="Times New Roman" w:eastAsia="微軟正黑體" w:hAnsi="Times New Roman" w:cs="Times New Roman"/>
          <w:sz w:val="22"/>
        </w:rPr>
        <w:t>館長</w:t>
      </w:r>
      <w:r w:rsidR="00C52E5B" w:rsidRPr="008656B1">
        <w:rPr>
          <w:rFonts w:ascii="Times New Roman" w:eastAsia="微軟正黑體" w:hAnsi="Times New Roman" w:cs="Times New Roman"/>
          <w:b/>
          <w:sz w:val="22"/>
          <w:u w:val="single"/>
        </w:rPr>
        <w:t>林平</w:t>
      </w:r>
      <w:r w:rsidR="00CB10CF">
        <w:rPr>
          <w:rFonts w:ascii="Times New Roman" w:eastAsia="微軟正黑體" w:hAnsi="Times New Roman" w:cs="Times New Roman" w:hint="eastAsia"/>
          <w:sz w:val="22"/>
        </w:rPr>
        <w:t>表示</w:t>
      </w:r>
      <w:r w:rsidR="00C52E5B" w:rsidRPr="005C00AD">
        <w:rPr>
          <w:rFonts w:ascii="Times New Roman" w:eastAsia="微軟正黑體" w:hAnsi="Times New Roman" w:cs="Times New Roman" w:hint="eastAsia"/>
          <w:sz w:val="22"/>
        </w:rPr>
        <w:t>：</w:t>
      </w:r>
      <w:r w:rsidR="00C52E5B" w:rsidRPr="00550E7B">
        <w:rPr>
          <w:rFonts w:ascii="Times New Roman" w:eastAsia="微軟正黑體" w:hAnsi="Times New Roman" w:cs="Times New Roman" w:hint="eastAsia"/>
          <w:sz w:val="22"/>
        </w:rPr>
        <w:t>「</w:t>
      </w:r>
      <w:r w:rsidR="00F46A89">
        <w:rPr>
          <w:rFonts w:ascii="Times New Roman" w:eastAsia="微軟正黑體" w:hAnsi="Times New Roman" w:cs="Times New Roman" w:hint="eastAsia"/>
          <w:sz w:val="22"/>
        </w:rPr>
        <w:t>今年</w:t>
      </w:r>
      <w:r w:rsidR="00C52E5B" w:rsidRPr="00550E7B">
        <w:rPr>
          <w:rFonts w:ascii="Times New Roman" w:eastAsia="微軟正黑體" w:hAnsi="Times New Roman" w:cs="Times New Roman" w:hint="eastAsia"/>
          <w:sz w:val="22"/>
        </w:rPr>
        <w:t>『</w:t>
      </w:r>
      <w:r w:rsidR="00C52E5B" w:rsidRPr="00550E7B">
        <w:rPr>
          <w:rFonts w:ascii="Times New Roman" w:eastAsia="微軟正黑體" w:hAnsi="Times New Roman" w:cs="Times New Roman"/>
          <w:sz w:val="22"/>
        </w:rPr>
        <w:t>臺北美術獎</w:t>
      </w:r>
      <w:r w:rsidR="00C52E5B" w:rsidRPr="00550E7B">
        <w:rPr>
          <w:rFonts w:ascii="Times New Roman" w:eastAsia="微軟正黑體" w:hAnsi="Times New Roman" w:cs="Times New Roman" w:hint="eastAsia"/>
          <w:sz w:val="22"/>
        </w:rPr>
        <w:t>』</w:t>
      </w:r>
      <w:r w:rsidR="0057441A">
        <w:rPr>
          <w:rFonts w:ascii="Times New Roman" w:eastAsia="微軟正黑體" w:hAnsi="Times New Roman" w:cs="Times New Roman" w:hint="eastAsia"/>
          <w:sz w:val="22"/>
        </w:rPr>
        <w:t>投件數量特別踴躍，呈現國內藝術</w:t>
      </w:r>
      <w:r w:rsidR="00107FF0">
        <w:rPr>
          <w:rFonts w:ascii="Times New Roman" w:eastAsia="微軟正黑體" w:hAnsi="Times New Roman" w:cs="Times New Roman" w:hint="eastAsia"/>
          <w:sz w:val="22"/>
        </w:rPr>
        <w:t>創作</w:t>
      </w:r>
      <w:r w:rsidR="00854373">
        <w:rPr>
          <w:rFonts w:ascii="Times New Roman" w:eastAsia="微軟正黑體" w:hAnsi="Times New Roman" w:cs="Times New Roman" w:hint="eastAsia"/>
          <w:sz w:val="22"/>
        </w:rPr>
        <w:t>豐沛</w:t>
      </w:r>
      <w:r w:rsidR="0057441A">
        <w:rPr>
          <w:rFonts w:ascii="Times New Roman" w:eastAsia="微軟正黑體" w:hAnsi="Times New Roman" w:cs="Times New Roman" w:hint="eastAsia"/>
          <w:sz w:val="22"/>
        </w:rPr>
        <w:t>的</w:t>
      </w:r>
      <w:r w:rsidR="00854373">
        <w:rPr>
          <w:rFonts w:ascii="Times New Roman" w:eastAsia="微軟正黑體" w:hAnsi="Times New Roman" w:cs="Times New Roman" w:hint="eastAsia"/>
          <w:sz w:val="22"/>
        </w:rPr>
        <w:t>能量</w:t>
      </w:r>
      <w:r w:rsidR="00F46A89">
        <w:rPr>
          <w:rFonts w:ascii="Times New Roman" w:eastAsia="微軟正黑體" w:hAnsi="Times New Roman" w:cs="Times New Roman" w:hint="eastAsia"/>
          <w:sz w:val="22"/>
        </w:rPr>
        <w:t>。</w:t>
      </w:r>
      <w:r w:rsidR="0057441A">
        <w:rPr>
          <w:rFonts w:ascii="Times New Roman" w:eastAsia="微軟正黑體" w:hAnsi="Times New Roman" w:cs="Times New Roman" w:hint="eastAsia"/>
          <w:sz w:val="22"/>
        </w:rPr>
        <w:t>本屆</w:t>
      </w:r>
      <w:r w:rsidR="006F74C0">
        <w:rPr>
          <w:rFonts w:ascii="Times New Roman" w:eastAsia="微軟正黑體" w:hAnsi="Times New Roman" w:cs="Times New Roman" w:hint="eastAsia"/>
          <w:sz w:val="22"/>
        </w:rPr>
        <w:t>克服疫情挑戰</w:t>
      </w:r>
      <w:r w:rsidR="007F4C16">
        <w:rPr>
          <w:rFonts w:ascii="Times New Roman" w:eastAsia="微軟正黑體" w:hAnsi="Times New Roman" w:cs="Times New Roman" w:hint="eastAsia"/>
          <w:sz w:val="22"/>
        </w:rPr>
        <w:t>，</w:t>
      </w:r>
      <w:r w:rsidR="00B61E56">
        <w:rPr>
          <w:rFonts w:ascii="Times New Roman" w:eastAsia="微軟正黑體" w:hAnsi="Times New Roman" w:cs="Times New Roman" w:hint="eastAsia"/>
          <w:sz w:val="22"/>
        </w:rPr>
        <w:t>邀請</w:t>
      </w:r>
      <w:r w:rsidR="006F74C0">
        <w:rPr>
          <w:rFonts w:ascii="Times New Roman" w:eastAsia="微軟正黑體" w:hAnsi="Times New Roman" w:cs="Times New Roman" w:hint="eastAsia"/>
          <w:sz w:val="22"/>
        </w:rPr>
        <w:t>活躍於藝術生態界面的</w:t>
      </w:r>
      <w:r w:rsidR="005E7335" w:rsidRPr="0057441A">
        <w:rPr>
          <w:rFonts w:ascii="Times New Roman" w:eastAsia="微軟正黑體" w:hAnsi="Times New Roman" w:cs="Times New Roman" w:hint="eastAsia"/>
          <w:sz w:val="22"/>
        </w:rPr>
        <w:t>獨立策展人</w:t>
      </w:r>
      <w:r w:rsidR="00F376D9">
        <w:rPr>
          <w:rFonts w:ascii="Times New Roman" w:eastAsia="微軟正黑體" w:hAnsi="Times New Roman" w:cs="Times New Roman" w:hint="eastAsia"/>
          <w:sz w:val="22"/>
        </w:rPr>
        <w:t>與</w:t>
      </w:r>
      <w:r w:rsidR="006F74C0">
        <w:rPr>
          <w:rFonts w:ascii="Times New Roman" w:eastAsia="微軟正黑體" w:hAnsi="Times New Roman" w:cs="Times New Roman" w:hint="eastAsia"/>
          <w:sz w:val="22"/>
        </w:rPr>
        <w:t>國際雜誌</w:t>
      </w:r>
      <w:r w:rsidR="00AA7F5B" w:rsidRPr="0057441A">
        <w:rPr>
          <w:rFonts w:ascii="Times New Roman" w:eastAsia="微軟正黑體" w:hAnsi="Times New Roman" w:cs="Times New Roman" w:hint="eastAsia"/>
          <w:sz w:val="22"/>
        </w:rPr>
        <w:t>編</w:t>
      </w:r>
      <w:r w:rsidR="006F74C0">
        <w:rPr>
          <w:rFonts w:ascii="Times New Roman" w:eastAsia="微軟正黑體" w:hAnsi="Times New Roman" w:cs="Times New Roman" w:hint="eastAsia"/>
          <w:sz w:val="22"/>
        </w:rPr>
        <w:t>輯</w:t>
      </w:r>
      <w:r w:rsidR="002A54A2">
        <w:rPr>
          <w:rFonts w:ascii="Times New Roman" w:eastAsia="微軟正黑體" w:hAnsi="Times New Roman" w:cs="Times New Roman" w:hint="eastAsia"/>
          <w:sz w:val="22"/>
        </w:rPr>
        <w:t>擔任</w:t>
      </w:r>
      <w:r w:rsidR="002A54A2" w:rsidRPr="00144E25">
        <w:rPr>
          <w:rFonts w:ascii="Times New Roman" w:eastAsia="微軟正黑體" w:hAnsi="Times New Roman" w:cs="Times New Roman" w:hint="eastAsia"/>
          <w:sz w:val="22"/>
        </w:rPr>
        <w:t>國際觀察員</w:t>
      </w:r>
      <w:r w:rsidR="002A54A2">
        <w:rPr>
          <w:rFonts w:ascii="Times New Roman" w:eastAsia="微軟正黑體" w:hAnsi="Times New Roman" w:cs="Times New Roman" w:hint="eastAsia"/>
          <w:sz w:val="22"/>
        </w:rPr>
        <w:t>，</w:t>
      </w:r>
      <w:r w:rsidR="003E3111">
        <w:rPr>
          <w:rFonts w:ascii="Times New Roman" w:eastAsia="微軟正黑體" w:hAnsi="Times New Roman" w:cs="Times New Roman" w:hint="eastAsia"/>
          <w:sz w:val="22"/>
        </w:rPr>
        <w:t>與評審團進行</w:t>
      </w:r>
      <w:r w:rsidR="00C52E5B" w:rsidRPr="00550E7B">
        <w:rPr>
          <w:rFonts w:ascii="Times New Roman" w:eastAsia="微軟正黑體" w:hAnsi="Times New Roman" w:cs="Times New Roman" w:hint="eastAsia"/>
          <w:sz w:val="22"/>
        </w:rPr>
        <w:t>交流</w:t>
      </w:r>
      <w:r w:rsidR="00CB10CF">
        <w:rPr>
          <w:rFonts w:ascii="Times New Roman" w:eastAsia="微軟正黑體" w:hAnsi="Times New Roman" w:cs="Times New Roman" w:hint="eastAsia"/>
          <w:sz w:val="22"/>
        </w:rPr>
        <w:t>，持續增進</w:t>
      </w:r>
      <w:r w:rsidR="004D0EF8">
        <w:rPr>
          <w:rFonts w:ascii="Times New Roman" w:eastAsia="微軟正黑體" w:hAnsi="Times New Roman" w:cs="Times New Roman" w:hint="eastAsia"/>
          <w:sz w:val="22"/>
        </w:rPr>
        <w:t>本獎項</w:t>
      </w:r>
      <w:r w:rsidR="006F74C0">
        <w:rPr>
          <w:rFonts w:ascii="Times New Roman" w:eastAsia="微軟正黑體" w:hAnsi="Times New Roman" w:cs="Times New Roman" w:hint="eastAsia"/>
          <w:sz w:val="22"/>
        </w:rPr>
        <w:t>參</w:t>
      </w:r>
      <w:r w:rsidR="00CB10CF">
        <w:rPr>
          <w:rFonts w:ascii="Times New Roman" w:eastAsia="微軟正黑體" w:hAnsi="Times New Roman" w:cs="Times New Roman" w:hint="eastAsia"/>
          <w:sz w:val="22"/>
        </w:rPr>
        <w:t>與</w:t>
      </w:r>
      <w:r w:rsidR="006F74C0">
        <w:rPr>
          <w:rFonts w:ascii="Times New Roman" w:eastAsia="微軟正黑體" w:hAnsi="Times New Roman" w:cs="Times New Roman" w:hint="eastAsia"/>
          <w:sz w:val="22"/>
        </w:rPr>
        <w:t>全球</w:t>
      </w:r>
      <w:r w:rsidR="00CB10CF">
        <w:rPr>
          <w:rFonts w:ascii="Times New Roman" w:eastAsia="微軟正黑體" w:hAnsi="Times New Roman" w:cs="Times New Roman" w:hint="eastAsia"/>
          <w:sz w:val="22"/>
        </w:rPr>
        <w:t>的能動性</w:t>
      </w:r>
      <w:r w:rsidR="00F46A89">
        <w:rPr>
          <w:rFonts w:ascii="Times New Roman" w:eastAsia="微軟正黑體" w:hAnsi="Times New Roman" w:cs="Times New Roman" w:hint="eastAsia"/>
          <w:sz w:val="22"/>
        </w:rPr>
        <w:t>。</w:t>
      </w:r>
      <w:r w:rsidR="0037320E">
        <w:rPr>
          <w:rFonts w:ascii="Times New Roman" w:eastAsia="微軟正黑體" w:hAnsi="Times New Roman" w:cs="Times New Roman" w:hint="eastAsia"/>
          <w:sz w:val="22"/>
        </w:rPr>
        <w:t>此外，</w:t>
      </w:r>
      <w:r w:rsidR="007F4C16">
        <w:rPr>
          <w:rFonts w:ascii="Times New Roman" w:eastAsia="微軟正黑體" w:hAnsi="Times New Roman" w:cs="Times New Roman" w:hint="eastAsia"/>
          <w:sz w:val="22"/>
        </w:rPr>
        <w:t>在獎項步入下一個十年之際，我們企圖為獎項建構具有辨視</w:t>
      </w:r>
      <w:r w:rsidR="006F74C0">
        <w:rPr>
          <w:rFonts w:ascii="Times New Roman" w:eastAsia="微軟正黑體" w:hAnsi="Times New Roman" w:cs="Times New Roman" w:hint="eastAsia"/>
          <w:sz w:val="22"/>
        </w:rPr>
        <w:t>度</w:t>
      </w:r>
      <w:r w:rsidR="00F376D9">
        <w:rPr>
          <w:rFonts w:ascii="Times New Roman" w:eastAsia="微軟正黑體" w:hAnsi="Times New Roman" w:cs="Times New Roman" w:hint="eastAsia"/>
          <w:sz w:val="22"/>
        </w:rPr>
        <w:t>的</w:t>
      </w:r>
      <w:r w:rsidR="006F74C0">
        <w:rPr>
          <w:rFonts w:ascii="Times New Roman" w:eastAsia="微軟正黑體" w:hAnsi="Times New Roman" w:cs="Times New Roman" w:hint="eastAsia"/>
          <w:sz w:val="22"/>
        </w:rPr>
        <w:t>時代新意象，透過解開白盒子</w:t>
      </w:r>
      <w:r w:rsidR="005C17AF">
        <w:rPr>
          <w:rFonts w:ascii="Times New Roman" w:eastAsia="微軟正黑體" w:hAnsi="Times New Roman" w:cs="Times New Roman" w:hint="eastAsia"/>
          <w:sz w:val="22"/>
        </w:rPr>
        <w:t>建築</w:t>
      </w:r>
      <w:r w:rsidR="007F4C16">
        <w:rPr>
          <w:rFonts w:ascii="Times New Roman" w:eastAsia="微軟正黑體" w:hAnsi="Times New Roman" w:cs="Times New Roman" w:hint="eastAsia"/>
          <w:sz w:val="22"/>
        </w:rPr>
        <w:t>的</w:t>
      </w:r>
      <w:r w:rsidR="006F74C0">
        <w:rPr>
          <w:rFonts w:ascii="Times New Roman" w:eastAsia="微軟正黑體" w:hAnsi="Times New Roman" w:cs="Times New Roman" w:hint="eastAsia"/>
          <w:sz w:val="22"/>
        </w:rPr>
        <w:t>瞬間與鋪天蓋地的光電環境</w:t>
      </w:r>
      <w:r w:rsidR="005C17AF">
        <w:rPr>
          <w:rFonts w:ascii="Times New Roman" w:eastAsia="微軟正黑體" w:hAnsi="Times New Roman" w:cs="Times New Roman" w:hint="eastAsia"/>
          <w:sz w:val="22"/>
        </w:rPr>
        <w:t>，臺北美術獎敏銳回應當代精神</w:t>
      </w:r>
      <w:r w:rsidR="0037320E">
        <w:rPr>
          <w:rFonts w:ascii="Times New Roman" w:eastAsia="微軟正黑體" w:hAnsi="Times New Roman" w:cs="Times New Roman" w:hint="eastAsia"/>
          <w:sz w:val="22"/>
        </w:rPr>
        <w:t>。</w:t>
      </w:r>
      <w:r w:rsidR="00C52E5B" w:rsidRPr="00550E7B">
        <w:rPr>
          <w:rFonts w:ascii="Times New Roman" w:eastAsia="微軟正黑體" w:hAnsi="Times New Roman" w:cs="Times New Roman" w:hint="eastAsia"/>
          <w:sz w:val="22"/>
        </w:rPr>
        <w:t>」</w:t>
      </w:r>
    </w:p>
    <w:p w:rsidR="002A54A2" w:rsidRPr="002A54A2" w:rsidRDefault="002A54A2" w:rsidP="00F73745">
      <w:pPr>
        <w:pStyle w:val="af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:rsidR="00E83491" w:rsidRPr="00E83491" w:rsidRDefault="00D318AB" w:rsidP="00E83491">
      <w:pPr>
        <w:pStyle w:val="af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D318AB">
        <w:rPr>
          <w:rFonts w:ascii="Times New Roman" w:eastAsia="微軟正黑體" w:hAnsi="Times New Roman" w:cs="Times New Roman" w:hint="eastAsia"/>
          <w:b/>
          <w:sz w:val="22"/>
        </w:rPr>
        <w:t>首獎</w:t>
      </w:r>
      <w:r w:rsidR="00A650EA" w:rsidRPr="005E7B7A">
        <w:rPr>
          <w:rFonts w:ascii="Times New Roman" w:eastAsia="微軟正黑體" w:hAnsi="Times New Roman" w:cs="Times New Roman" w:hint="eastAsia"/>
          <w:b/>
          <w:sz w:val="22"/>
          <w:u w:val="single"/>
        </w:rPr>
        <w:t>張碩尹</w:t>
      </w:r>
      <w:r w:rsidR="00BB6D7F" w:rsidRPr="00A650EA">
        <w:rPr>
          <w:rFonts w:ascii="Times New Roman" w:eastAsia="微軟正黑體" w:hAnsi="Times New Roman" w:cs="Times New Roman" w:hint="eastAsia"/>
          <w:sz w:val="22"/>
        </w:rPr>
        <w:t>《檳榔屋、山蘇床與蝸牛陷阱》</w:t>
      </w:r>
      <w:r w:rsidR="000871E6">
        <w:rPr>
          <w:rFonts w:ascii="Times New Roman" w:eastAsia="微軟正黑體" w:hAnsi="Times New Roman" w:cs="Times New Roman" w:hint="eastAsia"/>
          <w:sz w:val="22"/>
        </w:rPr>
        <w:t>，</w:t>
      </w:r>
      <w:r w:rsidR="00E83491" w:rsidRPr="00E83491">
        <w:rPr>
          <w:rFonts w:ascii="Times New Roman" w:eastAsia="微軟正黑體" w:hAnsi="Times New Roman" w:cs="Times New Roman" w:hint="eastAsia"/>
          <w:sz w:val="22"/>
        </w:rPr>
        <w:t>紀錄自身在山中居住兩週的生活</w:t>
      </w:r>
      <w:r w:rsidR="005129B3">
        <w:rPr>
          <w:rFonts w:ascii="Times New Roman" w:eastAsia="微軟正黑體" w:hAnsi="Times New Roman" w:cs="Times New Roman" w:hint="eastAsia"/>
          <w:sz w:val="22"/>
        </w:rPr>
        <w:t>，</w:t>
      </w:r>
      <w:r w:rsidR="00036213">
        <w:rPr>
          <w:rFonts w:ascii="Times New Roman" w:eastAsia="微軟正黑體" w:hAnsi="Times New Roman" w:cs="Times New Roman" w:hint="eastAsia"/>
          <w:sz w:val="22"/>
        </w:rPr>
        <w:t>並</w:t>
      </w:r>
      <w:r w:rsidR="005129B3">
        <w:rPr>
          <w:rFonts w:ascii="Times New Roman" w:eastAsia="微軟正黑體" w:hAnsi="Times New Roman" w:cs="Times New Roman" w:hint="eastAsia"/>
          <w:sz w:val="22"/>
        </w:rPr>
        <w:t>與當地獵人和農民合作</w:t>
      </w:r>
      <w:r w:rsidR="009E2234">
        <w:rPr>
          <w:rFonts w:ascii="Times New Roman" w:eastAsia="微軟正黑體" w:hAnsi="Times New Roman" w:cs="Times New Roman" w:hint="eastAsia"/>
          <w:sz w:val="22"/>
        </w:rPr>
        <w:t>，</w:t>
      </w:r>
      <w:r w:rsidR="00E83491" w:rsidRPr="00E83491">
        <w:rPr>
          <w:rFonts w:ascii="Times New Roman" w:eastAsia="微軟正黑體" w:hAnsi="Times New Roman" w:cs="Times New Roman" w:hint="eastAsia"/>
          <w:sz w:val="22"/>
        </w:rPr>
        <w:t>透過半紀錄片的雙頻道錄像及房舍器物的裝置，呈現臺灣自然景觀中三個物種</w:t>
      </w:r>
      <w:r w:rsidR="009C5ADC">
        <w:rPr>
          <w:rFonts w:ascii="Times New Roman" w:eastAsia="微軟正黑體" w:hAnsi="Times New Roman" w:cs="Times New Roman" w:hint="eastAsia"/>
          <w:sz w:val="22"/>
        </w:rPr>
        <w:t>（檳榔樹、山蘇花、非洲大鍋牛）</w:t>
      </w:r>
      <w:r w:rsidR="00E83491" w:rsidRPr="00E83491">
        <w:rPr>
          <w:rFonts w:ascii="Times New Roman" w:eastAsia="微軟正黑體" w:hAnsi="Times New Roman" w:cs="Times New Roman" w:hint="eastAsia"/>
          <w:sz w:val="22"/>
        </w:rPr>
        <w:t>之間的關聯</w:t>
      </w:r>
      <w:r w:rsidR="009C5ADC">
        <w:rPr>
          <w:rFonts w:ascii="Times New Roman" w:eastAsia="微軟正黑體" w:hAnsi="Times New Roman" w:cs="Times New Roman" w:hint="eastAsia"/>
          <w:sz w:val="22"/>
        </w:rPr>
        <w:t>，</w:t>
      </w:r>
      <w:r w:rsidR="000871E6">
        <w:rPr>
          <w:rFonts w:ascii="Times New Roman" w:eastAsia="微軟正黑體" w:hAnsi="Times New Roman" w:cs="Times New Roman" w:hint="eastAsia"/>
          <w:sz w:val="22"/>
        </w:rPr>
        <w:t>藝術家</w:t>
      </w:r>
      <w:r w:rsidR="009C5ADC">
        <w:rPr>
          <w:rFonts w:ascii="Times New Roman" w:eastAsia="微軟正黑體" w:hAnsi="Times New Roman" w:cs="Times New Roman" w:hint="eastAsia"/>
          <w:sz w:val="22"/>
        </w:rPr>
        <w:t>試圖以</w:t>
      </w:r>
      <w:r w:rsidR="000871E6">
        <w:rPr>
          <w:rFonts w:ascii="Times New Roman" w:eastAsia="微軟正黑體" w:hAnsi="Times New Roman" w:cs="Times New Roman" w:hint="eastAsia"/>
          <w:sz w:val="22"/>
        </w:rPr>
        <w:t>「物」的</w:t>
      </w:r>
      <w:r w:rsidR="00E83491" w:rsidRPr="00E83491">
        <w:rPr>
          <w:rFonts w:ascii="Times New Roman" w:eastAsia="微軟正黑體" w:hAnsi="Times New Roman" w:cs="Times New Roman" w:hint="eastAsia"/>
          <w:sz w:val="22"/>
        </w:rPr>
        <w:t>視角重新</w:t>
      </w:r>
      <w:r w:rsidR="00F212F5">
        <w:rPr>
          <w:rFonts w:ascii="Times New Roman" w:eastAsia="微軟正黑體" w:hAnsi="Times New Roman" w:cs="Times New Roman" w:hint="eastAsia"/>
          <w:sz w:val="22"/>
        </w:rPr>
        <w:t>觀看</w:t>
      </w:r>
      <w:r w:rsidR="00E83491" w:rsidRPr="00E83491">
        <w:rPr>
          <w:rFonts w:ascii="Times New Roman" w:eastAsia="微軟正黑體" w:hAnsi="Times New Roman" w:cs="Times New Roman" w:hint="eastAsia"/>
          <w:sz w:val="22"/>
        </w:rPr>
        <w:t>人類歷史的軌跡，</w:t>
      </w:r>
      <w:r w:rsidR="00F212F5">
        <w:rPr>
          <w:rFonts w:ascii="Times New Roman" w:eastAsia="微軟正黑體" w:hAnsi="Times New Roman" w:cs="Times New Roman" w:hint="eastAsia"/>
          <w:sz w:val="22"/>
        </w:rPr>
        <w:t>探討其在</w:t>
      </w:r>
      <w:r w:rsidR="00F212F5" w:rsidRPr="00F212F5">
        <w:rPr>
          <w:rFonts w:ascii="Times New Roman" w:eastAsia="微軟正黑體" w:hAnsi="Times New Roman" w:cs="Times New Roman"/>
          <w:sz w:val="22"/>
          <w:szCs w:val="24"/>
        </w:rPr>
        <w:t>政治、經濟、文化結構相互影響</w:t>
      </w:r>
      <w:r w:rsidR="00F212F5">
        <w:rPr>
          <w:rFonts w:ascii="Times New Roman" w:eastAsia="微軟正黑體" w:hAnsi="Times New Roman" w:cs="Times New Roman" w:hint="eastAsia"/>
          <w:sz w:val="22"/>
          <w:szCs w:val="24"/>
        </w:rPr>
        <w:t>下於自然中形塑的共生關係，</w:t>
      </w:r>
      <w:r w:rsidR="009E2234">
        <w:rPr>
          <w:rFonts w:ascii="Times New Roman" w:eastAsia="微軟正黑體" w:hAnsi="Times New Roman" w:cs="Times New Roman" w:hint="eastAsia"/>
          <w:sz w:val="22"/>
        </w:rPr>
        <w:t>並</w:t>
      </w:r>
      <w:r w:rsidR="00E83491" w:rsidRPr="00E83491">
        <w:rPr>
          <w:rFonts w:ascii="Times New Roman" w:eastAsia="微軟正黑體" w:hAnsi="Times New Roman" w:cs="Times New Roman" w:hint="eastAsia"/>
          <w:sz w:val="22"/>
        </w:rPr>
        <w:t>嘗試實驗將藝術「技藝」轉化成山</w:t>
      </w:r>
      <w:r w:rsidR="00813AF6">
        <w:rPr>
          <w:rFonts w:ascii="Times New Roman" w:eastAsia="微軟正黑體" w:hAnsi="Times New Roman" w:cs="Times New Roman" w:hint="eastAsia"/>
          <w:sz w:val="22"/>
        </w:rPr>
        <w:t>間</w:t>
      </w:r>
      <w:r w:rsidR="00E83491" w:rsidRPr="00E83491">
        <w:rPr>
          <w:rFonts w:ascii="Times New Roman" w:eastAsia="微軟正黑體" w:hAnsi="Times New Roman" w:cs="Times New Roman" w:hint="eastAsia"/>
          <w:sz w:val="22"/>
        </w:rPr>
        <w:t>「生存技能」的可能性。</w:t>
      </w:r>
    </w:p>
    <w:p w:rsidR="00F212F5" w:rsidRPr="00F212F5" w:rsidRDefault="00F212F5" w:rsidP="00F212F5">
      <w:pPr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F72539" w:rsidRPr="00F72539" w:rsidRDefault="000871E6" w:rsidP="00F72539">
      <w:pPr>
        <w:pStyle w:val="af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0B02E0">
        <w:rPr>
          <w:rFonts w:ascii="Times New Roman" w:eastAsia="微軟正黑體" w:hAnsi="Times New Roman" w:cs="Times New Roman" w:hint="eastAsia"/>
          <w:sz w:val="22"/>
        </w:rPr>
        <w:lastRenderedPageBreak/>
        <w:t>5</w:t>
      </w:r>
      <w:r w:rsidRPr="000B02E0">
        <w:rPr>
          <w:rFonts w:ascii="Times New Roman" w:eastAsia="微軟正黑體" w:hAnsi="Times New Roman" w:cs="Times New Roman" w:hint="eastAsia"/>
          <w:sz w:val="22"/>
        </w:rPr>
        <w:t>位</w:t>
      </w:r>
      <w:r w:rsidR="00BF36A7" w:rsidRPr="000B02E0">
        <w:rPr>
          <w:rFonts w:ascii="Times New Roman" w:eastAsia="微軟正黑體" w:hAnsi="Times New Roman" w:cs="Times New Roman" w:hint="eastAsia"/>
          <w:sz w:val="22"/>
        </w:rPr>
        <w:t>優選獎</w:t>
      </w:r>
      <w:r w:rsidR="00E56EA3">
        <w:rPr>
          <w:rFonts w:ascii="Times New Roman" w:eastAsia="微軟正黑體" w:hAnsi="Times New Roman" w:cs="Times New Roman" w:hint="eastAsia"/>
          <w:sz w:val="22"/>
        </w:rPr>
        <w:t>中，</w:t>
      </w:r>
      <w:r w:rsidR="00595653" w:rsidRPr="004972E5">
        <w:rPr>
          <w:rFonts w:ascii="Times New Roman" w:eastAsia="微軟正黑體" w:hAnsi="Times New Roman" w:cs="Times New Roman" w:hint="eastAsia"/>
          <w:b/>
          <w:sz w:val="22"/>
          <w:u w:val="single"/>
        </w:rPr>
        <w:t>李奎壁</w:t>
      </w:r>
      <w:r w:rsidR="00BF36A7" w:rsidRPr="000B02E0">
        <w:rPr>
          <w:rFonts w:ascii="Times New Roman" w:eastAsia="微軟正黑體" w:hAnsi="Times New Roman" w:cs="Times New Roman" w:hint="eastAsia"/>
          <w:sz w:val="22"/>
        </w:rPr>
        <w:t>《</w:t>
      </w:r>
      <w:r w:rsidR="00595653" w:rsidRPr="000B02E0">
        <w:rPr>
          <w:rFonts w:ascii="Times New Roman" w:eastAsia="微軟正黑體" w:hAnsi="Times New Roman" w:cs="Times New Roman" w:hint="eastAsia"/>
          <w:sz w:val="22"/>
        </w:rPr>
        <w:t>鑽石夢</w:t>
      </w:r>
      <w:r w:rsidR="00BF36A7" w:rsidRPr="000B02E0">
        <w:rPr>
          <w:rFonts w:ascii="Times New Roman" w:eastAsia="微軟正黑體" w:hAnsi="Times New Roman" w:cs="Times New Roman" w:hint="eastAsia"/>
          <w:sz w:val="22"/>
        </w:rPr>
        <w:t>》</w:t>
      </w:r>
      <w:r w:rsidR="000B02E0" w:rsidRPr="000B02E0">
        <w:rPr>
          <w:rFonts w:ascii="Times New Roman" w:eastAsia="微軟正黑體" w:hAnsi="Times New Roman" w:cs="Times New Roman" w:hint="eastAsia"/>
          <w:sz w:val="22"/>
        </w:rPr>
        <w:t>以影像、裝置與文本呈現，描述</w:t>
      </w:r>
      <w:r w:rsidR="00B7217E" w:rsidRPr="000B02E0">
        <w:rPr>
          <w:rFonts w:ascii="Times New Roman" w:eastAsia="微軟正黑體" w:hAnsi="Times New Roman" w:cs="Times New Roman" w:hint="eastAsia"/>
          <w:sz w:val="22"/>
        </w:rPr>
        <w:t>柬埔寨</w:t>
      </w:r>
      <w:r w:rsidR="000B02E0" w:rsidRPr="000B02E0">
        <w:rPr>
          <w:rFonts w:ascii="Times New Roman" w:eastAsia="微軟正黑體" w:hAnsi="Times New Roman" w:cs="Times New Roman" w:hint="eastAsia"/>
          <w:sz w:val="22"/>
        </w:rPr>
        <w:t>金邊鑽石島近年的發展現況</w:t>
      </w:r>
      <w:r w:rsidR="005A4752">
        <w:rPr>
          <w:rFonts w:ascii="Times New Roman" w:eastAsia="微軟正黑體" w:hAnsi="Times New Roman" w:cs="Times New Roman" w:hint="eastAsia"/>
          <w:sz w:val="22"/>
        </w:rPr>
        <w:t>，</w:t>
      </w:r>
      <w:r w:rsidR="000B02E0" w:rsidRPr="000B02E0">
        <w:rPr>
          <w:rFonts w:ascii="Times New Roman" w:eastAsia="微軟正黑體" w:hAnsi="Times New Roman" w:cs="Times New Roman" w:hint="eastAsia"/>
          <w:sz w:val="22"/>
        </w:rPr>
        <w:t>試圖討論近一世紀以來，新自由主義在帝國主義擴張之下</w:t>
      </w:r>
      <w:r w:rsidR="00E56EA3">
        <w:rPr>
          <w:rFonts w:ascii="Times New Roman" w:eastAsia="微軟正黑體" w:hAnsi="Times New Roman" w:cs="Times New Roman" w:hint="eastAsia"/>
          <w:sz w:val="22"/>
        </w:rPr>
        <w:t>的</w:t>
      </w:r>
      <w:r w:rsidR="005A4752" w:rsidRPr="000B02E0">
        <w:rPr>
          <w:rFonts w:ascii="Times New Roman" w:eastAsia="微軟正黑體" w:hAnsi="Times New Roman" w:cs="Times New Roman" w:hint="eastAsia"/>
          <w:sz w:val="22"/>
        </w:rPr>
        <w:t>東南亞</w:t>
      </w:r>
      <w:r w:rsidR="000B02E0" w:rsidRPr="000B02E0">
        <w:rPr>
          <w:rFonts w:ascii="Times New Roman" w:eastAsia="微軟正黑體" w:hAnsi="Times New Roman" w:cs="Times New Roman" w:hint="eastAsia"/>
          <w:sz w:val="22"/>
        </w:rPr>
        <w:t>新樣貌</w:t>
      </w:r>
      <w:r w:rsidR="005A4752">
        <w:rPr>
          <w:rFonts w:ascii="Times New Roman" w:eastAsia="微軟正黑體" w:hAnsi="Times New Roman" w:cs="Times New Roman" w:hint="eastAsia"/>
          <w:sz w:val="22"/>
        </w:rPr>
        <w:t>，</w:t>
      </w:r>
      <w:r w:rsidR="005B35D1">
        <w:rPr>
          <w:rFonts w:ascii="Times New Roman" w:eastAsia="微軟正黑體" w:hAnsi="Times New Roman" w:cs="Times New Roman" w:hint="eastAsia"/>
          <w:sz w:val="22"/>
        </w:rPr>
        <w:t>並</w:t>
      </w:r>
      <w:r w:rsidR="005A4752">
        <w:rPr>
          <w:rFonts w:ascii="Times New Roman" w:eastAsia="微軟正黑體" w:hAnsi="Times New Roman" w:cs="Times New Roman" w:hint="eastAsia"/>
          <w:sz w:val="22"/>
        </w:rPr>
        <w:t>藉由當地</w:t>
      </w:r>
      <w:r w:rsidR="005A4752" w:rsidRPr="000B02E0">
        <w:rPr>
          <w:rFonts w:ascii="Times New Roman" w:eastAsia="微軟正黑體" w:hAnsi="Times New Roman" w:cs="Times New Roman" w:hint="eastAsia"/>
          <w:sz w:val="22"/>
        </w:rPr>
        <w:t>殖民史及相關神話，</w:t>
      </w:r>
      <w:r w:rsidR="00E56EA3">
        <w:rPr>
          <w:rFonts w:ascii="Times New Roman" w:eastAsia="微軟正黑體" w:hAnsi="Times New Roman" w:cs="Times New Roman" w:hint="eastAsia"/>
          <w:sz w:val="22"/>
        </w:rPr>
        <w:t>以</w:t>
      </w:r>
      <w:r w:rsidR="005C17AF">
        <w:rPr>
          <w:rFonts w:ascii="Times New Roman" w:eastAsia="微軟正黑體" w:hAnsi="Times New Roman" w:cs="Times New Roman" w:hint="eastAsia"/>
          <w:sz w:val="22"/>
        </w:rPr>
        <w:t>及</w:t>
      </w:r>
      <w:r w:rsidR="004972E5">
        <w:rPr>
          <w:rFonts w:ascii="Times New Roman" w:eastAsia="微軟正黑體" w:hAnsi="Times New Roman" w:cs="Times New Roman" w:hint="eastAsia"/>
          <w:sz w:val="22"/>
        </w:rPr>
        <w:t>辭典編撰的形式</w:t>
      </w:r>
      <w:r w:rsidR="000B02E0" w:rsidRPr="000B02E0">
        <w:rPr>
          <w:rFonts w:ascii="Times New Roman" w:eastAsia="微軟正黑體" w:hAnsi="Times New Roman" w:cs="Times New Roman" w:hint="eastAsia"/>
          <w:sz w:val="22"/>
        </w:rPr>
        <w:t>，展現當地居民面對錯綜複雜的政經網絡如何與歷史共存</w:t>
      </w:r>
      <w:r w:rsidR="00356043">
        <w:rPr>
          <w:rFonts w:ascii="Times New Roman" w:eastAsia="微軟正黑體" w:hAnsi="Times New Roman" w:cs="Times New Roman" w:hint="eastAsia"/>
          <w:sz w:val="22"/>
        </w:rPr>
        <w:t>之情境</w:t>
      </w:r>
      <w:r w:rsidR="00BF36A7" w:rsidRPr="000B02E0">
        <w:rPr>
          <w:rFonts w:ascii="Times New Roman" w:eastAsia="微軟正黑體" w:hAnsi="Times New Roman" w:cs="Times New Roman" w:hint="eastAsia"/>
          <w:sz w:val="22"/>
        </w:rPr>
        <w:t>；</w:t>
      </w:r>
      <w:r w:rsidR="00595653" w:rsidRPr="00F1193F">
        <w:rPr>
          <w:rFonts w:ascii="Times New Roman" w:eastAsia="微軟正黑體" w:hAnsi="Times New Roman" w:cs="Times New Roman" w:hint="eastAsia"/>
          <w:b/>
          <w:sz w:val="22"/>
          <w:u w:val="single"/>
        </w:rPr>
        <w:t>許懿婷</w:t>
      </w:r>
      <w:r w:rsidR="00C177A3" w:rsidRPr="000B02E0">
        <w:rPr>
          <w:rFonts w:ascii="Times New Roman" w:eastAsia="微軟正黑體" w:hAnsi="Times New Roman" w:cs="Times New Roman" w:hint="eastAsia"/>
          <w:sz w:val="22"/>
        </w:rPr>
        <w:t>《</w:t>
      </w:r>
      <w:r w:rsidR="000B02E0" w:rsidRPr="000B02E0">
        <w:rPr>
          <w:rFonts w:ascii="Times New Roman" w:eastAsia="微軟正黑體" w:hAnsi="Times New Roman" w:cs="Times New Roman" w:hint="eastAsia"/>
          <w:sz w:val="22"/>
        </w:rPr>
        <w:t>飄浮身體──上牆</w:t>
      </w:r>
      <w:r w:rsidR="00C177A3" w:rsidRPr="000B02E0">
        <w:rPr>
          <w:rFonts w:ascii="Times New Roman" w:eastAsia="微軟正黑體" w:hAnsi="Times New Roman" w:cs="Times New Roman" w:hint="eastAsia"/>
          <w:sz w:val="22"/>
        </w:rPr>
        <w:t>》</w:t>
      </w:r>
      <w:r w:rsidR="00F72539" w:rsidRPr="00F72539">
        <w:rPr>
          <w:rFonts w:ascii="Times New Roman" w:eastAsia="微軟正黑體" w:hAnsi="Times New Roman" w:cs="Times New Roman" w:hint="eastAsia"/>
          <w:sz w:val="22"/>
        </w:rPr>
        <w:t>為長達</w:t>
      </w:r>
      <w:r w:rsidR="00F72539" w:rsidRPr="00F72539">
        <w:rPr>
          <w:rFonts w:ascii="Times New Roman" w:eastAsia="微軟正黑體" w:hAnsi="Times New Roman" w:cs="Times New Roman"/>
          <w:sz w:val="22"/>
        </w:rPr>
        <w:t>60</w:t>
      </w:r>
      <w:r w:rsidR="00F72539" w:rsidRPr="00F72539">
        <w:rPr>
          <w:rFonts w:ascii="Times New Roman" w:eastAsia="微軟正黑體" w:hAnsi="Times New Roman" w:cs="Times New Roman"/>
          <w:sz w:val="22"/>
        </w:rPr>
        <w:t>分鐘的行為表演，表演者位於牆面高處不斷嗑食花生、棄擲果與殼，破壞場域的神聖性，伴隨著時間的流動，逐漸成為觀者腳下踩踏的碎屑與粉末；創作者運用女性身體作為</w:t>
      </w:r>
      <w:r w:rsidR="00F72539">
        <w:rPr>
          <w:rFonts w:ascii="Times New Roman" w:eastAsia="微軟正黑體" w:hAnsi="Times New Roman" w:cs="Times New Roman" w:hint="eastAsia"/>
          <w:sz w:val="22"/>
        </w:rPr>
        <w:t>表演</w:t>
      </w:r>
      <w:r w:rsidR="00F72539" w:rsidRPr="00F72539">
        <w:rPr>
          <w:rFonts w:ascii="Times New Roman" w:eastAsia="微軟正黑體" w:hAnsi="Times New Roman" w:cs="Times New Roman"/>
          <w:sz w:val="22"/>
        </w:rPr>
        <w:t>主體與</w:t>
      </w:r>
      <w:r w:rsidR="00F72539">
        <w:rPr>
          <w:rFonts w:ascii="Times New Roman" w:eastAsia="微軟正黑體" w:hAnsi="Times New Roman" w:cs="Times New Roman" w:hint="eastAsia"/>
          <w:sz w:val="22"/>
        </w:rPr>
        <w:t>被觀看</w:t>
      </w:r>
      <w:r w:rsidR="00F72539" w:rsidRPr="00F72539">
        <w:rPr>
          <w:rFonts w:ascii="Times New Roman" w:eastAsia="微軟正黑體" w:hAnsi="Times New Roman" w:cs="Times New Roman"/>
          <w:sz w:val="22"/>
        </w:rPr>
        <w:t>客體重疊的視角，試圖在設定的遊戲中，進行對於機制的跨越與省思。</w:t>
      </w:r>
    </w:p>
    <w:p w:rsidR="00F72539" w:rsidRPr="00F72539" w:rsidRDefault="00F72539" w:rsidP="00B814FC">
      <w:pPr>
        <w:pStyle w:val="af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  <w:u w:val="single"/>
        </w:rPr>
      </w:pPr>
    </w:p>
    <w:p w:rsidR="00C177A3" w:rsidRPr="003A32D2" w:rsidRDefault="000B02E0" w:rsidP="006663EE">
      <w:pPr>
        <w:pStyle w:val="af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F1193F">
        <w:rPr>
          <w:rFonts w:ascii="Times New Roman" w:eastAsia="微軟正黑體" w:hAnsi="Times New Roman" w:cs="Times New Roman" w:hint="eastAsia"/>
          <w:b/>
          <w:sz w:val="22"/>
          <w:u w:val="single"/>
        </w:rPr>
        <w:t>朱駿騰</w:t>
      </w:r>
      <w:r w:rsidR="00857B1A" w:rsidRPr="000B02E0">
        <w:rPr>
          <w:rFonts w:ascii="Times New Roman" w:eastAsia="微軟正黑體" w:hAnsi="Times New Roman" w:cs="Times New Roman" w:hint="eastAsia"/>
          <w:sz w:val="22"/>
        </w:rPr>
        <w:t>《</w:t>
      </w:r>
      <w:r w:rsidRPr="000B02E0">
        <w:rPr>
          <w:rFonts w:ascii="Times New Roman" w:eastAsia="微軟正黑體" w:hAnsi="Times New Roman" w:cs="Times New Roman" w:hint="eastAsia"/>
          <w:sz w:val="22"/>
        </w:rPr>
        <w:t>而它來去匆匆</w:t>
      </w:r>
      <w:r w:rsidR="00857B1A" w:rsidRPr="000B02E0">
        <w:rPr>
          <w:rFonts w:ascii="Times New Roman" w:eastAsia="微軟正黑體" w:hAnsi="Times New Roman" w:cs="Times New Roman" w:hint="eastAsia"/>
          <w:sz w:val="22"/>
        </w:rPr>
        <w:t>》</w:t>
      </w:r>
      <w:r w:rsidRPr="000B02E0">
        <w:rPr>
          <w:rFonts w:ascii="Times New Roman" w:eastAsia="微軟正黑體" w:hAnsi="Times New Roman" w:cs="Times New Roman" w:hint="eastAsia"/>
          <w:sz w:val="22"/>
        </w:rPr>
        <w:t>以五頻錄像裝置展現沉浸式的氛圍，透過</w:t>
      </w:r>
      <w:r w:rsidR="005F29E0" w:rsidRPr="000B02E0">
        <w:rPr>
          <w:rFonts w:ascii="Times New Roman" w:eastAsia="微軟正黑體" w:hAnsi="Times New Roman" w:cs="Times New Roman" w:hint="eastAsia"/>
          <w:sz w:val="22"/>
        </w:rPr>
        <w:t>重慶</w:t>
      </w:r>
      <w:r w:rsidRPr="000B02E0">
        <w:rPr>
          <w:rFonts w:ascii="Times New Roman" w:eastAsia="微軟正黑體" w:hAnsi="Times New Roman" w:cs="Times New Roman" w:hint="eastAsia"/>
          <w:sz w:val="22"/>
        </w:rPr>
        <w:t>當地生活的日常片段勾勒出生命流動的情狀</w:t>
      </w:r>
      <w:r w:rsidR="00B814FC">
        <w:rPr>
          <w:rFonts w:ascii="Times New Roman" w:eastAsia="微軟正黑體" w:hAnsi="Times New Roman" w:cs="Times New Roman" w:hint="eastAsia"/>
          <w:sz w:val="22"/>
        </w:rPr>
        <w:t>，</w:t>
      </w:r>
      <w:r w:rsidRPr="000B02E0">
        <w:rPr>
          <w:rFonts w:ascii="Times New Roman" w:eastAsia="微軟正黑體" w:hAnsi="Times New Roman" w:cs="Times New Roman" w:hint="eastAsia"/>
          <w:sz w:val="22"/>
        </w:rPr>
        <w:t>個體的敘事</w:t>
      </w:r>
      <w:r>
        <w:rPr>
          <w:rFonts w:ascii="Times New Roman" w:eastAsia="微軟正黑體" w:hAnsi="Times New Roman" w:cs="Times New Roman" w:hint="eastAsia"/>
          <w:sz w:val="22"/>
        </w:rPr>
        <w:t>對應沒有目的與終點的情境，猶如轉瞬即逝的影像</w:t>
      </w:r>
      <w:r w:rsidR="00B814FC">
        <w:rPr>
          <w:rFonts w:ascii="Times New Roman" w:eastAsia="微軟正黑體" w:hAnsi="Times New Roman" w:cs="Times New Roman" w:hint="eastAsia"/>
          <w:sz w:val="22"/>
        </w:rPr>
        <w:t>。作品</w:t>
      </w:r>
      <w:r w:rsidRPr="000B02E0">
        <w:rPr>
          <w:rFonts w:ascii="Times New Roman" w:eastAsia="微軟正黑體" w:hAnsi="Times New Roman" w:cs="Times New Roman" w:hint="eastAsia"/>
          <w:sz w:val="22"/>
        </w:rPr>
        <w:t>關注個體面對現實社會集體產生的困頓，</w:t>
      </w:r>
      <w:r w:rsidR="00790AC4">
        <w:rPr>
          <w:rFonts w:ascii="Times New Roman" w:eastAsia="微軟正黑體" w:hAnsi="Times New Roman" w:cs="Times New Roman" w:hint="eastAsia"/>
          <w:sz w:val="22"/>
        </w:rPr>
        <w:t>以及</w:t>
      </w:r>
      <w:r w:rsidR="00B814FC">
        <w:rPr>
          <w:rFonts w:ascii="Times New Roman" w:eastAsia="微軟正黑體" w:hAnsi="Times New Roman" w:cs="Times New Roman" w:hint="eastAsia"/>
          <w:sz w:val="22"/>
        </w:rPr>
        <w:t>如何</w:t>
      </w:r>
      <w:r>
        <w:rPr>
          <w:rFonts w:ascii="Times New Roman" w:eastAsia="微軟正黑體" w:hAnsi="Times New Roman" w:cs="Times New Roman" w:hint="eastAsia"/>
          <w:sz w:val="22"/>
        </w:rPr>
        <w:t>在困境</w:t>
      </w:r>
      <w:r w:rsidRPr="000B02E0">
        <w:rPr>
          <w:rFonts w:ascii="Times New Roman" w:eastAsia="微軟正黑體" w:hAnsi="Times New Roman" w:cs="Times New Roman" w:hint="eastAsia"/>
          <w:sz w:val="22"/>
        </w:rPr>
        <w:t>中提煉生命的內在精神性</w:t>
      </w:r>
      <w:r w:rsidR="00BF36A7" w:rsidRPr="000B02E0">
        <w:rPr>
          <w:rFonts w:ascii="Times New Roman" w:eastAsia="微軟正黑體" w:hAnsi="Times New Roman" w:cs="Times New Roman" w:hint="eastAsia"/>
          <w:sz w:val="22"/>
        </w:rPr>
        <w:t>；</w:t>
      </w:r>
      <w:r w:rsidRPr="00F1193F">
        <w:rPr>
          <w:rFonts w:ascii="Times New Roman" w:eastAsia="微軟正黑體" w:hAnsi="Times New Roman" w:cs="Times New Roman" w:hint="eastAsia"/>
          <w:b/>
          <w:sz w:val="22"/>
          <w:u w:val="single"/>
        </w:rPr>
        <w:t>許進源</w:t>
      </w:r>
      <w:r w:rsidR="00C177A3" w:rsidRPr="000B02E0">
        <w:rPr>
          <w:rFonts w:ascii="Times New Roman" w:eastAsia="微軟正黑體" w:hAnsi="Times New Roman" w:cs="Times New Roman" w:hint="eastAsia"/>
          <w:sz w:val="22"/>
        </w:rPr>
        <w:t>《</w:t>
      </w:r>
      <w:r w:rsidRPr="000B02E0">
        <w:rPr>
          <w:rFonts w:ascii="Times New Roman" w:eastAsia="微軟正黑體" w:hAnsi="Times New Roman" w:cs="Times New Roman" w:hint="eastAsia"/>
          <w:sz w:val="22"/>
        </w:rPr>
        <w:t>海的寓言</w:t>
      </w:r>
      <w:r w:rsidR="00C177A3" w:rsidRPr="000B02E0">
        <w:rPr>
          <w:rFonts w:ascii="Times New Roman" w:eastAsia="微軟正黑體" w:hAnsi="Times New Roman" w:cs="Times New Roman" w:hint="eastAsia"/>
          <w:sz w:val="22"/>
        </w:rPr>
        <w:t>》</w:t>
      </w:r>
      <w:r w:rsidRPr="000B02E0">
        <w:rPr>
          <w:rFonts w:ascii="Times New Roman" w:eastAsia="微軟正黑體" w:hAnsi="Times New Roman" w:cs="Times New Roman" w:hint="eastAsia"/>
          <w:sz w:val="22"/>
        </w:rPr>
        <w:t>系列闡述臺灣面對國際政治角力的命運，以及人民與此對應的荒誕生存狀態</w:t>
      </w:r>
      <w:r w:rsidR="00F1193F">
        <w:rPr>
          <w:rFonts w:ascii="Times New Roman" w:eastAsia="微軟正黑體" w:hAnsi="Times New Roman" w:cs="Times New Roman" w:hint="eastAsia"/>
          <w:sz w:val="22"/>
        </w:rPr>
        <w:t>。</w:t>
      </w:r>
      <w:r w:rsidR="000E29AA">
        <w:rPr>
          <w:rFonts w:ascii="Times New Roman" w:eastAsia="微軟正黑體" w:hAnsi="Times New Roman" w:cs="Times New Roman" w:hint="eastAsia"/>
          <w:sz w:val="22"/>
        </w:rPr>
        <w:t>他自</w:t>
      </w:r>
      <w:r w:rsidR="00B814FC">
        <w:rPr>
          <w:rFonts w:ascii="Times New Roman" w:eastAsia="微軟正黑體" w:hAnsi="Times New Roman" w:cs="Times New Roman" w:hint="eastAsia"/>
          <w:sz w:val="22"/>
        </w:rPr>
        <w:t>從建築產業退休後，</w:t>
      </w:r>
      <w:r w:rsidR="00E25CB8" w:rsidRPr="00E25CB8">
        <w:rPr>
          <w:rFonts w:ascii="Times New Roman" w:eastAsia="微軟正黑體" w:hAnsi="Times New Roman" w:cs="Times New Roman" w:hint="eastAsia"/>
          <w:sz w:val="22"/>
        </w:rPr>
        <w:t>帶領過往</w:t>
      </w:r>
      <w:r w:rsidR="00E25CB8">
        <w:rPr>
          <w:rFonts w:ascii="Times New Roman" w:eastAsia="微軟正黑體" w:hAnsi="Times New Roman" w:cs="Times New Roman" w:hint="eastAsia"/>
          <w:sz w:val="22"/>
        </w:rPr>
        <w:t>打拚</w:t>
      </w:r>
      <w:r w:rsidR="00E25CB8" w:rsidRPr="00E25CB8">
        <w:rPr>
          <w:rFonts w:ascii="Times New Roman" w:eastAsia="微軟正黑體" w:hAnsi="Times New Roman" w:cs="Times New Roman" w:hint="eastAsia"/>
          <w:sz w:val="22"/>
        </w:rPr>
        <w:t>的工人班底投入影像創作</w:t>
      </w:r>
      <w:r w:rsidR="002F6CE8">
        <w:rPr>
          <w:rFonts w:ascii="Times New Roman" w:eastAsia="微軟正黑體" w:hAnsi="Times New Roman" w:cs="Times New Roman" w:hint="eastAsia"/>
          <w:sz w:val="22"/>
        </w:rPr>
        <w:t>並</w:t>
      </w:r>
      <w:r w:rsidR="00B814FC">
        <w:rPr>
          <w:rFonts w:ascii="Times New Roman" w:eastAsia="微軟正黑體" w:hAnsi="Times New Roman" w:cs="Times New Roman" w:hint="eastAsia"/>
          <w:sz w:val="22"/>
        </w:rPr>
        <w:t>齊力築起拍攝場景</w:t>
      </w:r>
      <w:r w:rsidR="000E29AA">
        <w:rPr>
          <w:rFonts w:ascii="Times New Roman" w:eastAsia="微軟正黑體" w:hAnsi="Times New Roman" w:cs="Times New Roman" w:hint="eastAsia"/>
          <w:sz w:val="22"/>
        </w:rPr>
        <w:t>，</w:t>
      </w:r>
      <w:r w:rsidR="00D62EB2">
        <w:rPr>
          <w:rFonts w:ascii="Times New Roman" w:eastAsia="微軟正黑體" w:hAnsi="Times New Roman" w:cs="Times New Roman" w:hint="eastAsia"/>
          <w:sz w:val="22"/>
        </w:rPr>
        <w:t>作品</w:t>
      </w:r>
      <w:r w:rsidR="0080277F">
        <w:rPr>
          <w:rFonts w:ascii="Times New Roman" w:eastAsia="微軟正黑體" w:hAnsi="Times New Roman" w:cs="Times New Roman" w:hint="eastAsia"/>
          <w:sz w:val="22"/>
        </w:rPr>
        <w:t>試圖</w:t>
      </w:r>
      <w:r w:rsidRPr="000B02E0">
        <w:rPr>
          <w:rFonts w:ascii="Times New Roman" w:eastAsia="微軟正黑體" w:hAnsi="Times New Roman" w:cs="Times New Roman" w:hint="eastAsia"/>
          <w:sz w:val="22"/>
        </w:rPr>
        <w:t>揭示</w:t>
      </w:r>
      <w:r w:rsidR="00CD5C7A">
        <w:rPr>
          <w:rFonts w:ascii="Times New Roman" w:eastAsia="微軟正黑體" w:hAnsi="Times New Roman" w:cs="Times New Roman" w:hint="eastAsia"/>
          <w:sz w:val="22"/>
        </w:rPr>
        <w:t>徘徊於</w:t>
      </w:r>
      <w:r w:rsidR="00904BDF">
        <w:rPr>
          <w:rFonts w:ascii="Times New Roman" w:eastAsia="微軟正黑體" w:hAnsi="Times New Roman" w:cs="Times New Roman" w:hint="eastAsia"/>
          <w:sz w:val="22"/>
        </w:rPr>
        <w:t>工業</w:t>
      </w:r>
      <w:r w:rsidR="00647CB1">
        <w:rPr>
          <w:rFonts w:ascii="Times New Roman" w:eastAsia="微軟正黑體" w:hAnsi="Times New Roman" w:cs="Times New Roman" w:hint="eastAsia"/>
          <w:sz w:val="22"/>
        </w:rPr>
        <w:t>社會邊緣的異樣</w:t>
      </w:r>
      <w:r w:rsidR="00CD5C7A">
        <w:rPr>
          <w:rFonts w:ascii="Times New Roman" w:eastAsia="微軟正黑體" w:hAnsi="Times New Roman" w:cs="Times New Roman" w:hint="eastAsia"/>
          <w:sz w:val="22"/>
        </w:rPr>
        <w:t>形體</w:t>
      </w:r>
      <w:r w:rsidR="00BF36A7" w:rsidRPr="000B02E0">
        <w:rPr>
          <w:rFonts w:ascii="Times New Roman" w:eastAsia="微軟正黑體" w:hAnsi="Times New Roman" w:cs="Times New Roman" w:hint="eastAsia"/>
          <w:sz w:val="22"/>
        </w:rPr>
        <w:t>；</w:t>
      </w:r>
      <w:r w:rsidRPr="00B814FC">
        <w:rPr>
          <w:rFonts w:ascii="Times New Roman" w:eastAsia="微軟正黑體" w:hAnsi="Times New Roman" w:cs="Times New Roman" w:hint="eastAsia"/>
          <w:b/>
          <w:sz w:val="22"/>
          <w:u w:val="single"/>
        </w:rPr>
        <w:t>蒲帥成</w:t>
      </w:r>
      <w:r w:rsidR="00C177A3" w:rsidRPr="003A32D2">
        <w:rPr>
          <w:rFonts w:ascii="Times New Roman" w:eastAsia="微軟正黑體" w:hAnsi="Times New Roman" w:cs="Times New Roman" w:hint="eastAsia"/>
          <w:sz w:val="22"/>
        </w:rPr>
        <w:t>《</w:t>
      </w:r>
      <w:r w:rsidRPr="003A32D2">
        <w:rPr>
          <w:rFonts w:ascii="Times New Roman" w:eastAsia="微軟正黑體" w:hAnsi="Times New Roman" w:cs="Times New Roman" w:hint="eastAsia"/>
          <w:sz w:val="22"/>
        </w:rPr>
        <w:t>辦公室有蟲──系統小疣</w:t>
      </w:r>
      <w:r w:rsidR="00C177A3" w:rsidRPr="003A32D2">
        <w:rPr>
          <w:rFonts w:ascii="Times New Roman" w:eastAsia="微軟正黑體" w:hAnsi="Times New Roman" w:cs="Times New Roman" w:hint="eastAsia"/>
          <w:sz w:val="22"/>
        </w:rPr>
        <w:t>》</w:t>
      </w:r>
      <w:r w:rsidR="001A1725">
        <w:rPr>
          <w:rFonts w:ascii="Times New Roman" w:eastAsia="微軟正黑體" w:hAnsi="Times New Roman" w:cs="Times New Roman" w:hint="eastAsia"/>
          <w:sz w:val="22"/>
        </w:rPr>
        <w:t>系列</w:t>
      </w:r>
      <w:r w:rsidR="00E466A5" w:rsidRPr="003A32D2">
        <w:rPr>
          <w:rFonts w:ascii="Times New Roman" w:eastAsia="微軟正黑體" w:hAnsi="Times New Roman" w:cs="Times New Roman" w:hint="eastAsia"/>
          <w:sz w:val="22"/>
        </w:rPr>
        <w:t>為</w:t>
      </w:r>
      <w:r w:rsidR="00CF765A">
        <w:rPr>
          <w:rFonts w:ascii="Times New Roman" w:eastAsia="微軟正黑體" w:hAnsi="Times New Roman" w:cs="Times New Roman" w:hint="eastAsia"/>
          <w:sz w:val="22"/>
        </w:rPr>
        <w:t>其</w:t>
      </w:r>
      <w:r w:rsidR="00B814FC" w:rsidRPr="003A32D2">
        <w:rPr>
          <w:rFonts w:ascii="Times New Roman" w:eastAsia="微軟正黑體" w:hAnsi="Times New Roman" w:cs="Times New Roman"/>
          <w:sz w:val="22"/>
        </w:rPr>
        <w:t>近年來</w:t>
      </w:r>
      <w:r w:rsidR="003D08F9">
        <w:rPr>
          <w:rFonts w:ascii="Times New Roman" w:eastAsia="微軟正黑體" w:hAnsi="Times New Roman" w:cs="Times New Roman" w:hint="eastAsia"/>
          <w:sz w:val="22"/>
        </w:rPr>
        <w:t>經過</w:t>
      </w:r>
      <w:r w:rsidR="003D08F9">
        <w:rPr>
          <w:rFonts w:ascii="Times New Roman" w:eastAsia="微軟正黑體" w:hAnsi="Times New Roman" w:cs="Times New Roman"/>
          <w:sz w:val="22"/>
        </w:rPr>
        <w:t>與社會體制衝撞</w:t>
      </w:r>
      <w:r w:rsidR="008F1B72">
        <w:rPr>
          <w:rFonts w:ascii="Times New Roman" w:eastAsia="微軟正黑體" w:hAnsi="Times New Roman" w:cs="Times New Roman" w:hint="eastAsia"/>
          <w:sz w:val="22"/>
        </w:rPr>
        <w:t>後</w:t>
      </w:r>
      <w:r w:rsidR="00B814FC" w:rsidRPr="003A32D2">
        <w:rPr>
          <w:rFonts w:ascii="Times New Roman" w:eastAsia="微軟正黑體" w:hAnsi="Times New Roman" w:cs="Times New Roman"/>
          <w:sz w:val="22"/>
        </w:rPr>
        <w:t>的產物，</w:t>
      </w:r>
      <w:r w:rsidR="004B304F">
        <w:rPr>
          <w:rFonts w:ascii="Times New Roman" w:eastAsia="微軟正黑體" w:hAnsi="Times New Roman" w:cs="Times New Roman" w:hint="eastAsia"/>
          <w:sz w:val="22"/>
        </w:rPr>
        <w:t>包含三篇短篇故事與三件動力影像裝置</w:t>
      </w:r>
      <w:r w:rsidR="00B814FC" w:rsidRPr="003A32D2">
        <w:rPr>
          <w:rFonts w:ascii="Times New Roman" w:eastAsia="微軟正黑體" w:hAnsi="Times New Roman" w:cs="Times New Roman"/>
          <w:sz w:val="22"/>
        </w:rPr>
        <w:t>，</w:t>
      </w:r>
      <w:r w:rsidR="003D08F9">
        <w:rPr>
          <w:rFonts w:ascii="Times New Roman" w:eastAsia="微軟正黑體" w:hAnsi="Times New Roman" w:cs="Times New Roman" w:hint="eastAsia"/>
          <w:sz w:val="22"/>
        </w:rPr>
        <w:t>當中</w:t>
      </w:r>
      <w:r w:rsidR="004B304F">
        <w:rPr>
          <w:rFonts w:ascii="Times New Roman" w:eastAsia="微軟正黑體" w:hAnsi="Times New Roman" w:cs="Times New Roman" w:hint="eastAsia"/>
          <w:sz w:val="22"/>
        </w:rPr>
        <w:t>以</w:t>
      </w:r>
      <w:r w:rsidR="003D08F9">
        <w:rPr>
          <w:rFonts w:ascii="Times New Roman" w:eastAsia="微軟正黑體" w:hAnsi="Times New Roman" w:cs="Times New Roman" w:hint="eastAsia"/>
          <w:sz w:val="22"/>
        </w:rPr>
        <w:t>非線性、非時間性的</w:t>
      </w:r>
      <w:r w:rsidR="002070E1">
        <w:rPr>
          <w:rFonts w:ascii="Times New Roman" w:eastAsia="微軟正黑體" w:hAnsi="Times New Roman" w:cs="Times New Roman" w:hint="eastAsia"/>
          <w:sz w:val="22"/>
        </w:rPr>
        <w:t>多重</w:t>
      </w:r>
      <w:r w:rsidR="004B304F" w:rsidRPr="004B304F">
        <w:rPr>
          <w:rFonts w:ascii="Times New Roman" w:eastAsia="微軟正黑體" w:hAnsi="Times New Roman" w:cs="Times New Roman" w:hint="eastAsia"/>
          <w:sz w:val="22"/>
        </w:rPr>
        <w:t>隱喻</w:t>
      </w:r>
      <w:r w:rsidR="004B304F">
        <w:rPr>
          <w:rFonts w:ascii="Times New Roman" w:eastAsia="微軟正黑體" w:hAnsi="Times New Roman" w:cs="Times New Roman" w:hint="eastAsia"/>
          <w:sz w:val="22"/>
        </w:rPr>
        <w:t>，呈現</w:t>
      </w:r>
      <w:r w:rsidR="003A32D2" w:rsidRPr="003A32D2">
        <w:rPr>
          <w:rFonts w:ascii="Times New Roman" w:eastAsia="微軟正黑體" w:hAnsi="Times New Roman" w:cs="Times New Roman"/>
          <w:sz w:val="22"/>
        </w:rPr>
        <w:t>個</w:t>
      </w:r>
      <w:r w:rsidR="007E573A">
        <w:rPr>
          <w:rFonts w:ascii="Times New Roman" w:eastAsia="微軟正黑體" w:hAnsi="Times New Roman" w:cs="Times New Roman" w:hint="eastAsia"/>
          <w:sz w:val="22"/>
        </w:rPr>
        <w:t>體</w:t>
      </w:r>
      <w:r w:rsidR="006663EE">
        <w:rPr>
          <w:rFonts w:ascii="Times New Roman" w:eastAsia="微軟正黑體" w:hAnsi="Times New Roman" w:cs="Times New Roman" w:hint="eastAsia"/>
          <w:sz w:val="22"/>
        </w:rPr>
        <w:t>穿梭於</w:t>
      </w:r>
      <w:r w:rsidR="00B9457B">
        <w:rPr>
          <w:rFonts w:ascii="Times New Roman" w:eastAsia="微軟正黑體" w:hAnsi="Times New Roman" w:cs="Times New Roman" w:hint="eastAsia"/>
          <w:sz w:val="22"/>
        </w:rPr>
        <w:t>系統</w:t>
      </w:r>
      <w:r w:rsidR="00842E83">
        <w:rPr>
          <w:rFonts w:ascii="Times New Roman" w:eastAsia="微軟正黑體" w:hAnsi="Times New Roman" w:cs="Times New Roman" w:hint="eastAsia"/>
          <w:sz w:val="22"/>
        </w:rPr>
        <w:t>、</w:t>
      </w:r>
      <w:r w:rsidR="006663EE">
        <w:rPr>
          <w:rFonts w:ascii="Times New Roman" w:eastAsia="微軟正黑體" w:hAnsi="Times New Roman" w:cs="Times New Roman"/>
          <w:sz w:val="22"/>
        </w:rPr>
        <w:t>群體</w:t>
      </w:r>
      <w:r w:rsidR="004B304F">
        <w:rPr>
          <w:rFonts w:ascii="Times New Roman" w:eastAsia="微軟正黑體" w:hAnsi="Times New Roman" w:cs="Times New Roman"/>
          <w:sz w:val="22"/>
        </w:rPr>
        <w:t>間的</w:t>
      </w:r>
      <w:r w:rsidR="006663EE">
        <w:rPr>
          <w:rFonts w:ascii="Times New Roman" w:eastAsia="微軟正黑體" w:hAnsi="Times New Roman" w:cs="Times New Roman" w:hint="eastAsia"/>
          <w:sz w:val="22"/>
        </w:rPr>
        <w:t>轉移與變化</w:t>
      </w:r>
      <w:r w:rsidR="003A32D2" w:rsidRPr="003A32D2">
        <w:rPr>
          <w:rFonts w:ascii="Times New Roman" w:eastAsia="微軟正黑體" w:hAnsi="Times New Roman" w:cs="Times New Roman"/>
          <w:sz w:val="22"/>
        </w:rPr>
        <w:t>。</w:t>
      </w:r>
    </w:p>
    <w:p w:rsidR="00D62EB2" w:rsidRDefault="00D62EB2" w:rsidP="00C55879">
      <w:pPr>
        <w:pStyle w:val="af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:rsidR="00C55879" w:rsidRPr="00C55879" w:rsidRDefault="00C177A3" w:rsidP="00C55879">
      <w:pPr>
        <w:pStyle w:val="af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  <w:u w:val="single"/>
        </w:rPr>
      </w:pPr>
      <w:r w:rsidRPr="00C177A3">
        <w:rPr>
          <w:rFonts w:ascii="Times New Roman" w:eastAsia="微軟正黑體" w:hAnsi="Times New Roman" w:cs="Times New Roman" w:hint="eastAsia"/>
          <w:sz w:val="22"/>
        </w:rPr>
        <w:t>本屆</w:t>
      </w:r>
      <w:r w:rsidRPr="00C177A3">
        <w:rPr>
          <w:rFonts w:ascii="Times New Roman" w:eastAsia="微軟正黑體" w:hAnsi="Times New Roman" w:cs="Times New Roman"/>
          <w:sz w:val="22"/>
        </w:rPr>
        <w:t>參賽作品平面類佔總數</w:t>
      </w:r>
      <w:r w:rsidR="004D0EF8">
        <w:rPr>
          <w:rFonts w:ascii="Times New Roman" w:eastAsia="微軟正黑體" w:hAnsi="Times New Roman" w:cs="Times New Roman" w:hint="eastAsia"/>
          <w:sz w:val="22"/>
        </w:rPr>
        <w:t>45</w:t>
      </w:r>
      <w:r w:rsidRPr="00C177A3">
        <w:rPr>
          <w:rFonts w:ascii="Times New Roman" w:eastAsia="微軟正黑體" w:hAnsi="Times New Roman" w:cs="Times New Roman"/>
          <w:sz w:val="22"/>
        </w:rPr>
        <w:t>%</w:t>
      </w:r>
      <w:r w:rsidRPr="00C177A3">
        <w:rPr>
          <w:rFonts w:ascii="Times New Roman" w:eastAsia="微軟正黑體" w:hAnsi="Times New Roman" w:cs="Times New Roman" w:hint="eastAsia"/>
          <w:sz w:val="22"/>
        </w:rPr>
        <w:t>、立體類</w:t>
      </w:r>
      <w:r w:rsidRPr="00C177A3">
        <w:rPr>
          <w:rFonts w:ascii="Times New Roman" w:eastAsia="微軟正黑體" w:hAnsi="Times New Roman" w:cs="Times New Roman"/>
          <w:sz w:val="22"/>
        </w:rPr>
        <w:t>佔總數</w:t>
      </w:r>
      <w:r w:rsidR="004D0EF8">
        <w:rPr>
          <w:rFonts w:ascii="Times New Roman" w:eastAsia="微軟正黑體" w:hAnsi="Times New Roman" w:cs="Times New Roman" w:hint="eastAsia"/>
          <w:sz w:val="22"/>
        </w:rPr>
        <w:t>17</w:t>
      </w:r>
      <w:r w:rsidRPr="00C177A3">
        <w:rPr>
          <w:rFonts w:ascii="Times New Roman" w:eastAsia="微軟正黑體" w:hAnsi="Times New Roman" w:cs="Times New Roman"/>
          <w:sz w:val="22"/>
        </w:rPr>
        <w:t>%</w:t>
      </w:r>
      <w:r w:rsidRPr="00C177A3">
        <w:rPr>
          <w:rFonts w:ascii="Times New Roman" w:eastAsia="微軟正黑體" w:hAnsi="Times New Roman" w:cs="Times New Roman" w:hint="eastAsia"/>
          <w:sz w:val="22"/>
        </w:rPr>
        <w:t>、影音複合媒體類</w:t>
      </w:r>
      <w:r w:rsidRPr="00C177A3">
        <w:rPr>
          <w:rFonts w:ascii="Times New Roman" w:eastAsia="微軟正黑體" w:hAnsi="Times New Roman" w:cs="Times New Roman"/>
          <w:sz w:val="22"/>
        </w:rPr>
        <w:t>佔</w:t>
      </w:r>
      <w:r w:rsidR="004D0EF8">
        <w:rPr>
          <w:rFonts w:ascii="Times New Roman" w:eastAsia="微軟正黑體" w:hAnsi="Times New Roman" w:cs="Times New Roman" w:hint="eastAsia"/>
          <w:sz w:val="22"/>
        </w:rPr>
        <w:t>22</w:t>
      </w:r>
      <w:r w:rsidRPr="00C177A3">
        <w:rPr>
          <w:rFonts w:ascii="Times New Roman" w:eastAsia="微軟正黑體" w:hAnsi="Times New Roman" w:cs="Times New Roman"/>
          <w:sz w:val="22"/>
        </w:rPr>
        <w:t>%</w:t>
      </w:r>
      <w:r w:rsidRPr="00C177A3">
        <w:rPr>
          <w:rFonts w:ascii="Times New Roman" w:eastAsia="微軟正黑體" w:hAnsi="Times New Roman" w:cs="Times New Roman" w:hint="eastAsia"/>
          <w:sz w:val="22"/>
        </w:rPr>
        <w:t>，</w:t>
      </w:r>
      <w:r w:rsidRPr="00C177A3">
        <w:rPr>
          <w:rFonts w:ascii="Times New Roman" w:eastAsia="微軟正黑體" w:hAnsi="Times New Roman" w:cs="Times New Roman"/>
          <w:sz w:val="22"/>
        </w:rPr>
        <w:t>其他類別佔</w:t>
      </w:r>
      <w:r w:rsidR="004D0EF8">
        <w:rPr>
          <w:rFonts w:ascii="Times New Roman" w:eastAsia="微軟正黑體" w:hAnsi="Times New Roman" w:cs="Times New Roman" w:hint="eastAsia"/>
          <w:sz w:val="22"/>
        </w:rPr>
        <w:t>16</w:t>
      </w:r>
      <w:r w:rsidRPr="00C177A3">
        <w:rPr>
          <w:rFonts w:ascii="Times New Roman" w:eastAsia="微軟正黑體" w:hAnsi="Times New Roman" w:cs="Times New Roman"/>
          <w:sz w:val="22"/>
        </w:rPr>
        <w:t>%</w:t>
      </w:r>
      <w:r w:rsidRPr="00C177A3">
        <w:rPr>
          <w:rFonts w:ascii="Times New Roman" w:eastAsia="微軟正黑體" w:hAnsi="Times New Roman" w:cs="Times New Roman"/>
          <w:sz w:val="22"/>
        </w:rPr>
        <w:t>。</w:t>
      </w:r>
      <w:r w:rsidR="0056437A" w:rsidRPr="003D2AA4">
        <w:rPr>
          <w:rFonts w:ascii="Times New Roman" w:eastAsia="微軟正黑體" w:hAnsi="Times New Roman" w:cs="Times New Roman"/>
          <w:sz w:val="22"/>
        </w:rPr>
        <w:t>評審團</w:t>
      </w:r>
      <w:r w:rsidR="00AB22B8" w:rsidRPr="003D2AA4">
        <w:rPr>
          <w:rFonts w:ascii="Times New Roman" w:eastAsia="微軟正黑體" w:hAnsi="Times New Roman" w:cs="Times New Roman"/>
          <w:sz w:val="22"/>
        </w:rPr>
        <w:t>指出：</w:t>
      </w:r>
      <w:r w:rsidR="00AB22B8" w:rsidRPr="00C55879">
        <w:rPr>
          <w:rFonts w:ascii="Times New Roman" w:eastAsia="微軟正黑體" w:hAnsi="Times New Roman" w:cs="Times New Roman"/>
          <w:sz w:val="22"/>
        </w:rPr>
        <w:t>「</w:t>
      </w:r>
      <w:r w:rsidR="00C55879" w:rsidRPr="00C55879">
        <w:rPr>
          <w:rFonts w:ascii="Times New Roman" w:eastAsia="微軟正黑體" w:hAnsi="Times New Roman" w:cs="Times New Roman"/>
          <w:sz w:val="22"/>
        </w:rPr>
        <w:t>本屆入選者</w:t>
      </w:r>
      <w:r w:rsidR="00C55879" w:rsidRPr="00C55879">
        <w:rPr>
          <w:rFonts w:ascii="Times New Roman" w:eastAsia="微軟正黑體" w:hAnsi="Times New Roman" w:cs="Times New Roman" w:hint="eastAsia"/>
          <w:sz w:val="22"/>
        </w:rPr>
        <w:t>類型和年紀相當</w:t>
      </w:r>
      <w:r w:rsidR="00E619E5">
        <w:rPr>
          <w:rFonts w:ascii="Times New Roman" w:eastAsia="微軟正黑體" w:hAnsi="Times New Roman" w:cs="Times New Roman"/>
          <w:sz w:val="22"/>
        </w:rPr>
        <w:t>多元</w:t>
      </w:r>
      <w:r w:rsidR="00937EA3">
        <w:rPr>
          <w:rFonts w:ascii="Times New Roman" w:eastAsia="微軟正黑體" w:hAnsi="Times New Roman" w:cs="Times New Roman" w:hint="eastAsia"/>
          <w:sz w:val="22"/>
        </w:rPr>
        <w:t>，</w:t>
      </w:r>
      <w:r w:rsidR="00C55879" w:rsidRPr="00C55879">
        <w:rPr>
          <w:rFonts w:ascii="Times New Roman" w:eastAsia="微軟正黑體" w:hAnsi="Times New Roman" w:cs="Times New Roman" w:hint="eastAsia"/>
          <w:sz w:val="22"/>
        </w:rPr>
        <w:t>我們觀察到</w:t>
      </w:r>
      <w:r w:rsidR="00C55879" w:rsidRPr="00C55879">
        <w:rPr>
          <w:rFonts w:ascii="Times New Roman" w:eastAsia="微軟正黑體" w:hAnsi="Times New Roman" w:cs="Times New Roman"/>
          <w:sz w:val="22"/>
        </w:rPr>
        <w:t>議題</w:t>
      </w:r>
      <w:r w:rsidR="005574D3">
        <w:rPr>
          <w:rFonts w:ascii="Times New Roman" w:eastAsia="微軟正黑體" w:hAnsi="Times New Roman" w:cs="Times New Roman" w:hint="eastAsia"/>
          <w:sz w:val="22"/>
        </w:rPr>
        <w:t>關注</w:t>
      </w:r>
      <w:r w:rsidR="005574D3">
        <w:rPr>
          <w:rFonts w:ascii="Times New Roman" w:eastAsia="微軟正黑體" w:hAnsi="Times New Roman" w:cs="Times New Roman"/>
          <w:sz w:val="22"/>
        </w:rPr>
        <w:t>相當龐大，且涉及錯</w:t>
      </w:r>
      <w:r w:rsidR="005574D3">
        <w:rPr>
          <w:rFonts w:ascii="Times New Roman" w:eastAsia="微軟正黑體" w:hAnsi="Times New Roman" w:cs="Times New Roman" w:hint="eastAsia"/>
          <w:sz w:val="22"/>
        </w:rPr>
        <w:t>綜</w:t>
      </w:r>
      <w:r w:rsidR="00C55879" w:rsidRPr="00C55879">
        <w:rPr>
          <w:rFonts w:ascii="Times New Roman" w:eastAsia="微軟正黑體" w:hAnsi="Times New Roman" w:cs="Times New Roman"/>
          <w:sz w:val="22"/>
        </w:rPr>
        <w:t>的史地政治，以及權力之於環境、身體、性別與觀看之運作</w:t>
      </w:r>
      <w:r w:rsidR="005574D3">
        <w:rPr>
          <w:rFonts w:ascii="Times New Roman" w:eastAsia="微軟正黑體" w:hAnsi="Times New Roman" w:cs="Times New Roman" w:hint="eastAsia"/>
          <w:sz w:val="22"/>
        </w:rPr>
        <w:t>。</w:t>
      </w:r>
      <w:r w:rsidR="00C55879" w:rsidRPr="00C55879">
        <w:rPr>
          <w:rFonts w:ascii="Times New Roman" w:eastAsia="微軟正黑體" w:hAnsi="Times New Roman" w:cs="Times New Roman" w:hint="eastAsia"/>
          <w:sz w:val="22"/>
        </w:rPr>
        <w:t>同時，</w:t>
      </w:r>
      <w:r w:rsidR="00C55879" w:rsidRPr="00C55879">
        <w:rPr>
          <w:rFonts w:ascii="Times New Roman" w:eastAsia="微軟正黑體" w:hAnsi="Times New Roman" w:cs="Times New Roman"/>
          <w:sz w:val="22"/>
        </w:rPr>
        <w:t>入選作品</w:t>
      </w:r>
      <w:r w:rsidR="00C55879" w:rsidRPr="00C55879">
        <w:rPr>
          <w:rFonts w:ascii="Times New Roman" w:eastAsia="微軟正黑體" w:hAnsi="Times New Roman" w:cs="Times New Roman" w:hint="eastAsia"/>
          <w:sz w:val="22"/>
        </w:rPr>
        <w:t>也</w:t>
      </w:r>
      <w:r w:rsidR="005574D3">
        <w:rPr>
          <w:rFonts w:ascii="Times New Roman" w:eastAsia="微軟正黑體" w:hAnsi="Times New Roman" w:cs="Times New Roman"/>
          <w:sz w:val="22"/>
        </w:rPr>
        <w:t>顯示台灣藝術社群</w:t>
      </w:r>
      <w:r w:rsidR="00B47C52">
        <w:rPr>
          <w:rFonts w:ascii="Times New Roman" w:eastAsia="微軟正黑體" w:hAnsi="Times New Roman" w:cs="Times New Roman"/>
          <w:sz w:val="22"/>
        </w:rPr>
        <w:t>在</w:t>
      </w:r>
      <w:r w:rsidR="005574D3">
        <w:rPr>
          <w:rFonts w:ascii="Times New Roman" w:eastAsia="微軟正黑體" w:hAnsi="Times New Roman" w:cs="Times New Roman" w:hint="eastAsia"/>
          <w:sz w:val="22"/>
        </w:rPr>
        <w:t>田野調查</w:t>
      </w:r>
      <w:r w:rsidR="00B47C52">
        <w:rPr>
          <w:rFonts w:ascii="Times New Roman" w:eastAsia="微軟正黑體" w:hAnsi="Times New Roman" w:cs="Times New Roman"/>
          <w:sz w:val="22"/>
        </w:rPr>
        <w:t>、檔案</w:t>
      </w:r>
      <w:r w:rsidR="00C55879" w:rsidRPr="00C55879">
        <w:rPr>
          <w:rFonts w:ascii="Times New Roman" w:eastAsia="微軟正黑體" w:hAnsi="Times New Roman" w:cs="Times New Roman"/>
          <w:sz w:val="22"/>
        </w:rPr>
        <w:t>考古和身體實踐上充滿能量</w:t>
      </w:r>
      <w:r w:rsidR="00B47C52">
        <w:rPr>
          <w:rFonts w:ascii="Times New Roman" w:eastAsia="微軟正黑體" w:hAnsi="Times New Roman" w:cs="Times New Roman" w:hint="eastAsia"/>
          <w:sz w:val="22"/>
        </w:rPr>
        <w:t>。另外，</w:t>
      </w:r>
      <w:r w:rsidR="00C55879" w:rsidRPr="00C55879">
        <w:rPr>
          <w:rFonts w:ascii="Times New Roman" w:eastAsia="微軟正黑體" w:hAnsi="Times New Roman" w:cs="Times New Roman" w:hint="eastAsia"/>
          <w:sz w:val="22"/>
        </w:rPr>
        <w:t>1</w:t>
      </w:r>
      <w:r w:rsidR="00C55879" w:rsidRPr="00C55879">
        <w:rPr>
          <w:rFonts w:ascii="Times New Roman" w:eastAsia="微軟正黑體" w:hAnsi="Times New Roman" w:cs="Times New Roman"/>
          <w:sz w:val="22"/>
        </w:rPr>
        <w:t>3</w:t>
      </w:r>
      <w:r w:rsidR="008C0345">
        <w:rPr>
          <w:rFonts w:ascii="Times New Roman" w:eastAsia="微軟正黑體" w:hAnsi="Times New Roman" w:cs="Times New Roman" w:hint="eastAsia"/>
          <w:sz w:val="22"/>
        </w:rPr>
        <w:t>件中有近半數具有臨場與紀錄的行為表演、音樂及舞蹈，呈現出近年表演性</w:t>
      </w:r>
      <w:r w:rsidR="00C55879" w:rsidRPr="00C55879">
        <w:rPr>
          <w:rFonts w:ascii="Times New Roman" w:eastAsia="微軟正黑體" w:hAnsi="Times New Roman" w:cs="Times New Roman" w:hint="eastAsia"/>
          <w:sz w:val="22"/>
        </w:rPr>
        <w:t>在當代藝術中受到重視。首獎</w:t>
      </w:r>
      <w:r w:rsidR="00C55879" w:rsidRPr="002E1553">
        <w:rPr>
          <w:rFonts w:ascii="Times New Roman" w:eastAsia="微軟正黑體" w:hAnsi="Times New Roman" w:cs="Times New Roman"/>
          <w:b/>
          <w:sz w:val="22"/>
          <w:u w:val="single"/>
        </w:rPr>
        <w:t>張碩尹</w:t>
      </w:r>
      <w:r w:rsidR="00C55879" w:rsidRPr="00C55879">
        <w:rPr>
          <w:rFonts w:ascii="Times New Roman" w:eastAsia="微軟正黑體" w:hAnsi="Times New Roman" w:cs="Times New Roman" w:hint="eastAsia"/>
          <w:sz w:val="22"/>
        </w:rPr>
        <w:t>的</w:t>
      </w:r>
      <w:r w:rsidR="00007958">
        <w:rPr>
          <w:rFonts w:ascii="Times New Roman" w:eastAsia="微軟正黑體" w:hAnsi="Times New Roman" w:cs="Times New Roman" w:hint="eastAsia"/>
          <w:sz w:val="22"/>
        </w:rPr>
        <w:t>影像</w:t>
      </w:r>
      <w:r w:rsidR="00C55879" w:rsidRPr="00C55879">
        <w:rPr>
          <w:rFonts w:ascii="Times New Roman" w:eastAsia="微軟正黑體" w:hAnsi="Times New Roman" w:cs="Times New Roman" w:hint="eastAsia"/>
          <w:sz w:val="22"/>
        </w:rPr>
        <w:t>裝置，</w:t>
      </w:r>
      <w:r w:rsidR="00C55879" w:rsidRPr="00C55879">
        <w:rPr>
          <w:rFonts w:ascii="Times New Roman" w:eastAsia="微軟正黑體" w:hAnsi="Times New Roman" w:cs="Times New Roman"/>
          <w:sz w:val="22"/>
        </w:rPr>
        <w:t>顯示出創作者對於作品</w:t>
      </w:r>
      <w:r w:rsidR="008C0345">
        <w:rPr>
          <w:rFonts w:ascii="Times New Roman" w:eastAsia="微軟正黑體" w:hAnsi="Times New Roman" w:cs="Times New Roman" w:hint="eastAsia"/>
          <w:sz w:val="22"/>
        </w:rPr>
        <w:t>與空</w:t>
      </w:r>
      <w:r w:rsidR="00C55879" w:rsidRPr="00C55879">
        <w:rPr>
          <w:rFonts w:ascii="Times New Roman" w:eastAsia="微軟正黑體" w:hAnsi="Times New Roman" w:cs="Times New Roman"/>
          <w:sz w:val="22"/>
        </w:rPr>
        <w:t>間的關係</w:t>
      </w:r>
      <w:r w:rsidR="00B47C52">
        <w:rPr>
          <w:rFonts w:ascii="Times New Roman" w:eastAsia="微軟正黑體" w:hAnsi="Times New Roman" w:cs="Times New Roman" w:hint="eastAsia"/>
          <w:sz w:val="22"/>
        </w:rPr>
        <w:t>具</w:t>
      </w:r>
      <w:r w:rsidR="00C55879" w:rsidRPr="00C55879">
        <w:rPr>
          <w:rFonts w:ascii="Times New Roman" w:eastAsia="微軟正黑體" w:hAnsi="Times New Roman" w:cs="Times New Roman"/>
          <w:sz w:val="22"/>
        </w:rPr>
        <w:t>有極強的詮釋能力</w:t>
      </w:r>
      <w:r w:rsidR="00C55879" w:rsidRPr="00C55879">
        <w:rPr>
          <w:rFonts w:ascii="Times New Roman" w:eastAsia="微軟正黑體" w:hAnsi="Times New Roman" w:cs="Times New Roman" w:hint="eastAsia"/>
          <w:sz w:val="22"/>
        </w:rPr>
        <w:t>，</w:t>
      </w:r>
      <w:r w:rsidR="00B47C52">
        <w:rPr>
          <w:rFonts w:ascii="Times New Roman" w:eastAsia="微軟正黑體" w:hAnsi="Times New Roman" w:cs="Times New Roman"/>
          <w:sz w:val="22"/>
        </w:rPr>
        <w:t>此計畫</w:t>
      </w:r>
      <w:r w:rsidR="00C55879" w:rsidRPr="00C55879">
        <w:rPr>
          <w:rFonts w:ascii="Times New Roman" w:eastAsia="微軟正黑體" w:hAnsi="Times New Roman" w:cs="Times New Roman"/>
          <w:sz w:val="22"/>
        </w:rPr>
        <w:t>最終展現出藝術家優越的表現與統整能力。</w:t>
      </w:r>
      <w:r w:rsidR="00C55879" w:rsidRPr="00C55879">
        <w:rPr>
          <w:rFonts w:ascii="Times New Roman" w:eastAsia="微軟正黑體" w:hAnsi="Times New Roman" w:cs="Times New Roman" w:hint="eastAsia"/>
          <w:sz w:val="22"/>
        </w:rPr>
        <w:t>另外，</w:t>
      </w:r>
      <w:r w:rsidR="00C55879" w:rsidRPr="002E1553">
        <w:rPr>
          <w:rFonts w:ascii="Times New Roman" w:eastAsia="微軟正黑體" w:hAnsi="Times New Roman" w:cs="Times New Roman"/>
          <w:b/>
          <w:sz w:val="22"/>
          <w:u w:val="single"/>
        </w:rPr>
        <w:t>蒲帥成</w:t>
      </w:r>
      <w:r w:rsidR="00C55879" w:rsidRPr="00C55879">
        <w:rPr>
          <w:rFonts w:ascii="Times New Roman" w:eastAsia="微軟正黑體" w:hAnsi="Times New Roman" w:cs="Times New Roman"/>
          <w:sz w:val="22"/>
        </w:rPr>
        <w:t>與</w:t>
      </w:r>
      <w:r w:rsidR="00C55879" w:rsidRPr="002E1553">
        <w:rPr>
          <w:rFonts w:ascii="Times New Roman" w:eastAsia="微軟正黑體" w:hAnsi="Times New Roman" w:cs="Times New Roman"/>
          <w:b/>
          <w:sz w:val="22"/>
          <w:u w:val="single"/>
        </w:rPr>
        <w:t>許進源</w:t>
      </w:r>
      <w:r w:rsidR="00C55879" w:rsidRPr="00C55879">
        <w:rPr>
          <w:rFonts w:ascii="Times New Roman" w:eastAsia="微軟正黑體" w:hAnsi="Times New Roman" w:cs="Times New Roman" w:hint="eastAsia"/>
          <w:sz w:val="22"/>
        </w:rPr>
        <w:t>則</w:t>
      </w:r>
      <w:r w:rsidR="00AF3EFF">
        <w:rPr>
          <w:rFonts w:ascii="Times New Roman" w:eastAsia="微軟正黑體" w:hAnsi="Times New Roman" w:cs="Times New Roman"/>
          <w:sz w:val="22"/>
        </w:rPr>
        <w:t>為當代藝術帶來了生猛、直觀與幽默特質，逆勢而為的創作態度令人</w:t>
      </w:r>
      <w:r w:rsidR="00AF3EFF">
        <w:rPr>
          <w:rFonts w:ascii="Times New Roman" w:eastAsia="微軟正黑體" w:hAnsi="Times New Roman" w:cs="Times New Roman" w:hint="eastAsia"/>
          <w:sz w:val="22"/>
        </w:rPr>
        <w:t>尤</w:t>
      </w:r>
      <w:r w:rsidR="00C55879" w:rsidRPr="00C55879">
        <w:rPr>
          <w:rFonts w:ascii="Times New Roman" w:eastAsia="微軟正黑體" w:hAnsi="Times New Roman" w:cs="Times New Roman"/>
          <w:sz w:val="22"/>
        </w:rPr>
        <w:t>為驚喜</w:t>
      </w:r>
      <w:r w:rsidR="00B47C52">
        <w:rPr>
          <w:rFonts w:ascii="Times New Roman" w:eastAsia="微軟正黑體" w:hAnsi="Times New Roman" w:cs="Times New Roman" w:hint="eastAsia"/>
          <w:sz w:val="22"/>
        </w:rPr>
        <w:t>，</w:t>
      </w:r>
      <w:r w:rsidR="00C55879" w:rsidRPr="002E1553">
        <w:rPr>
          <w:rFonts w:ascii="Times New Roman" w:eastAsia="微軟正黑體" w:hAnsi="Times New Roman" w:cs="Times New Roman" w:hint="eastAsia"/>
          <w:b/>
          <w:sz w:val="22"/>
          <w:u w:val="single"/>
        </w:rPr>
        <w:t>楊立</w:t>
      </w:r>
      <w:r w:rsidR="00C55879" w:rsidRPr="00C55879">
        <w:rPr>
          <w:rFonts w:ascii="Times New Roman" w:eastAsia="微軟正黑體" w:hAnsi="Times New Roman" w:cs="Times New Roman" w:hint="eastAsia"/>
          <w:sz w:val="22"/>
        </w:rPr>
        <w:t>以反美學的畫風表達對於繪畫應從當代藝術中脫離的</w:t>
      </w:r>
      <w:r w:rsidR="001A57FB">
        <w:rPr>
          <w:rFonts w:ascii="Times New Roman" w:eastAsia="微軟正黑體" w:hAnsi="Times New Roman" w:cs="Times New Roman" w:hint="eastAsia"/>
          <w:sz w:val="22"/>
        </w:rPr>
        <w:t>論述</w:t>
      </w:r>
      <w:r w:rsidR="00C55879" w:rsidRPr="00C55879">
        <w:rPr>
          <w:rFonts w:ascii="Times New Roman" w:eastAsia="微軟正黑體" w:hAnsi="Times New Roman" w:cs="Times New Roman" w:hint="eastAsia"/>
          <w:sz w:val="22"/>
        </w:rPr>
        <w:t>立場</w:t>
      </w:r>
      <w:r w:rsidR="001A57FB">
        <w:rPr>
          <w:rFonts w:ascii="Times New Roman" w:eastAsia="微軟正黑體" w:hAnsi="Times New Roman" w:cs="Times New Roman" w:hint="eastAsia"/>
          <w:sz w:val="22"/>
        </w:rPr>
        <w:t>，亦發人深省</w:t>
      </w:r>
      <w:r w:rsidR="00C55879" w:rsidRPr="00C55879">
        <w:rPr>
          <w:rFonts w:ascii="Times New Roman" w:eastAsia="微軟正黑體" w:hAnsi="Times New Roman" w:cs="Times New Roman"/>
          <w:sz w:val="22"/>
        </w:rPr>
        <w:t>。今年送件作品數量龐大，創</w:t>
      </w:r>
      <w:r w:rsidR="00ED3F7D">
        <w:rPr>
          <w:rFonts w:ascii="Times New Roman" w:eastAsia="微軟正黑體" w:hAnsi="Times New Roman" w:cs="Times New Roman"/>
          <w:sz w:val="22"/>
        </w:rPr>
        <w:t>作成熟度高，並可見到檔案熱潮未歇，對殖民歷史的探討與對社會體制</w:t>
      </w:r>
      <w:r w:rsidR="00C55879" w:rsidRPr="00C55879">
        <w:rPr>
          <w:rFonts w:ascii="Times New Roman" w:eastAsia="微軟正黑體" w:hAnsi="Times New Roman" w:cs="Times New Roman"/>
          <w:sz w:val="22"/>
        </w:rPr>
        <w:t>反思更盛的趨勢。</w:t>
      </w:r>
      <w:r w:rsidR="00C55879" w:rsidRPr="00C55879">
        <w:rPr>
          <w:rFonts w:ascii="Times New Roman" w:eastAsia="微軟正黑體" w:hAnsi="Times New Roman" w:cs="Times New Roman" w:hint="eastAsia"/>
          <w:sz w:val="22"/>
        </w:rPr>
        <w:t>」</w:t>
      </w:r>
    </w:p>
    <w:p w:rsidR="00AB22B8" w:rsidRPr="00DD3D80" w:rsidRDefault="00AB22B8" w:rsidP="00AB22B8">
      <w:pPr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73542B" w:rsidRDefault="008C6B70" w:rsidP="0073542B">
      <w:pPr>
        <w:spacing w:line="0" w:lineRule="atLeast"/>
        <w:contextualSpacing/>
        <w:rPr>
          <w:rFonts w:ascii="Times New Roman" w:eastAsia="微軟正黑體" w:hAnsi="Times New Roman" w:cs="Times New Roman"/>
          <w:sz w:val="22"/>
        </w:rPr>
      </w:pPr>
      <w:r w:rsidRPr="00DD3D80">
        <w:rPr>
          <w:rFonts w:ascii="Times New Roman" w:eastAsia="微軟正黑體" w:hAnsi="Times New Roman" w:cs="Times New Roman"/>
          <w:sz w:val="22"/>
        </w:rPr>
        <w:t>「</w:t>
      </w:r>
      <w:r w:rsidR="006E0C34" w:rsidRPr="00DD3D80">
        <w:rPr>
          <w:rFonts w:ascii="Times New Roman" w:eastAsia="微軟正黑體" w:hAnsi="Times New Roman" w:cs="Times New Roman"/>
          <w:sz w:val="22"/>
        </w:rPr>
        <w:t>臺北美術獎</w:t>
      </w:r>
      <w:r w:rsidR="006E0C34">
        <w:rPr>
          <w:rFonts w:ascii="Times New Roman" w:eastAsia="微軟正黑體" w:hAnsi="Times New Roman" w:cs="Times New Roman" w:hint="eastAsia"/>
          <w:sz w:val="22"/>
        </w:rPr>
        <w:t xml:space="preserve"> - </w:t>
      </w:r>
      <w:r w:rsidRPr="00DD3D80">
        <w:rPr>
          <w:rFonts w:ascii="Times New Roman" w:eastAsia="微軟正黑體" w:hAnsi="Times New Roman" w:cs="Times New Roman"/>
          <w:sz w:val="22"/>
        </w:rPr>
        <w:t>觀眾票選獎」</w:t>
      </w:r>
      <w:r w:rsidR="00DD4945" w:rsidRPr="00DD3D80">
        <w:rPr>
          <w:rFonts w:ascii="Times New Roman" w:eastAsia="微軟正黑體" w:hAnsi="Times New Roman" w:cs="Times New Roman"/>
          <w:sz w:val="22"/>
        </w:rPr>
        <w:t>鼓勵觀眾多方參與</w:t>
      </w:r>
      <w:r w:rsidRPr="00DD3D80">
        <w:rPr>
          <w:rFonts w:ascii="Times New Roman" w:eastAsia="微軟正黑體" w:hAnsi="Times New Roman" w:cs="Times New Roman"/>
          <w:sz w:val="22"/>
        </w:rPr>
        <w:t>，</w:t>
      </w:r>
      <w:r w:rsidR="002746DE" w:rsidRPr="00DD3D80">
        <w:rPr>
          <w:rFonts w:ascii="Times New Roman" w:eastAsia="微軟正黑體" w:hAnsi="Times New Roman" w:cs="Times New Roman"/>
          <w:sz w:val="22"/>
        </w:rPr>
        <w:t>票選活動即日起至</w:t>
      </w:r>
      <w:r w:rsidR="002746DE" w:rsidRPr="00DD3D80">
        <w:rPr>
          <w:rFonts w:ascii="Times New Roman" w:eastAsia="微軟正黑體" w:hAnsi="Times New Roman" w:cs="Times New Roman"/>
          <w:sz w:val="22"/>
        </w:rPr>
        <w:t>20</w:t>
      </w:r>
      <w:r w:rsidR="002746DE">
        <w:rPr>
          <w:rFonts w:ascii="Times New Roman" w:eastAsia="微軟正黑體" w:hAnsi="Times New Roman" w:cs="Times New Roman" w:hint="eastAsia"/>
          <w:sz w:val="22"/>
        </w:rPr>
        <w:t>2</w:t>
      </w:r>
      <w:r w:rsidR="00A619A7">
        <w:rPr>
          <w:rFonts w:ascii="Times New Roman" w:eastAsia="微軟正黑體" w:hAnsi="Times New Roman" w:cs="Times New Roman" w:hint="eastAsia"/>
          <w:sz w:val="22"/>
        </w:rPr>
        <w:t>1</w:t>
      </w:r>
      <w:r w:rsidR="002746DE" w:rsidRPr="00DD3D80">
        <w:rPr>
          <w:rFonts w:ascii="Times New Roman" w:eastAsia="微軟正黑體" w:hAnsi="Times New Roman" w:cs="Times New Roman"/>
          <w:sz w:val="22"/>
        </w:rPr>
        <w:t>年</w:t>
      </w:r>
      <w:r w:rsidR="002746DE">
        <w:rPr>
          <w:rFonts w:ascii="Times New Roman" w:eastAsia="微軟正黑體" w:hAnsi="Times New Roman" w:cs="Times New Roman" w:hint="eastAsia"/>
          <w:sz w:val="22"/>
        </w:rPr>
        <w:t>1</w:t>
      </w:r>
      <w:r w:rsidR="002746DE" w:rsidRPr="00DD3D80">
        <w:rPr>
          <w:rFonts w:ascii="Times New Roman" w:eastAsia="微軟正黑體" w:hAnsi="Times New Roman" w:cs="Times New Roman"/>
          <w:sz w:val="22"/>
        </w:rPr>
        <w:t>月</w:t>
      </w:r>
      <w:r w:rsidR="002746DE">
        <w:rPr>
          <w:rFonts w:ascii="Times New Roman" w:eastAsia="微軟正黑體" w:hAnsi="Times New Roman" w:cs="Times New Roman" w:hint="eastAsia"/>
          <w:sz w:val="22"/>
        </w:rPr>
        <w:t>31</w:t>
      </w:r>
      <w:r w:rsidR="002746DE">
        <w:rPr>
          <w:rFonts w:ascii="Times New Roman" w:eastAsia="微軟正黑體" w:hAnsi="Times New Roman" w:cs="Times New Roman"/>
          <w:sz w:val="22"/>
        </w:rPr>
        <w:t>日止</w:t>
      </w:r>
      <w:r w:rsidR="002746DE">
        <w:rPr>
          <w:rFonts w:ascii="Times New Roman" w:eastAsia="微軟正黑體" w:hAnsi="Times New Roman" w:cs="Times New Roman" w:hint="eastAsia"/>
          <w:sz w:val="22"/>
        </w:rPr>
        <w:t>，</w:t>
      </w:r>
      <w:r w:rsidR="0073542B" w:rsidRPr="00DD3D80">
        <w:rPr>
          <w:rFonts w:ascii="Times New Roman" w:eastAsia="微軟正黑體" w:hAnsi="Times New Roman" w:cs="Times New Roman"/>
          <w:sz w:val="22"/>
        </w:rPr>
        <w:t>凡</w:t>
      </w:r>
      <w:r w:rsidR="006035DD">
        <w:rPr>
          <w:rFonts w:ascii="Times New Roman" w:eastAsia="微軟正黑體" w:hAnsi="Times New Roman" w:cs="Times New Roman" w:hint="eastAsia"/>
          <w:sz w:val="22"/>
        </w:rPr>
        <w:t>參與者將</w:t>
      </w:r>
      <w:r w:rsidR="0073542B" w:rsidRPr="00DD3D80">
        <w:rPr>
          <w:rFonts w:ascii="Times New Roman" w:eastAsia="微軟正黑體" w:hAnsi="Times New Roman" w:cs="Times New Roman"/>
          <w:sz w:val="22"/>
        </w:rPr>
        <w:t>有機會獲得「</w:t>
      </w:r>
      <w:r w:rsidR="0073542B" w:rsidRPr="00DD3D80">
        <w:rPr>
          <w:rFonts w:ascii="Times New Roman" w:eastAsia="微軟正黑體" w:hAnsi="Times New Roman" w:cs="Times New Roman"/>
          <w:sz w:val="22"/>
        </w:rPr>
        <w:t>20</w:t>
      </w:r>
      <w:r w:rsidR="00857B1A">
        <w:rPr>
          <w:rFonts w:ascii="Times New Roman" w:eastAsia="微軟正黑體" w:hAnsi="Times New Roman" w:cs="Times New Roman" w:hint="eastAsia"/>
          <w:sz w:val="22"/>
        </w:rPr>
        <w:t>20</w:t>
      </w:r>
      <w:r w:rsidR="0073542B" w:rsidRPr="00DD3D80">
        <w:rPr>
          <w:rFonts w:ascii="Times New Roman" w:eastAsia="微軟正黑體" w:hAnsi="Times New Roman" w:cs="Times New Roman"/>
          <w:sz w:val="22"/>
        </w:rPr>
        <w:t>臺北美術獎」</w:t>
      </w:r>
      <w:r w:rsidR="006309B5">
        <w:rPr>
          <w:rFonts w:ascii="Times New Roman" w:eastAsia="微軟正黑體" w:hAnsi="Times New Roman" w:cs="Times New Roman" w:hint="eastAsia"/>
          <w:sz w:val="22"/>
        </w:rPr>
        <w:t>出版品及美術館衍生商品</w:t>
      </w:r>
      <w:r w:rsidR="00123DB9">
        <w:rPr>
          <w:rFonts w:ascii="Times New Roman" w:eastAsia="微軟正黑體" w:hAnsi="Times New Roman" w:cs="Times New Roman"/>
          <w:sz w:val="22"/>
        </w:rPr>
        <w:t>，詳情請至官網</w:t>
      </w:r>
      <w:r w:rsidR="00EF3BE1" w:rsidRPr="00B56792">
        <w:rPr>
          <w:rFonts w:ascii="Times New Roman" w:eastAsia="微軟正黑體" w:hAnsi="Times New Roman" w:cs="Times New Roman"/>
          <w:sz w:val="22"/>
        </w:rPr>
        <w:t>（</w:t>
      </w:r>
      <w:r w:rsidR="00EF3BE1">
        <w:rPr>
          <w:rFonts w:ascii="Times New Roman" w:eastAsia="微軟正黑體" w:hAnsi="Times New Roman" w:cs="Times New Roman"/>
          <w:sz w:val="22"/>
        </w:rPr>
        <w:t>www.tfam.museum</w:t>
      </w:r>
      <w:r w:rsidR="00EF3BE1">
        <w:rPr>
          <w:rFonts w:ascii="Times New Roman" w:eastAsia="微軟正黑體" w:hAnsi="Times New Roman" w:cs="Times New Roman"/>
          <w:sz w:val="22"/>
        </w:rPr>
        <w:t>）</w:t>
      </w:r>
      <w:r w:rsidR="00EF3BE1">
        <w:rPr>
          <w:rFonts w:ascii="Times New Roman" w:eastAsia="微軟正黑體" w:hAnsi="Times New Roman" w:cs="Times New Roman" w:hint="eastAsia"/>
          <w:sz w:val="22"/>
        </w:rPr>
        <w:t>或</w:t>
      </w:r>
      <w:r w:rsidR="00EF3BE1" w:rsidRPr="00DD3D80">
        <w:rPr>
          <w:rFonts w:ascii="Times New Roman" w:eastAsia="微軟正黑體" w:hAnsi="Times New Roman" w:cs="Times New Roman"/>
          <w:sz w:val="22"/>
        </w:rPr>
        <w:t>臉書</w:t>
      </w:r>
      <w:r w:rsidR="00EF3BE1">
        <w:rPr>
          <w:rFonts w:ascii="Times New Roman" w:eastAsia="微軟正黑體" w:hAnsi="Times New Roman" w:cs="Times New Roman" w:hint="eastAsia"/>
          <w:sz w:val="22"/>
        </w:rPr>
        <w:t>粉絲專頁</w:t>
      </w:r>
      <w:r w:rsidR="00EF3BE1">
        <w:rPr>
          <w:rFonts w:ascii="Times New Roman" w:eastAsia="微軟正黑體" w:hAnsi="Times New Roman" w:cs="Times New Roman"/>
          <w:sz w:val="22"/>
        </w:rPr>
        <w:t>查詢</w:t>
      </w:r>
      <w:r w:rsidR="0073542B" w:rsidRPr="00DD3D80">
        <w:rPr>
          <w:rFonts w:ascii="Times New Roman" w:eastAsia="微軟正黑體" w:hAnsi="Times New Roman" w:cs="Times New Roman"/>
          <w:sz w:val="22"/>
        </w:rPr>
        <w:t>。</w:t>
      </w:r>
    </w:p>
    <w:p w:rsidR="002F0335" w:rsidRPr="00DD3D80" w:rsidRDefault="002F0335" w:rsidP="008C6B70">
      <w:pPr>
        <w:spacing w:line="0" w:lineRule="atLeast"/>
        <w:contextualSpacing/>
        <w:rPr>
          <w:rFonts w:ascii="Times New Roman" w:eastAsia="微軟正黑體" w:hAnsi="Times New Roman" w:cs="Times New Roman"/>
          <w:sz w:val="22"/>
        </w:rPr>
      </w:pPr>
    </w:p>
    <w:p w:rsidR="00941BFC" w:rsidRDefault="00C52E5B" w:rsidP="00C52E5B">
      <w:pPr>
        <w:spacing w:line="0" w:lineRule="atLeast"/>
        <w:rPr>
          <w:rFonts w:ascii="Times New Roman" w:eastAsia="微軟正黑體" w:hAnsi="Times New Roman" w:cs="Times New Roman"/>
          <w:b/>
          <w:sz w:val="22"/>
        </w:rPr>
      </w:pPr>
      <w:r>
        <w:rPr>
          <w:rFonts w:ascii="Times New Roman" w:eastAsia="微軟正黑體" w:hAnsi="Times New Roman" w:cs="Times New Roman" w:hint="eastAsia"/>
          <w:b/>
          <w:sz w:val="22"/>
        </w:rPr>
        <w:t>本屆評審團委員：</w:t>
      </w:r>
    </w:p>
    <w:p w:rsidR="00B13AFA" w:rsidRPr="00AF5AD3" w:rsidRDefault="00857B1A" w:rsidP="00AF5AD3">
      <w:pPr>
        <w:spacing w:line="0" w:lineRule="atLeast"/>
        <w:contextualSpacing/>
        <w:rPr>
          <w:rFonts w:ascii="Times New Roman" w:eastAsia="微軟正黑體" w:hAnsi="Times New Roman" w:cs="Times New Roman"/>
          <w:sz w:val="22"/>
        </w:rPr>
      </w:pPr>
      <w:r w:rsidRPr="00AF5AD3">
        <w:rPr>
          <w:rFonts w:ascii="Times New Roman" w:eastAsia="微軟正黑體" w:hAnsi="Times New Roman" w:cs="Times New Roman" w:hint="eastAsia"/>
          <w:sz w:val="22"/>
        </w:rPr>
        <w:t>黃建宏</w:t>
      </w:r>
      <w:r w:rsidR="00E64E6E" w:rsidRPr="00B56792">
        <w:rPr>
          <w:rFonts w:ascii="Times New Roman" w:eastAsia="微軟正黑體" w:hAnsi="Times New Roman" w:cs="Times New Roman"/>
          <w:sz w:val="22"/>
        </w:rPr>
        <w:t>（</w:t>
      </w:r>
      <w:r w:rsidR="00E64E6E">
        <w:rPr>
          <w:rFonts w:ascii="Times New Roman" w:eastAsia="微軟正黑體" w:hAnsi="Times New Roman" w:cs="Times New Roman" w:hint="eastAsia"/>
          <w:sz w:val="22"/>
        </w:rPr>
        <w:t>主席</w:t>
      </w:r>
      <w:r w:rsidR="00E64E6E">
        <w:rPr>
          <w:rFonts w:ascii="Times New Roman" w:eastAsia="微軟正黑體" w:hAnsi="Times New Roman" w:cs="Times New Roman"/>
          <w:sz w:val="22"/>
        </w:rPr>
        <w:t>）</w:t>
      </w:r>
      <w:r w:rsidRPr="00AF5AD3">
        <w:rPr>
          <w:rFonts w:ascii="Times New Roman" w:eastAsia="微軟正黑體" w:hAnsi="Times New Roman" w:cs="Times New Roman" w:hint="eastAsia"/>
          <w:sz w:val="22"/>
        </w:rPr>
        <w:t>、吳介祥、陳崑鋒、</w:t>
      </w:r>
      <w:r w:rsidR="00E74F12" w:rsidRPr="00AF5AD3">
        <w:rPr>
          <w:rFonts w:ascii="Times New Roman" w:eastAsia="微軟正黑體" w:hAnsi="Times New Roman" w:cs="Times New Roman" w:hint="eastAsia"/>
          <w:sz w:val="22"/>
        </w:rPr>
        <w:t>彭弘智、</w:t>
      </w:r>
      <w:r w:rsidRPr="00AF5AD3">
        <w:rPr>
          <w:rFonts w:ascii="Times New Roman" w:eastAsia="微軟正黑體" w:hAnsi="Times New Roman" w:cs="Times New Roman" w:hint="eastAsia"/>
          <w:sz w:val="22"/>
        </w:rPr>
        <w:t>蘇匯宇、余思穎、陳慧盈</w:t>
      </w:r>
    </w:p>
    <w:p w:rsidR="00857B1A" w:rsidRPr="002B146D" w:rsidRDefault="00857B1A" w:rsidP="00B13AFA">
      <w:pPr>
        <w:tabs>
          <w:tab w:val="left" w:pos="1875"/>
        </w:tabs>
        <w:snapToGrid w:val="0"/>
        <w:rPr>
          <w:rFonts w:ascii="Times New Roman" w:eastAsia="微軟正黑體" w:hAnsi="Times New Roman" w:cs="Times New Roman"/>
          <w:sz w:val="22"/>
        </w:rPr>
      </w:pPr>
    </w:p>
    <w:p w:rsidR="00941BFC" w:rsidRDefault="00612EAA" w:rsidP="00612EAA">
      <w:pPr>
        <w:pBdr>
          <w:bottom w:val="single" w:sz="6" w:space="1" w:color="auto"/>
        </w:pBdr>
        <w:spacing w:line="0" w:lineRule="atLeast"/>
        <w:rPr>
          <w:rFonts w:ascii="Times New Roman" w:eastAsia="微軟正黑體" w:hAnsi="Times New Roman" w:cs="Times New Roman"/>
          <w:b/>
          <w:sz w:val="22"/>
        </w:rPr>
      </w:pPr>
      <w:r w:rsidRPr="00612EAA">
        <w:rPr>
          <w:rFonts w:ascii="Times New Roman" w:eastAsia="微軟正黑體" w:hAnsi="Times New Roman" w:cs="Times New Roman" w:hint="eastAsia"/>
          <w:b/>
          <w:sz w:val="22"/>
        </w:rPr>
        <w:t>國際觀察員：</w:t>
      </w:r>
    </w:p>
    <w:p w:rsidR="00C0354B" w:rsidRDefault="00C0354B" w:rsidP="00C0354B">
      <w:pPr>
        <w:pBdr>
          <w:bottom w:val="single" w:sz="6" w:space="1" w:color="auto"/>
        </w:pBdr>
        <w:spacing w:line="0" w:lineRule="atLeast"/>
        <w:rPr>
          <w:rFonts w:ascii="Times New Roman" w:eastAsia="微軟正黑體" w:hAnsi="Times New Roman" w:cs="Times New Roman"/>
          <w:sz w:val="22"/>
        </w:rPr>
      </w:pPr>
      <w:r w:rsidRPr="00857B1A">
        <w:rPr>
          <w:rFonts w:ascii="Times New Roman" w:eastAsia="微軟正黑體" w:hAnsi="Times New Roman" w:cs="Times New Roman"/>
          <w:sz w:val="22"/>
        </w:rPr>
        <w:t>Olivia J. Anani</w:t>
      </w:r>
      <w:r>
        <w:rPr>
          <w:rFonts w:ascii="Times New Roman" w:eastAsia="微軟正黑體" w:hAnsi="Times New Roman" w:cs="Times New Roman" w:hint="eastAsia"/>
          <w:sz w:val="22"/>
        </w:rPr>
        <w:t>／</w:t>
      </w:r>
      <w:r w:rsidRPr="00857B1A">
        <w:rPr>
          <w:rFonts w:ascii="Times New Roman" w:eastAsia="微軟正黑體" w:hAnsi="Times New Roman" w:cs="Times New Roman" w:hint="eastAsia"/>
          <w:sz w:val="22"/>
        </w:rPr>
        <w:t>獨立策展人</w:t>
      </w:r>
    </w:p>
    <w:p w:rsidR="00E3122A" w:rsidRDefault="00857B1A" w:rsidP="00BB1AE4">
      <w:pPr>
        <w:pBdr>
          <w:bottom w:val="single" w:sz="6" w:space="1" w:color="auto"/>
        </w:pBdr>
        <w:spacing w:line="0" w:lineRule="atLeast"/>
        <w:rPr>
          <w:rFonts w:ascii="Times New Roman" w:eastAsia="微軟正黑體" w:hAnsi="Times New Roman" w:cs="Times New Roman"/>
          <w:sz w:val="22"/>
        </w:rPr>
      </w:pPr>
      <w:r w:rsidRPr="00857B1A">
        <w:rPr>
          <w:rFonts w:ascii="Times New Roman" w:eastAsia="微軟正黑體" w:hAnsi="Times New Roman" w:cs="Times New Roman"/>
          <w:sz w:val="22"/>
        </w:rPr>
        <w:t>Ron Hanson</w:t>
      </w:r>
      <w:r w:rsidR="00BB1AE4">
        <w:rPr>
          <w:rFonts w:ascii="Times New Roman" w:eastAsia="微軟正黑體" w:hAnsi="Times New Roman" w:cs="Times New Roman" w:hint="eastAsia"/>
          <w:sz w:val="22"/>
        </w:rPr>
        <w:t>／</w:t>
      </w:r>
      <w:r w:rsidR="00BB1AE4" w:rsidRPr="00857B1A">
        <w:rPr>
          <w:rFonts w:ascii="Times New Roman" w:eastAsia="微軟正黑體" w:hAnsi="Times New Roman" w:cs="Times New Roman" w:hint="eastAsia"/>
          <w:sz w:val="22"/>
        </w:rPr>
        <w:t>藝術雜誌《白木耳》</w:t>
      </w:r>
      <w:r w:rsidR="00DA4326">
        <w:rPr>
          <w:rFonts w:ascii="Times New Roman" w:eastAsia="微軟正黑體" w:hAnsi="Times New Roman" w:cs="Times New Roman" w:hint="eastAsia"/>
          <w:sz w:val="22"/>
        </w:rPr>
        <w:t>主編</w:t>
      </w:r>
    </w:p>
    <w:p w:rsidR="008A2DB2" w:rsidRDefault="00E3122A" w:rsidP="008C6B70">
      <w:pPr>
        <w:pBdr>
          <w:bottom w:val="single" w:sz="6" w:space="1" w:color="auto"/>
        </w:pBdr>
        <w:spacing w:line="0" w:lineRule="atLeast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Mark</w:t>
      </w:r>
      <w:r w:rsidRPr="00857B1A">
        <w:rPr>
          <w:rFonts w:ascii="Times New Roman" w:eastAsia="微軟正黑體" w:hAnsi="Times New Roman" w:cs="Times New Roman"/>
          <w:sz w:val="22"/>
        </w:rPr>
        <w:t xml:space="preserve"> Hanson</w:t>
      </w:r>
      <w:r>
        <w:rPr>
          <w:rFonts w:ascii="Times New Roman" w:eastAsia="微軟正黑體" w:hAnsi="Times New Roman" w:cs="Times New Roman" w:hint="eastAsia"/>
          <w:sz w:val="22"/>
        </w:rPr>
        <w:t>／</w:t>
      </w:r>
      <w:r w:rsidRPr="00857B1A">
        <w:rPr>
          <w:rFonts w:ascii="Times New Roman" w:eastAsia="微軟正黑體" w:hAnsi="Times New Roman" w:cs="Times New Roman" w:hint="eastAsia"/>
          <w:sz w:val="22"/>
        </w:rPr>
        <w:t>藝術雜誌《白木耳》</w:t>
      </w:r>
      <w:r>
        <w:rPr>
          <w:rFonts w:ascii="Times New Roman" w:eastAsia="微軟正黑體" w:hAnsi="Times New Roman" w:cs="Times New Roman" w:hint="eastAsia"/>
          <w:sz w:val="22"/>
        </w:rPr>
        <w:t>藝術總監</w:t>
      </w:r>
    </w:p>
    <w:p w:rsidR="002F0335" w:rsidRPr="00857B1A" w:rsidRDefault="002F0335" w:rsidP="008C6B70">
      <w:pPr>
        <w:pBdr>
          <w:bottom w:val="single" w:sz="6" w:space="1" w:color="auto"/>
        </w:pBdr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4556BE" w:rsidRPr="005005DE" w:rsidRDefault="004556BE" w:rsidP="004556BE">
      <w:pPr>
        <w:spacing w:line="0" w:lineRule="atLeast"/>
        <w:rPr>
          <w:rFonts w:ascii="Times New Roman" w:eastAsia="微軟正黑體" w:hAnsi="Times New Roman" w:cs="Times New Roman"/>
          <w:b/>
          <w:sz w:val="22"/>
          <w:shd w:val="pct15" w:color="auto" w:fill="FFFFFF"/>
        </w:rPr>
      </w:pPr>
      <w:r w:rsidRPr="005005DE">
        <w:rPr>
          <w:rFonts w:ascii="Times New Roman" w:eastAsia="微軟正黑體" w:hAnsi="Times New Roman" w:cs="Times New Roman"/>
          <w:b/>
          <w:sz w:val="22"/>
          <w:shd w:val="pct15" w:color="auto" w:fill="FFFFFF"/>
        </w:rPr>
        <w:t>「</w:t>
      </w:r>
      <w:r w:rsidRPr="005005DE">
        <w:rPr>
          <w:rFonts w:ascii="Times New Roman" w:eastAsia="微軟正黑體" w:hAnsi="Times New Roman" w:cs="Times New Roman"/>
          <w:b/>
          <w:sz w:val="22"/>
          <w:shd w:val="pct15" w:color="auto" w:fill="FFFFFF"/>
        </w:rPr>
        <w:t>20</w:t>
      </w:r>
      <w:r w:rsidR="00AF5AD3">
        <w:rPr>
          <w:rFonts w:ascii="Times New Roman" w:eastAsia="微軟正黑體" w:hAnsi="Times New Roman" w:cs="Times New Roman" w:hint="eastAsia"/>
          <w:b/>
          <w:sz w:val="22"/>
          <w:shd w:val="pct15" w:color="auto" w:fill="FFFFFF"/>
        </w:rPr>
        <w:t>20</w:t>
      </w:r>
      <w:r w:rsidRPr="005005DE">
        <w:rPr>
          <w:rFonts w:ascii="Times New Roman" w:eastAsia="微軟正黑體" w:hAnsi="Times New Roman" w:cs="Times New Roman"/>
          <w:b/>
          <w:sz w:val="22"/>
          <w:shd w:val="pct15" w:color="auto" w:fill="FFFFFF"/>
        </w:rPr>
        <w:t>臺北美術獎」觀眾票選獎</w:t>
      </w:r>
    </w:p>
    <w:p w:rsidR="004556BE" w:rsidRPr="005005DE" w:rsidRDefault="004556BE" w:rsidP="004556BE">
      <w:pPr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5005DE">
        <w:rPr>
          <w:rFonts w:ascii="Times New Roman" w:eastAsia="微軟正黑體" w:hAnsi="Times New Roman" w:cs="Times New Roman"/>
          <w:sz w:val="22"/>
        </w:rPr>
        <w:t>投票時間：</w:t>
      </w:r>
      <w:r w:rsidRPr="005005DE">
        <w:rPr>
          <w:rFonts w:ascii="Times New Roman" w:eastAsia="微軟正黑體" w:hAnsi="Times New Roman" w:cs="Times New Roman"/>
          <w:sz w:val="22"/>
        </w:rPr>
        <w:t>20</w:t>
      </w:r>
      <w:r w:rsidR="00AF5AD3">
        <w:rPr>
          <w:rFonts w:ascii="Times New Roman" w:eastAsia="微軟正黑體" w:hAnsi="Times New Roman" w:cs="Times New Roman" w:hint="eastAsia"/>
          <w:sz w:val="22"/>
        </w:rPr>
        <w:t>20</w:t>
      </w:r>
      <w:r w:rsidRPr="005005DE">
        <w:rPr>
          <w:rFonts w:ascii="Times New Roman" w:eastAsia="微軟正黑體" w:hAnsi="Times New Roman" w:cs="Times New Roman"/>
          <w:sz w:val="22"/>
        </w:rPr>
        <w:t>/12/</w:t>
      </w:r>
      <w:r w:rsidR="00AF5AD3">
        <w:rPr>
          <w:rFonts w:ascii="Times New Roman" w:eastAsia="微軟正黑體" w:hAnsi="Times New Roman" w:cs="Times New Roman" w:hint="eastAsia"/>
          <w:sz w:val="22"/>
        </w:rPr>
        <w:t>1</w:t>
      </w:r>
      <w:r w:rsidR="008A6A8A">
        <w:rPr>
          <w:rFonts w:ascii="Times New Roman" w:eastAsia="微軟正黑體" w:hAnsi="Times New Roman" w:cs="Times New Roman" w:hint="eastAsia"/>
          <w:sz w:val="22"/>
        </w:rPr>
        <w:t>2</w:t>
      </w:r>
      <w:r w:rsidRPr="005005DE">
        <w:rPr>
          <w:rFonts w:ascii="Times New Roman" w:eastAsia="微軟正黑體" w:hAnsi="Times New Roman" w:cs="Times New Roman"/>
          <w:sz w:val="22"/>
        </w:rPr>
        <w:t>-20</w:t>
      </w:r>
      <w:r>
        <w:rPr>
          <w:rFonts w:ascii="Times New Roman" w:eastAsia="微軟正黑體" w:hAnsi="Times New Roman" w:cs="Times New Roman" w:hint="eastAsia"/>
          <w:sz w:val="22"/>
        </w:rPr>
        <w:t>2</w:t>
      </w:r>
      <w:r w:rsidR="00343D8B">
        <w:rPr>
          <w:rFonts w:ascii="Times New Roman" w:eastAsia="微軟正黑體" w:hAnsi="Times New Roman" w:cs="Times New Roman" w:hint="eastAsia"/>
          <w:sz w:val="22"/>
        </w:rPr>
        <w:t>1/</w:t>
      </w:r>
      <w:r>
        <w:rPr>
          <w:rFonts w:ascii="Times New Roman" w:eastAsia="微軟正黑體" w:hAnsi="Times New Roman" w:cs="Times New Roman" w:hint="eastAsia"/>
          <w:sz w:val="22"/>
        </w:rPr>
        <w:t>1</w:t>
      </w:r>
      <w:r>
        <w:rPr>
          <w:rFonts w:ascii="Times New Roman" w:eastAsia="微軟正黑體" w:hAnsi="Times New Roman" w:cs="Times New Roman"/>
          <w:sz w:val="22"/>
        </w:rPr>
        <w:t>/</w:t>
      </w:r>
      <w:r>
        <w:rPr>
          <w:rFonts w:ascii="Times New Roman" w:eastAsia="微軟正黑體" w:hAnsi="Times New Roman" w:cs="Times New Roman" w:hint="eastAsia"/>
          <w:sz w:val="22"/>
        </w:rPr>
        <w:t>31</w:t>
      </w:r>
    </w:p>
    <w:p w:rsidR="004556BE" w:rsidRPr="003D2AA4" w:rsidRDefault="004556BE" w:rsidP="004556BE">
      <w:pPr>
        <w:spacing w:line="0" w:lineRule="atLeast"/>
        <w:rPr>
          <w:rFonts w:ascii="Times New Roman" w:eastAsia="微軟正黑體" w:hAnsi="Times New Roman" w:cs="Times New Roman"/>
          <w:sz w:val="22"/>
        </w:rPr>
      </w:pPr>
      <w:r w:rsidRPr="003D2AA4">
        <w:rPr>
          <w:rFonts w:ascii="Times New Roman" w:eastAsia="微軟正黑體" w:hAnsi="Times New Roman" w:cs="Times New Roman"/>
          <w:sz w:val="22"/>
        </w:rPr>
        <w:t>｜現場投票｜臺北市立美術館</w:t>
      </w:r>
      <w:r w:rsidR="00AF5AD3">
        <w:rPr>
          <w:rFonts w:ascii="Times New Roman" w:eastAsia="微軟正黑體" w:hAnsi="Times New Roman" w:cs="Times New Roman" w:hint="eastAsia"/>
          <w:sz w:val="22"/>
        </w:rPr>
        <w:t>三</w:t>
      </w:r>
      <w:r>
        <w:rPr>
          <w:rFonts w:ascii="Times New Roman" w:eastAsia="微軟正黑體" w:hAnsi="Times New Roman" w:cs="Times New Roman" w:hint="eastAsia"/>
          <w:sz w:val="22"/>
        </w:rPr>
        <w:t>樓展場投票區</w:t>
      </w:r>
    </w:p>
    <w:p w:rsidR="00A5065F" w:rsidRPr="0033769C" w:rsidRDefault="004556BE" w:rsidP="004556BE">
      <w:pPr>
        <w:spacing w:line="0" w:lineRule="atLeast"/>
        <w:rPr>
          <w:rFonts w:ascii="Times New Roman" w:eastAsia="微軟正黑體" w:hAnsi="Times New Roman" w:cs="Times New Roman"/>
          <w:sz w:val="22"/>
        </w:rPr>
      </w:pPr>
      <w:r w:rsidRPr="003D2AA4">
        <w:rPr>
          <w:rFonts w:ascii="Times New Roman" w:eastAsia="微軟正黑體" w:hAnsi="Times New Roman" w:cs="Times New Roman"/>
          <w:sz w:val="22"/>
        </w:rPr>
        <w:lastRenderedPageBreak/>
        <w:t>｜網路響應｜臺北市立美術館－官方臉書</w:t>
      </w:r>
    </w:p>
    <w:sectPr w:rsidR="00A5065F" w:rsidRPr="0033769C" w:rsidSect="00C52E5B">
      <w:headerReference w:type="default" r:id="rId13"/>
      <w:footerReference w:type="default" r:id="rId14"/>
      <w:pgSz w:w="11906" w:h="16838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F" w:rsidRDefault="00A2361F" w:rsidP="00D77348">
      <w:r>
        <w:separator/>
      </w:r>
    </w:p>
  </w:endnote>
  <w:endnote w:type="continuationSeparator" w:id="0">
    <w:p w:rsidR="00A2361F" w:rsidRDefault="00A2361F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94367"/>
      <w:docPartObj>
        <w:docPartGallery w:val="Page Numbers (Bottom of Page)"/>
        <w:docPartUnique/>
      </w:docPartObj>
    </w:sdtPr>
    <w:sdtEndPr/>
    <w:sdtContent>
      <w:p w:rsidR="006E1628" w:rsidRDefault="006E1628" w:rsidP="00BC0D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238" w:rsidRPr="00A83238">
          <w:rPr>
            <w:noProof/>
            <w:lang w:val="zh-TW"/>
          </w:rPr>
          <w:t>3</w:t>
        </w:r>
        <w:r>
          <w:fldChar w:fldCharType="end"/>
        </w:r>
        <w:r w:rsidR="00FA2C8E">
          <w:rPr>
            <w:rFonts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F" w:rsidRDefault="00A2361F" w:rsidP="00D77348">
      <w:r>
        <w:separator/>
      </w:r>
    </w:p>
  </w:footnote>
  <w:footnote w:type="continuationSeparator" w:id="0">
    <w:p w:rsidR="00A2361F" w:rsidRDefault="00A2361F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28" w:rsidRDefault="006E1628" w:rsidP="00D77348">
    <w:pPr>
      <w:pStyle w:val="a3"/>
      <w:jc w:val="right"/>
    </w:pPr>
    <w:r>
      <w:rPr>
        <w:noProof/>
      </w:rPr>
      <w:drawing>
        <wp:inline distT="0" distB="0" distL="0" distR="0" wp14:anchorId="6AD393D3" wp14:editId="51DAEDCD">
          <wp:extent cx="1347470" cy="237490"/>
          <wp:effectExtent l="0" t="0" r="508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F95"/>
    <w:multiLevelType w:val="hybridMultilevel"/>
    <w:tmpl w:val="F93C2296"/>
    <w:lvl w:ilvl="0" w:tplc="19425036">
      <w:start w:val="1"/>
      <w:numFmt w:val="bullet"/>
      <w:lvlText w:val=""/>
      <w:lvlJc w:val="left"/>
      <w:pPr>
        <w:ind w:left="1114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4" w:hanging="480"/>
      </w:pPr>
      <w:rPr>
        <w:rFonts w:ascii="Wingdings" w:hAnsi="Wingdings" w:hint="default"/>
      </w:rPr>
    </w:lvl>
  </w:abstractNum>
  <w:abstractNum w:abstractNumId="1">
    <w:nsid w:val="0B295977"/>
    <w:multiLevelType w:val="hybridMultilevel"/>
    <w:tmpl w:val="FFBA444A"/>
    <w:lvl w:ilvl="0" w:tplc="19425036">
      <w:start w:val="1"/>
      <w:numFmt w:val="bullet"/>
      <w:lvlText w:val=""/>
      <w:lvlJc w:val="left"/>
      <w:pPr>
        <w:ind w:left="1114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4" w:hanging="480"/>
      </w:pPr>
      <w:rPr>
        <w:rFonts w:ascii="Wingdings" w:hAnsi="Wingdings" w:hint="default"/>
      </w:rPr>
    </w:lvl>
  </w:abstractNum>
  <w:abstractNum w:abstractNumId="2">
    <w:nsid w:val="0FFB40C7"/>
    <w:multiLevelType w:val="hybridMultilevel"/>
    <w:tmpl w:val="A250513E"/>
    <w:lvl w:ilvl="0" w:tplc="166226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AF3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2FB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E1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A16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C06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CEA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631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ABE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F618E"/>
    <w:multiLevelType w:val="hybridMultilevel"/>
    <w:tmpl w:val="9A18FBE6"/>
    <w:lvl w:ilvl="0" w:tplc="19425036">
      <w:start w:val="1"/>
      <w:numFmt w:val="bullet"/>
      <w:lvlText w:val=""/>
      <w:lvlJc w:val="left"/>
      <w:pPr>
        <w:ind w:left="1114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4" w:hanging="480"/>
      </w:pPr>
      <w:rPr>
        <w:rFonts w:ascii="Wingdings" w:hAnsi="Wingdings" w:hint="default"/>
      </w:rPr>
    </w:lvl>
  </w:abstractNum>
  <w:abstractNum w:abstractNumId="4">
    <w:nsid w:val="31926200"/>
    <w:multiLevelType w:val="multilevel"/>
    <w:tmpl w:val="C500455C"/>
    <w:lvl w:ilvl="0">
      <w:numFmt w:val="bullet"/>
      <w:lvlText w:val="●"/>
      <w:lvlJc w:val="left"/>
      <w:pPr>
        <w:ind w:left="822" w:hanging="361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739" w:hanging="361"/>
      </w:pPr>
    </w:lvl>
    <w:lvl w:ilvl="2">
      <w:numFmt w:val="bullet"/>
      <w:lvlText w:val="•"/>
      <w:lvlJc w:val="left"/>
      <w:pPr>
        <w:ind w:left="2659" w:hanging="361"/>
      </w:pPr>
    </w:lvl>
    <w:lvl w:ilvl="3">
      <w:numFmt w:val="bullet"/>
      <w:lvlText w:val="•"/>
      <w:lvlJc w:val="left"/>
      <w:pPr>
        <w:ind w:left="3579" w:hanging="361"/>
      </w:pPr>
    </w:lvl>
    <w:lvl w:ilvl="4">
      <w:numFmt w:val="bullet"/>
      <w:lvlText w:val="•"/>
      <w:lvlJc w:val="left"/>
      <w:pPr>
        <w:ind w:left="4499" w:hanging="361"/>
      </w:pPr>
    </w:lvl>
    <w:lvl w:ilvl="5">
      <w:numFmt w:val="bullet"/>
      <w:lvlText w:val="•"/>
      <w:lvlJc w:val="left"/>
      <w:pPr>
        <w:ind w:left="5419" w:hanging="361"/>
      </w:pPr>
    </w:lvl>
    <w:lvl w:ilvl="6">
      <w:numFmt w:val="bullet"/>
      <w:lvlText w:val="•"/>
      <w:lvlJc w:val="left"/>
      <w:pPr>
        <w:ind w:left="6339" w:hanging="361"/>
      </w:pPr>
    </w:lvl>
    <w:lvl w:ilvl="7">
      <w:numFmt w:val="bullet"/>
      <w:lvlText w:val="•"/>
      <w:lvlJc w:val="left"/>
      <w:pPr>
        <w:ind w:left="7258" w:hanging="361"/>
      </w:pPr>
    </w:lvl>
    <w:lvl w:ilvl="8">
      <w:numFmt w:val="bullet"/>
      <w:lvlText w:val="•"/>
      <w:lvlJc w:val="left"/>
      <w:pPr>
        <w:ind w:left="8178" w:hanging="361"/>
      </w:pPr>
    </w:lvl>
  </w:abstractNum>
  <w:abstractNum w:abstractNumId="5">
    <w:nsid w:val="35FC4F5E"/>
    <w:multiLevelType w:val="multilevel"/>
    <w:tmpl w:val="06CE570E"/>
    <w:lvl w:ilvl="0">
      <w:numFmt w:val="bullet"/>
      <w:lvlText w:val="•"/>
      <w:lvlJc w:val="left"/>
      <w:pPr>
        <w:ind w:left="101" w:hanging="139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●"/>
      <w:lvlJc w:val="left"/>
      <w:pPr>
        <w:ind w:left="822" w:hanging="361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1842" w:hanging="361"/>
      </w:pPr>
    </w:lvl>
    <w:lvl w:ilvl="3">
      <w:numFmt w:val="bullet"/>
      <w:lvlText w:val="•"/>
      <w:lvlJc w:val="left"/>
      <w:pPr>
        <w:ind w:left="2864" w:hanging="361"/>
      </w:pPr>
    </w:lvl>
    <w:lvl w:ilvl="4">
      <w:numFmt w:val="bullet"/>
      <w:lvlText w:val="•"/>
      <w:lvlJc w:val="left"/>
      <w:pPr>
        <w:ind w:left="3886" w:hanging="361"/>
      </w:pPr>
    </w:lvl>
    <w:lvl w:ilvl="5">
      <w:numFmt w:val="bullet"/>
      <w:lvlText w:val="•"/>
      <w:lvlJc w:val="left"/>
      <w:pPr>
        <w:ind w:left="4908" w:hanging="361"/>
      </w:pPr>
    </w:lvl>
    <w:lvl w:ilvl="6">
      <w:numFmt w:val="bullet"/>
      <w:lvlText w:val="•"/>
      <w:lvlJc w:val="left"/>
      <w:pPr>
        <w:ind w:left="5930" w:hanging="361"/>
      </w:pPr>
    </w:lvl>
    <w:lvl w:ilvl="7">
      <w:numFmt w:val="bullet"/>
      <w:lvlText w:val="•"/>
      <w:lvlJc w:val="left"/>
      <w:pPr>
        <w:ind w:left="6952" w:hanging="361"/>
      </w:pPr>
    </w:lvl>
    <w:lvl w:ilvl="8">
      <w:numFmt w:val="bullet"/>
      <w:lvlText w:val="•"/>
      <w:lvlJc w:val="left"/>
      <w:pPr>
        <w:ind w:left="7974" w:hanging="361"/>
      </w:pPr>
    </w:lvl>
  </w:abstractNum>
  <w:abstractNum w:abstractNumId="6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8D16722"/>
    <w:multiLevelType w:val="hybridMultilevel"/>
    <w:tmpl w:val="87FC6F6A"/>
    <w:lvl w:ilvl="0" w:tplc="1942503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9425036">
      <w:start w:val="1"/>
      <w:numFmt w:val="bullet"/>
      <w:lvlText w:val=""/>
      <w:lvlJc w:val="left"/>
      <w:pPr>
        <w:ind w:left="1114" w:hanging="48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03F6799"/>
    <w:multiLevelType w:val="hybridMultilevel"/>
    <w:tmpl w:val="6922AF2E"/>
    <w:lvl w:ilvl="0" w:tplc="A6241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831B9E"/>
    <w:multiLevelType w:val="hybridMultilevel"/>
    <w:tmpl w:val="839C740A"/>
    <w:lvl w:ilvl="0" w:tplc="19425036">
      <w:start w:val="1"/>
      <w:numFmt w:val="bullet"/>
      <w:lvlText w:val=""/>
      <w:lvlJc w:val="left"/>
      <w:pPr>
        <w:ind w:left="1114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4" w:hanging="480"/>
      </w:pPr>
      <w:rPr>
        <w:rFonts w:ascii="Wingdings" w:hAnsi="Wingdings" w:hint="default"/>
      </w:rPr>
    </w:lvl>
  </w:abstractNum>
  <w:abstractNum w:abstractNumId="10">
    <w:nsid w:val="78954A40"/>
    <w:multiLevelType w:val="hybridMultilevel"/>
    <w:tmpl w:val="79FE96DC"/>
    <w:lvl w:ilvl="0" w:tplc="1942503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9425036">
      <w:start w:val="1"/>
      <w:numFmt w:val="bullet"/>
      <w:lvlText w:val=""/>
      <w:lvlJc w:val="left"/>
      <w:pPr>
        <w:ind w:left="1114" w:hanging="48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A0A2C11"/>
    <w:multiLevelType w:val="hybridMultilevel"/>
    <w:tmpl w:val="78780250"/>
    <w:lvl w:ilvl="0" w:tplc="19425036">
      <w:start w:val="1"/>
      <w:numFmt w:val="bullet"/>
      <w:lvlText w:val=""/>
      <w:lvlJc w:val="left"/>
      <w:pPr>
        <w:ind w:left="1114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4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48"/>
    <w:rsid w:val="00007958"/>
    <w:rsid w:val="00021F22"/>
    <w:rsid w:val="000228B8"/>
    <w:rsid w:val="00036213"/>
    <w:rsid w:val="000376F7"/>
    <w:rsid w:val="00040C7A"/>
    <w:rsid w:val="00046177"/>
    <w:rsid w:val="00047B24"/>
    <w:rsid w:val="000540D9"/>
    <w:rsid w:val="0005478A"/>
    <w:rsid w:val="00057871"/>
    <w:rsid w:val="00061D49"/>
    <w:rsid w:val="00063399"/>
    <w:rsid w:val="00064C84"/>
    <w:rsid w:val="0006631B"/>
    <w:rsid w:val="00077223"/>
    <w:rsid w:val="00081330"/>
    <w:rsid w:val="00083834"/>
    <w:rsid w:val="000850EA"/>
    <w:rsid w:val="000871E6"/>
    <w:rsid w:val="000946D6"/>
    <w:rsid w:val="000953F6"/>
    <w:rsid w:val="000958AE"/>
    <w:rsid w:val="000960CA"/>
    <w:rsid w:val="000A0044"/>
    <w:rsid w:val="000A0AEF"/>
    <w:rsid w:val="000A4880"/>
    <w:rsid w:val="000A6003"/>
    <w:rsid w:val="000A66B2"/>
    <w:rsid w:val="000B02E0"/>
    <w:rsid w:val="000B1918"/>
    <w:rsid w:val="000C40E8"/>
    <w:rsid w:val="000C4EE6"/>
    <w:rsid w:val="000C5495"/>
    <w:rsid w:val="000D102F"/>
    <w:rsid w:val="000D5F71"/>
    <w:rsid w:val="000D747F"/>
    <w:rsid w:val="000E02C7"/>
    <w:rsid w:val="000E0D40"/>
    <w:rsid w:val="000E1496"/>
    <w:rsid w:val="000E29AA"/>
    <w:rsid w:val="000E2AF9"/>
    <w:rsid w:val="000F0144"/>
    <w:rsid w:val="000F1867"/>
    <w:rsid w:val="000F39CB"/>
    <w:rsid w:val="000F5818"/>
    <w:rsid w:val="000F5C47"/>
    <w:rsid w:val="00105A21"/>
    <w:rsid w:val="00107C9D"/>
    <w:rsid w:val="00107FF0"/>
    <w:rsid w:val="00121C97"/>
    <w:rsid w:val="00123DB9"/>
    <w:rsid w:val="00124BDF"/>
    <w:rsid w:val="0012771E"/>
    <w:rsid w:val="00131F5C"/>
    <w:rsid w:val="0013268C"/>
    <w:rsid w:val="00141042"/>
    <w:rsid w:val="001431D5"/>
    <w:rsid w:val="00144D6A"/>
    <w:rsid w:val="00144E25"/>
    <w:rsid w:val="00152300"/>
    <w:rsid w:val="00154C2A"/>
    <w:rsid w:val="00156CAB"/>
    <w:rsid w:val="0016008D"/>
    <w:rsid w:val="00163589"/>
    <w:rsid w:val="00171416"/>
    <w:rsid w:val="001715FE"/>
    <w:rsid w:val="00171DEC"/>
    <w:rsid w:val="001751EF"/>
    <w:rsid w:val="00183891"/>
    <w:rsid w:val="001878EA"/>
    <w:rsid w:val="0019415D"/>
    <w:rsid w:val="001A1725"/>
    <w:rsid w:val="001A285E"/>
    <w:rsid w:val="001A57FB"/>
    <w:rsid w:val="001B4D37"/>
    <w:rsid w:val="001C1C48"/>
    <w:rsid w:val="001C2CEC"/>
    <w:rsid w:val="001C2E3B"/>
    <w:rsid w:val="001D4A2F"/>
    <w:rsid w:val="001D4D05"/>
    <w:rsid w:val="001D6B0B"/>
    <w:rsid w:val="001E044C"/>
    <w:rsid w:val="001E3621"/>
    <w:rsid w:val="001E3DCC"/>
    <w:rsid w:val="001F01DE"/>
    <w:rsid w:val="00200163"/>
    <w:rsid w:val="00203EF4"/>
    <w:rsid w:val="002056B9"/>
    <w:rsid w:val="002070E1"/>
    <w:rsid w:val="00207A95"/>
    <w:rsid w:val="00214473"/>
    <w:rsid w:val="00216B2E"/>
    <w:rsid w:val="00224A7A"/>
    <w:rsid w:val="00225843"/>
    <w:rsid w:val="0022660C"/>
    <w:rsid w:val="00232236"/>
    <w:rsid w:val="00234BF0"/>
    <w:rsid w:val="00236355"/>
    <w:rsid w:val="002409B0"/>
    <w:rsid w:val="0024310D"/>
    <w:rsid w:val="0024641D"/>
    <w:rsid w:val="00250116"/>
    <w:rsid w:val="00251B9B"/>
    <w:rsid w:val="00251D0A"/>
    <w:rsid w:val="00251DB4"/>
    <w:rsid w:val="002532D8"/>
    <w:rsid w:val="0026369B"/>
    <w:rsid w:val="00265F86"/>
    <w:rsid w:val="002672B8"/>
    <w:rsid w:val="0026792C"/>
    <w:rsid w:val="00267D58"/>
    <w:rsid w:val="00271AA2"/>
    <w:rsid w:val="00273F20"/>
    <w:rsid w:val="002746DE"/>
    <w:rsid w:val="00280043"/>
    <w:rsid w:val="00281105"/>
    <w:rsid w:val="00286835"/>
    <w:rsid w:val="002A2F66"/>
    <w:rsid w:val="002A54A2"/>
    <w:rsid w:val="002B080E"/>
    <w:rsid w:val="002B146D"/>
    <w:rsid w:val="002B1CA1"/>
    <w:rsid w:val="002B59A1"/>
    <w:rsid w:val="002C5A2A"/>
    <w:rsid w:val="002C7C3E"/>
    <w:rsid w:val="002D08CD"/>
    <w:rsid w:val="002D4D57"/>
    <w:rsid w:val="002E1553"/>
    <w:rsid w:val="002E2950"/>
    <w:rsid w:val="002E2B7A"/>
    <w:rsid w:val="002E2F22"/>
    <w:rsid w:val="002E47C8"/>
    <w:rsid w:val="002E6592"/>
    <w:rsid w:val="002E72AF"/>
    <w:rsid w:val="002F0335"/>
    <w:rsid w:val="002F128A"/>
    <w:rsid w:val="002F4C24"/>
    <w:rsid w:val="002F5253"/>
    <w:rsid w:val="002F6A8A"/>
    <w:rsid w:val="002F6CE8"/>
    <w:rsid w:val="003005DF"/>
    <w:rsid w:val="00301436"/>
    <w:rsid w:val="00301593"/>
    <w:rsid w:val="003108B6"/>
    <w:rsid w:val="00320EC2"/>
    <w:rsid w:val="003371D5"/>
    <w:rsid w:val="0033769C"/>
    <w:rsid w:val="00341E5A"/>
    <w:rsid w:val="00343D8B"/>
    <w:rsid w:val="00344EFE"/>
    <w:rsid w:val="00346222"/>
    <w:rsid w:val="00353DAA"/>
    <w:rsid w:val="003543E5"/>
    <w:rsid w:val="00356043"/>
    <w:rsid w:val="003607F5"/>
    <w:rsid w:val="00362161"/>
    <w:rsid w:val="003655BD"/>
    <w:rsid w:val="00366EE0"/>
    <w:rsid w:val="0036711A"/>
    <w:rsid w:val="00367FC7"/>
    <w:rsid w:val="003731A9"/>
    <w:rsid w:val="0037320E"/>
    <w:rsid w:val="00373A2A"/>
    <w:rsid w:val="00374E8D"/>
    <w:rsid w:val="0037552D"/>
    <w:rsid w:val="00380220"/>
    <w:rsid w:val="00380BB2"/>
    <w:rsid w:val="003825B1"/>
    <w:rsid w:val="003853E1"/>
    <w:rsid w:val="00391C21"/>
    <w:rsid w:val="00397BA3"/>
    <w:rsid w:val="003A022A"/>
    <w:rsid w:val="003A1E27"/>
    <w:rsid w:val="003A32D2"/>
    <w:rsid w:val="003A45FD"/>
    <w:rsid w:val="003A72DE"/>
    <w:rsid w:val="003B3B37"/>
    <w:rsid w:val="003B5752"/>
    <w:rsid w:val="003B6F51"/>
    <w:rsid w:val="003C2121"/>
    <w:rsid w:val="003C7DF8"/>
    <w:rsid w:val="003C7E73"/>
    <w:rsid w:val="003D08F9"/>
    <w:rsid w:val="003D1FDE"/>
    <w:rsid w:val="003D2AA4"/>
    <w:rsid w:val="003D54D6"/>
    <w:rsid w:val="003D78D8"/>
    <w:rsid w:val="003D7C4A"/>
    <w:rsid w:val="003E00D5"/>
    <w:rsid w:val="003E1CFA"/>
    <w:rsid w:val="003E3111"/>
    <w:rsid w:val="003E687D"/>
    <w:rsid w:val="003F1E28"/>
    <w:rsid w:val="003F591D"/>
    <w:rsid w:val="003F6A64"/>
    <w:rsid w:val="004048C0"/>
    <w:rsid w:val="004124DE"/>
    <w:rsid w:val="00412833"/>
    <w:rsid w:val="004134C0"/>
    <w:rsid w:val="00416A9C"/>
    <w:rsid w:val="004228BE"/>
    <w:rsid w:val="00422FB0"/>
    <w:rsid w:val="00423375"/>
    <w:rsid w:val="0042365A"/>
    <w:rsid w:val="00424769"/>
    <w:rsid w:val="00433C03"/>
    <w:rsid w:val="00433CB5"/>
    <w:rsid w:val="004355AD"/>
    <w:rsid w:val="0044267D"/>
    <w:rsid w:val="00444025"/>
    <w:rsid w:val="004465C1"/>
    <w:rsid w:val="00450148"/>
    <w:rsid w:val="00451D13"/>
    <w:rsid w:val="00452DA7"/>
    <w:rsid w:val="0045337D"/>
    <w:rsid w:val="004556BE"/>
    <w:rsid w:val="00464768"/>
    <w:rsid w:val="00466561"/>
    <w:rsid w:val="00473CA1"/>
    <w:rsid w:val="00473EE1"/>
    <w:rsid w:val="00482194"/>
    <w:rsid w:val="0048642B"/>
    <w:rsid w:val="00496504"/>
    <w:rsid w:val="0049703B"/>
    <w:rsid w:val="004972E5"/>
    <w:rsid w:val="004A5039"/>
    <w:rsid w:val="004A75FF"/>
    <w:rsid w:val="004B19E6"/>
    <w:rsid w:val="004B304F"/>
    <w:rsid w:val="004B4CB0"/>
    <w:rsid w:val="004B5993"/>
    <w:rsid w:val="004C0DDF"/>
    <w:rsid w:val="004C0E66"/>
    <w:rsid w:val="004C59F6"/>
    <w:rsid w:val="004D0EF8"/>
    <w:rsid w:val="004D1164"/>
    <w:rsid w:val="004E7064"/>
    <w:rsid w:val="004E7951"/>
    <w:rsid w:val="004F0053"/>
    <w:rsid w:val="004F156F"/>
    <w:rsid w:val="004F1D76"/>
    <w:rsid w:val="004F1F1A"/>
    <w:rsid w:val="004F26C0"/>
    <w:rsid w:val="004F7D88"/>
    <w:rsid w:val="004F7F00"/>
    <w:rsid w:val="005005DE"/>
    <w:rsid w:val="00501EA6"/>
    <w:rsid w:val="0050228F"/>
    <w:rsid w:val="005029D0"/>
    <w:rsid w:val="00502DA7"/>
    <w:rsid w:val="00503160"/>
    <w:rsid w:val="00504F18"/>
    <w:rsid w:val="00505CFC"/>
    <w:rsid w:val="00507332"/>
    <w:rsid w:val="00510915"/>
    <w:rsid w:val="00510AC6"/>
    <w:rsid w:val="005113A7"/>
    <w:rsid w:val="005129B3"/>
    <w:rsid w:val="005168A8"/>
    <w:rsid w:val="00520303"/>
    <w:rsid w:val="005274E4"/>
    <w:rsid w:val="00527760"/>
    <w:rsid w:val="0054326F"/>
    <w:rsid w:val="00546D1C"/>
    <w:rsid w:val="00547CCB"/>
    <w:rsid w:val="00550E7B"/>
    <w:rsid w:val="00551D78"/>
    <w:rsid w:val="005574D3"/>
    <w:rsid w:val="0056437A"/>
    <w:rsid w:val="0057441A"/>
    <w:rsid w:val="00575EE0"/>
    <w:rsid w:val="005775DC"/>
    <w:rsid w:val="005819B4"/>
    <w:rsid w:val="005828E2"/>
    <w:rsid w:val="00590411"/>
    <w:rsid w:val="0059141C"/>
    <w:rsid w:val="00595653"/>
    <w:rsid w:val="005A4752"/>
    <w:rsid w:val="005A65EA"/>
    <w:rsid w:val="005A6F52"/>
    <w:rsid w:val="005B05F6"/>
    <w:rsid w:val="005B1431"/>
    <w:rsid w:val="005B35D1"/>
    <w:rsid w:val="005C00AD"/>
    <w:rsid w:val="005C17AF"/>
    <w:rsid w:val="005C2167"/>
    <w:rsid w:val="005C3264"/>
    <w:rsid w:val="005C57C8"/>
    <w:rsid w:val="005C716A"/>
    <w:rsid w:val="005D1DBF"/>
    <w:rsid w:val="005D36B7"/>
    <w:rsid w:val="005D3719"/>
    <w:rsid w:val="005E07C9"/>
    <w:rsid w:val="005E0955"/>
    <w:rsid w:val="005E4EF8"/>
    <w:rsid w:val="005E5AA9"/>
    <w:rsid w:val="005E7335"/>
    <w:rsid w:val="005E7B7A"/>
    <w:rsid w:val="005F29E0"/>
    <w:rsid w:val="006021F8"/>
    <w:rsid w:val="006035DD"/>
    <w:rsid w:val="00605E33"/>
    <w:rsid w:val="00610746"/>
    <w:rsid w:val="00611161"/>
    <w:rsid w:val="00611292"/>
    <w:rsid w:val="00612EAA"/>
    <w:rsid w:val="00615909"/>
    <w:rsid w:val="00620874"/>
    <w:rsid w:val="00623B81"/>
    <w:rsid w:val="006309B5"/>
    <w:rsid w:val="00637F60"/>
    <w:rsid w:val="0064121A"/>
    <w:rsid w:val="006449F9"/>
    <w:rsid w:val="00647CB1"/>
    <w:rsid w:val="006517EA"/>
    <w:rsid w:val="00651992"/>
    <w:rsid w:val="00653097"/>
    <w:rsid w:val="00660784"/>
    <w:rsid w:val="006611B1"/>
    <w:rsid w:val="006663EE"/>
    <w:rsid w:val="00671274"/>
    <w:rsid w:val="00671882"/>
    <w:rsid w:val="00672971"/>
    <w:rsid w:val="00672975"/>
    <w:rsid w:val="006730C2"/>
    <w:rsid w:val="0067549F"/>
    <w:rsid w:val="0067745C"/>
    <w:rsid w:val="00685EE9"/>
    <w:rsid w:val="00686373"/>
    <w:rsid w:val="00687E75"/>
    <w:rsid w:val="00687FCD"/>
    <w:rsid w:val="0069314D"/>
    <w:rsid w:val="00693461"/>
    <w:rsid w:val="006A1606"/>
    <w:rsid w:val="006A23D7"/>
    <w:rsid w:val="006A606C"/>
    <w:rsid w:val="006A6D6C"/>
    <w:rsid w:val="006B1086"/>
    <w:rsid w:val="006B1EB5"/>
    <w:rsid w:val="006B3267"/>
    <w:rsid w:val="006B4083"/>
    <w:rsid w:val="006B66DF"/>
    <w:rsid w:val="006C3F21"/>
    <w:rsid w:val="006C77A9"/>
    <w:rsid w:val="006D00E7"/>
    <w:rsid w:val="006D2CF3"/>
    <w:rsid w:val="006D4046"/>
    <w:rsid w:val="006D55CC"/>
    <w:rsid w:val="006D5859"/>
    <w:rsid w:val="006E018D"/>
    <w:rsid w:val="006E0C34"/>
    <w:rsid w:val="006E1628"/>
    <w:rsid w:val="006F390D"/>
    <w:rsid w:val="006F566E"/>
    <w:rsid w:val="006F5D87"/>
    <w:rsid w:val="006F74C0"/>
    <w:rsid w:val="00702776"/>
    <w:rsid w:val="00712200"/>
    <w:rsid w:val="00712635"/>
    <w:rsid w:val="0071585E"/>
    <w:rsid w:val="00715E8E"/>
    <w:rsid w:val="00723F4A"/>
    <w:rsid w:val="007343AD"/>
    <w:rsid w:val="00734C94"/>
    <w:rsid w:val="0073542B"/>
    <w:rsid w:val="007424CA"/>
    <w:rsid w:val="00751CDA"/>
    <w:rsid w:val="00754F06"/>
    <w:rsid w:val="00756441"/>
    <w:rsid w:val="0076472E"/>
    <w:rsid w:val="00764A9C"/>
    <w:rsid w:val="00767F3E"/>
    <w:rsid w:val="00771AD0"/>
    <w:rsid w:val="00777BE6"/>
    <w:rsid w:val="0078049B"/>
    <w:rsid w:val="0078386B"/>
    <w:rsid w:val="007838F6"/>
    <w:rsid w:val="00783914"/>
    <w:rsid w:val="00783F3D"/>
    <w:rsid w:val="00790AC4"/>
    <w:rsid w:val="00790B58"/>
    <w:rsid w:val="007920D8"/>
    <w:rsid w:val="007A5528"/>
    <w:rsid w:val="007B4C28"/>
    <w:rsid w:val="007B5A4C"/>
    <w:rsid w:val="007B6AE2"/>
    <w:rsid w:val="007C0D42"/>
    <w:rsid w:val="007C1D22"/>
    <w:rsid w:val="007C2734"/>
    <w:rsid w:val="007C4C96"/>
    <w:rsid w:val="007C53E5"/>
    <w:rsid w:val="007D18B5"/>
    <w:rsid w:val="007D3FD2"/>
    <w:rsid w:val="007D7772"/>
    <w:rsid w:val="007E421C"/>
    <w:rsid w:val="007E573A"/>
    <w:rsid w:val="007E6F96"/>
    <w:rsid w:val="007E79C2"/>
    <w:rsid w:val="007F443C"/>
    <w:rsid w:val="007F4C16"/>
    <w:rsid w:val="007F60FB"/>
    <w:rsid w:val="0080277F"/>
    <w:rsid w:val="00813AF6"/>
    <w:rsid w:val="00824750"/>
    <w:rsid w:val="00827262"/>
    <w:rsid w:val="00831BED"/>
    <w:rsid w:val="008324A6"/>
    <w:rsid w:val="008328E0"/>
    <w:rsid w:val="00837294"/>
    <w:rsid w:val="00840EFC"/>
    <w:rsid w:val="00842E83"/>
    <w:rsid w:val="008444F6"/>
    <w:rsid w:val="008511D1"/>
    <w:rsid w:val="008522BA"/>
    <w:rsid w:val="00852955"/>
    <w:rsid w:val="00854373"/>
    <w:rsid w:val="00857B1A"/>
    <w:rsid w:val="00864623"/>
    <w:rsid w:val="008656B1"/>
    <w:rsid w:val="00872264"/>
    <w:rsid w:val="00872BB3"/>
    <w:rsid w:val="00874D2C"/>
    <w:rsid w:val="0087589F"/>
    <w:rsid w:val="008802B1"/>
    <w:rsid w:val="00881B5C"/>
    <w:rsid w:val="00882187"/>
    <w:rsid w:val="008906CC"/>
    <w:rsid w:val="0089093F"/>
    <w:rsid w:val="008A1ADC"/>
    <w:rsid w:val="008A2DB2"/>
    <w:rsid w:val="008A32D1"/>
    <w:rsid w:val="008A6A8A"/>
    <w:rsid w:val="008C0345"/>
    <w:rsid w:val="008C6B70"/>
    <w:rsid w:val="008D2EBB"/>
    <w:rsid w:val="008D7D51"/>
    <w:rsid w:val="008E2933"/>
    <w:rsid w:val="008E3DCF"/>
    <w:rsid w:val="008F14A8"/>
    <w:rsid w:val="008F1B72"/>
    <w:rsid w:val="008F6597"/>
    <w:rsid w:val="00904BDF"/>
    <w:rsid w:val="0091479C"/>
    <w:rsid w:val="00915254"/>
    <w:rsid w:val="00921239"/>
    <w:rsid w:val="009216E8"/>
    <w:rsid w:val="009256C1"/>
    <w:rsid w:val="00926940"/>
    <w:rsid w:val="0092775F"/>
    <w:rsid w:val="00933383"/>
    <w:rsid w:val="00937EA3"/>
    <w:rsid w:val="00937F14"/>
    <w:rsid w:val="00940A74"/>
    <w:rsid w:val="009412E8"/>
    <w:rsid w:val="00941BFC"/>
    <w:rsid w:val="00941D7F"/>
    <w:rsid w:val="009432B8"/>
    <w:rsid w:val="00943CBD"/>
    <w:rsid w:val="0094497F"/>
    <w:rsid w:val="009449FD"/>
    <w:rsid w:val="00961454"/>
    <w:rsid w:val="0096191E"/>
    <w:rsid w:val="00966417"/>
    <w:rsid w:val="00966F8C"/>
    <w:rsid w:val="00971FD0"/>
    <w:rsid w:val="00973E47"/>
    <w:rsid w:val="00975714"/>
    <w:rsid w:val="00982F7A"/>
    <w:rsid w:val="0099152C"/>
    <w:rsid w:val="009923FB"/>
    <w:rsid w:val="00997D73"/>
    <w:rsid w:val="009A2453"/>
    <w:rsid w:val="009A5672"/>
    <w:rsid w:val="009A6991"/>
    <w:rsid w:val="009B0E2B"/>
    <w:rsid w:val="009B23AA"/>
    <w:rsid w:val="009B510F"/>
    <w:rsid w:val="009B6457"/>
    <w:rsid w:val="009B70E3"/>
    <w:rsid w:val="009B73AC"/>
    <w:rsid w:val="009B7B14"/>
    <w:rsid w:val="009C4D1E"/>
    <w:rsid w:val="009C5ADC"/>
    <w:rsid w:val="009C5C0F"/>
    <w:rsid w:val="009D4259"/>
    <w:rsid w:val="009D4CF2"/>
    <w:rsid w:val="009E089F"/>
    <w:rsid w:val="009E2234"/>
    <w:rsid w:val="009E2DA3"/>
    <w:rsid w:val="009E4446"/>
    <w:rsid w:val="009E71F9"/>
    <w:rsid w:val="00A0326E"/>
    <w:rsid w:val="00A064BD"/>
    <w:rsid w:val="00A11EB6"/>
    <w:rsid w:val="00A12301"/>
    <w:rsid w:val="00A132B6"/>
    <w:rsid w:val="00A15D7F"/>
    <w:rsid w:val="00A21A93"/>
    <w:rsid w:val="00A2361F"/>
    <w:rsid w:val="00A266F1"/>
    <w:rsid w:val="00A31F5F"/>
    <w:rsid w:val="00A33E82"/>
    <w:rsid w:val="00A37A8A"/>
    <w:rsid w:val="00A41DA0"/>
    <w:rsid w:val="00A431C3"/>
    <w:rsid w:val="00A441D3"/>
    <w:rsid w:val="00A5065F"/>
    <w:rsid w:val="00A52DD6"/>
    <w:rsid w:val="00A533AC"/>
    <w:rsid w:val="00A6057F"/>
    <w:rsid w:val="00A619A7"/>
    <w:rsid w:val="00A650EA"/>
    <w:rsid w:val="00A655AC"/>
    <w:rsid w:val="00A669E8"/>
    <w:rsid w:val="00A70D2F"/>
    <w:rsid w:val="00A77A72"/>
    <w:rsid w:val="00A8115D"/>
    <w:rsid w:val="00A83238"/>
    <w:rsid w:val="00A845B8"/>
    <w:rsid w:val="00A847C7"/>
    <w:rsid w:val="00A8720D"/>
    <w:rsid w:val="00A93EF5"/>
    <w:rsid w:val="00A949F4"/>
    <w:rsid w:val="00A95FC1"/>
    <w:rsid w:val="00A97F7D"/>
    <w:rsid w:val="00AA2C4F"/>
    <w:rsid w:val="00AA600E"/>
    <w:rsid w:val="00AA7F5B"/>
    <w:rsid w:val="00AB22B8"/>
    <w:rsid w:val="00AB55F1"/>
    <w:rsid w:val="00AB6B37"/>
    <w:rsid w:val="00AC4673"/>
    <w:rsid w:val="00AC4EB7"/>
    <w:rsid w:val="00AC67DF"/>
    <w:rsid w:val="00AC79C4"/>
    <w:rsid w:val="00AC7A80"/>
    <w:rsid w:val="00AD5AB7"/>
    <w:rsid w:val="00AE6DCE"/>
    <w:rsid w:val="00AF0A40"/>
    <w:rsid w:val="00AF3EFF"/>
    <w:rsid w:val="00AF48DE"/>
    <w:rsid w:val="00AF5AD3"/>
    <w:rsid w:val="00B01FC2"/>
    <w:rsid w:val="00B13AFA"/>
    <w:rsid w:val="00B1504E"/>
    <w:rsid w:val="00B16C27"/>
    <w:rsid w:val="00B27EE6"/>
    <w:rsid w:val="00B33F7A"/>
    <w:rsid w:val="00B456C4"/>
    <w:rsid w:val="00B472B7"/>
    <w:rsid w:val="00B47C52"/>
    <w:rsid w:val="00B529D0"/>
    <w:rsid w:val="00B53D02"/>
    <w:rsid w:val="00B5664F"/>
    <w:rsid w:val="00B60334"/>
    <w:rsid w:val="00B61BF8"/>
    <w:rsid w:val="00B61E56"/>
    <w:rsid w:val="00B631C0"/>
    <w:rsid w:val="00B662F0"/>
    <w:rsid w:val="00B7217E"/>
    <w:rsid w:val="00B74F85"/>
    <w:rsid w:val="00B77FD3"/>
    <w:rsid w:val="00B814FC"/>
    <w:rsid w:val="00B82C2C"/>
    <w:rsid w:val="00B9457B"/>
    <w:rsid w:val="00BA2178"/>
    <w:rsid w:val="00BA60FA"/>
    <w:rsid w:val="00BB1AE4"/>
    <w:rsid w:val="00BB3320"/>
    <w:rsid w:val="00BB593B"/>
    <w:rsid w:val="00BB63A3"/>
    <w:rsid w:val="00BB6D7F"/>
    <w:rsid w:val="00BC0D3B"/>
    <w:rsid w:val="00BC2FCE"/>
    <w:rsid w:val="00BC37C5"/>
    <w:rsid w:val="00BC6DE7"/>
    <w:rsid w:val="00BD2F2C"/>
    <w:rsid w:val="00BD63DA"/>
    <w:rsid w:val="00BE558D"/>
    <w:rsid w:val="00BF3244"/>
    <w:rsid w:val="00BF36A7"/>
    <w:rsid w:val="00BF3A27"/>
    <w:rsid w:val="00BF4BDC"/>
    <w:rsid w:val="00BF4EAB"/>
    <w:rsid w:val="00C0069B"/>
    <w:rsid w:val="00C01D41"/>
    <w:rsid w:val="00C0354B"/>
    <w:rsid w:val="00C040E9"/>
    <w:rsid w:val="00C06271"/>
    <w:rsid w:val="00C13C9F"/>
    <w:rsid w:val="00C177A3"/>
    <w:rsid w:val="00C22531"/>
    <w:rsid w:val="00C32BAF"/>
    <w:rsid w:val="00C3494B"/>
    <w:rsid w:val="00C35BCD"/>
    <w:rsid w:val="00C43C93"/>
    <w:rsid w:val="00C50648"/>
    <w:rsid w:val="00C529AB"/>
    <w:rsid w:val="00C52E5B"/>
    <w:rsid w:val="00C5419C"/>
    <w:rsid w:val="00C55879"/>
    <w:rsid w:val="00C55CD7"/>
    <w:rsid w:val="00C60057"/>
    <w:rsid w:val="00C627AA"/>
    <w:rsid w:val="00C632BA"/>
    <w:rsid w:val="00C74709"/>
    <w:rsid w:val="00C74FE2"/>
    <w:rsid w:val="00C7591E"/>
    <w:rsid w:val="00C75FC5"/>
    <w:rsid w:val="00C80F2D"/>
    <w:rsid w:val="00C823A3"/>
    <w:rsid w:val="00C857A7"/>
    <w:rsid w:val="00C86599"/>
    <w:rsid w:val="00CA013E"/>
    <w:rsid w:val="00CA2B3C"/>
    <w:rsid w:val="00CA31BF"/>
    <w:rsid w:val="00CA5373"/>
    <w:rsid w:val="00CA74F7"/>
    <w:rsid w:val="00CB0DFD"/>
    <w:rsid w:val="00CB10CF"/>
    <w:rsid w:val="00CB26BC"/>
    <w:rsid w:val="00CB2B58"/>
    <w:rsid w:val="00CB7CB2"/>
    <w:rsid w:val="00CC1DFF"/>
    <w:rsid w:val="00CC257D"/>
    <w:rsid w:val="00CC52D8"/>
    <w:rsid w:val="00CC59B8"/>
    <w:rsid w:val="00CC699A"/>
    <w:rsid w:val="00CC744E"/>
    <w:rsid w:val="00CD27FE"/>
    <w:rsid w:val="00CD3D5F"/>
    <w:rsid w:val="00CD5C7A"/>
    <w:rsid w:val="00CE2A34"/>
    <w:rsid w:val="00CF0CF4"/>
    <w:rsid w:val="00CF2A82"/>
    <w:rsid w:val="00CF39FC"/>
    <w:rsid w:val="00CF765A"/>
    <w:rsid w:val="00D02A3A"/>
    <w:rsid w:val="00D05F79"/>
    <w:rsid w:val="00D076FA"/>
    <w:rsid w:val="00D15500"/>
    <w:rsid w:val="00D1591C"/>
    <w:rsid w:val="00D318AB"/>
    <w:rsid w:val="00D3267B"/>
    <w:rsid w:val="00D32AAA"/>
    <w:rsid w:val="00D3532C"/>
    <w:rsid w:val="00D409ED"/>
    <w:rsid w:val="00D41B27"/>
    <w:rsid w:val="00D41FBD"/>
    <w:rsid w:val="00D47E48"/>
    <w:rsid w:val="00D51788"/>
    <w:rsid w:val="00D53180"/>
    <w:rsid w:val="00D555EF"/>
    <w:rsid w:val="00D560C5"/>
    <w:rsid w:val="00D57B09"/>
    <w:rsid w:val="00D57EFC"/>
    <w:rsid w:val="00D62EB2"/>
    <w:rsid w:val="00D6646E"/>
    <w:rsid w:val="00D7126A"/>
    <w:rsid w:val="00D77348"/>
    <w:rsid w:val="00D85199"/>
    <w:rsid w:val="00D8708A"/>
    <w:rsid w:val="00D9005C"/>
    <w:rsid w:val="00D92F69"/>
    <w:rsid w:val="00DA4326"/>
    <w:rsid w:val="00DA546B"/>
    <w:rsid w:val="00DB2113"/>
    <w:rsid w:val="00DC534F"/>
    <w:rsid w:val="00DC670A"/>
    <w:rsid w:val="00DD3D80"/>
    <w:rsid w:val="00DD4945"/>
    <w:rsid w:val="00DD5A2C"/>
    <w:rsid w:val="00DD64C5"/>
    <w:rsid w:val="00DD65D2"/>
    <w:rsid w:val="00DD7398"/>
    <w:rsid w:val="00DE05F1"/>
    <w:rsid w:val="00DE1124"/>
    <w:rsid w:val="00DE5880"/>
    <w:rsid w:val="00DE77BE"/>
    <w:rsid w:val="00DF3EB5"/>
    <w:rsid w:val="00DF5881"/>
    <w:rsid w:val="00DF7594"/>
    <w:rsid w:val="00E02DD7"/>
    <w:rsid w:val="00E11D29"/>
    <w:rsid w:val="00E16B01"/>
    <w:rsid w:val="00E20DAA"/>
    <w:rsid w:val="00E25CB8"/>
    <w:rsid w:val="00E2603A"/>
    <w:rsid w:val="00E3122A"/>
    <w:rsid w:val="00E466A5"/>
    <w:rsid w:val="00E53F1A"/>
    <w:rsid w:val="00E5453F"/>
    <w:rsid w:val="00E54A20"/>
    <w:rsid w:val="00E56EA3"/>
    <w:rsid w:val="00E56EBD"/>
    <w:rsid w:val="00E57C13"/>
    <w:rsid w:val="00E60B7E"/>
    <w:rsid w:val="00E619E5"/>
    <w:rsid w:val="00E62BD7"/>
    <w:rsid w:val="00E64E6E"/>
    <w:rsid w:val="00E74F12"/>
    <w:rsid w:val="00E761F3"/>
    <w:rsid w:val="00E820FA"/>
    <w:rsid w:val="00E83491"/>
    <w:rsid w:val="00E8508C"/>
    <w:rsid w:val="00E8677B"/>
    <w:rsid w:val="00E877AA"/>
    <w:rsid w:val="00E87839"/>
    <w:rsid w:val="00E91DFC"/>
    <w:rsid w:val="00E933A1"/>
    <w:rsid w:val="00E934CA"/>
    <w:rsid w:val="00EA3B91"/>
    <w:rsid w:val="00EA4030"/>
    <w:rsid w:val="00EB3B92"/>
    <w:rsid w:val="00EB6A53"/>
    <w:rsid w:val="00EC1F47"/>
    <w:rsid w:val="00EC275E"/>
    <w:rsid w:val="00EC2910"/>
    <w:rsid w:val="00EC3772"/>
    <w:rsid w:val="00EC475C"/>
    <w:rsid w:val="00EC5484"/>
    <w:rsid w:val="00EC62DB"/>
    <w:rsid w:val="00EC7A04"/>
    <w:rsid w:val="00ED0E15"/>
    <w:rsid w:val="00ED37AF"/>
    <w:rsid w:val="00ED3F7D"/>
    <w:rsid w:val="00ED7951"/>
    <w:rsid w:val="00EE03DC"/>
    <w:rsid w:val="00EE1A24"/>
    <w:rsid w:val="00EF3BE1"/>
    <w:rsid w:val="00EF5EC7"/>
    <w:rsid w:val="00F012DE"/>
    <w:rsid w:val="00F05218"/>
    <w:rsid w:val="00F0682E"/>
    <w:rsid w:val="00F06AB4"/>
    <w:rsid w:val="00F1193F"/>
    <w:rsid w:val="00F11A0B"/>
    <w:rsid w:val="00F124A1"/>
    <w:rsid w:val="00F1277A"/>
    <w:rsid w:val="00F12803"/>
    <w:rsid w:val="00F17C4C"/>
    <w:rsid w:val="00F212F5"/>
    <w:rsid w:val="00F3070C"/>
    <w:rsid w:val="00F34DD6"/>
    <w:rsid w:val="00F35CF1"/>
    <w:rsid w:val="00F3750D"/>
    <w:rsid w:val="00F376D9"/>
    <w:rsid w:val="00F4122B"/>
    <w:rsid w:val="00F421E7"/>
    <w:rsid w:val="00F46A89"/>
    <w:rsid w:val="00F47D16"/>
    <w:rsid w:val="00F50C72"/>
    <w:rsid w:val="00F536B0"/>
    <w:rsid w:val="00F54478"/>
    <w:rsid w:val="00F60CFB"/>
    <w:rsid w:val="00F637BE"/>
    <w:rsid w:val="00F63ADC"/>
    <w:rsid w:val="00F67714"/>
    <w:rsid w:val="00F70D87"/>
    <w:rsid w:val="00F72539"/>
    <w:rsid w:val="00F725B1"/>
    <w:rsid w:val="00F73745"/>
    <w:rsid w:val="00F74AAA"/>
    <w:rsid w:val="00F752C2"/>
    <w:rsid w:val="00F83879"/>
    <w:rsid w:val="00F84A71"/>
    <w:rsid w:val="00F85BBB"/>
    <w:rsid w:val="00F86511"/>
    <w:rsid w:val="00F91607"/>
    <w:rsid w:val="00F932ED"/>
    <w:rsid w:val="00FA2C8E"/>
    <w:rsid w:val="00FA79C7"/>
    <w:rsid w:val="00FA7EAC"/>
    <w:rsid w:val="00FB4BC9"/>
    <w:rsid w:val="00FB53DB"/>
    <w:rsid w:val="00FB5A79"/>
    <w:rsid w:val="00FC4441"/>
    <w:rsid w:val="00FD1CE9"/>
    <w:rsid w:val="00FD36E2"/>
    <w:rsid w:val="00FD447D"/>
    <w:rsid w:val="00FD69C6"/>
    <w:rsid w:val="00FD768F"/>
    <w:rsid w:val="00FE0F12"/>
    <w:rsid w:val="00FE4074"/>
    <w:rsid w:val="00FE52EF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60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4A2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CA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82C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8C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82C2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s3uucc">
    <w:name w:val="s3uucc"/>
    <w:basedOn w:val="a0"/>
    <w:rsid w:val="00B82C2C"/>
  </w:style>
  <w:style w:type="paragraph" w:customStyle="1" w:styleId="Af2">
    <w:name w:val="內文 A"/>
    <w:rsid w:val="00AE6D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/>
    </w:rPr>
  </w:style>
  <w:style w:type="character" w:styleId="af3">
    <w:name w:val="Emphasis"/>
    <w:basedOn w:val="a0"/>
    <w:uiPriority w:val="20"/>
    <w:qFormat/>
    <w:rsid w:val="00CA74F7"/>
    <w:rPr>
      <w:i/>
      <w:iCs/>
    </w:rPr>
  </w:style>
  <w:style w:type="character" w:customStyle="1" w:styleId="10">
    <w:name w:val="標題 1 字元"/>
    <w:basedOn w:val="a0"/>
    <w:link w:val="1"/>
    <w:uiPriority w:val="9"/>
    <w:rsid w:val="00E54A2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4">
    <w:name w:val="預設值"/>
    <w:rsid w:val="003655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</w:rPr>
  </w:style>
  <w:style w:type="paragraph" w:customStyle="1" w:styleId="Body">
    <w:name w:val="Body"/>
    <w:rsid w:val="003D54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shorttext">
    <w:name w:val="short_text"/>
    <w:basedOn w:val="a0"/>
    <w:rsid w:val="00A11EB6"/>
  </w:style>
  <w:style w:type="character" w:customStyle="1" w:styleId="textexposedshow">
    <w:name w:val="text_exposed_show"/>
    <w:basedOn w:val="a0"/>
    <w:rsid w:val="00A11EB6"/>
  </w:style>
  <w:style w:type="character" w:customStyle="1" w:styleId="20">
    <w:name w:val="標題 2 字元"/>
    <w:basedOn w:val="a0"/>
    <w:link w:val="2"/>
    <w:uiPriority w:val="9"/>
    <w:semiHidden/>
    <w:rsid w:val="00156CAB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f5">
    <w:name w:val="頁首與頁尾"/>
    <w:rsid w:val="007E421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Cs w:val="24"/>
      <w:bdr w:val="nil"/>
    </w:rPr>
  </w:style>
  <w:style w:type="paragraph" w:customStyle="1" w:styleId="yiv2954155002msonormal">
    <w:name w:val="yiv2954155002msonormal"/>
    <w:basedOn w:val="a"/>
    <w:rsid w:val="007D77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60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4A2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CA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82C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8C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82C2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s3uucc">
    <w:name w:val="s3uucc"/>
    <w:basedOn w:val="a0"/>
    <w:rsid w:val="00B82C2C"/>
  </w:style>
  <w:style w:type="paragraph" w:customStyle="1" w:styleId="Af2">
    <w:name w:val="內文 A"/>
    <w:rsid w:val="00AE6D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/>
    </w:rPr>
  </w:style>
  <w:style w:type="character" w:styleId="af3">
    <w:name w:val="Emphasis"/>
    <w:basedOn w:val="a0"/>
    <w:uiPriority w:val="20"/>
    <w:qFormat/>
    <w:rsid w:val="00CA74F7"/>
    <w:rPr>
      <w:i/>
      <w:iCs/>
    </w:rPr>
  </w:style>
  <w:style w:type="character" w:customStyle="1" w:styleId="10">
    <w:name w:val="標題 1 字元"/>
    <w:basedOn w:val="a0"/>
    <w:link w:val="1"/>
    <w:uiPriority w:val="9"/>
    <w:rsid w:val="00E54A2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4">
    <w:name w:val="預設值"/>
    <w:rsid w:val="003655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</w:rPr>
  </w:style>
  <w:style w:type="paragraph" w:customStyle="1" w:styleId="Body">
    <w:name w:val="Body"/>
    <w:rsid w:val="003D54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shorttext">
    <w:name w:val="short_text"/>
    <w:basedOn w:val="a0"/>
    <w:rsid w:val="00A11EB6"/>
  </w:style>
  <w:style w:type="character" w:customStyle="1" w:styleId="textexposedshow">
    <w:name w:val="text_exposed_show"/>
    <w:basedOn w:val="a0"/>
    <w:rsid w:val="00A11EB6"/>
  </w:style>
  <w:style w:type="character" w:customStyle="1" w:styleId="20">
    <w:name w:val="標題 2 字元"/>
    <w:basedOn w:val="a0"/>
    <w:link w:val="2"/>
    <w:uiPriority w:val="9"/>
    <w:semiHidden/>
    <w:rsid w:val="00156CAB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f5">
    <w:name w:val="頁首與頁尾"/>
    <w:rsid w:val="007E421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Cs w:val="24"/>
      <w:bdr w:val="nil"/>
    </w:rPr>
  </w:style>
  <w:style w:type="paragraph" w:customStyle="1" w:styleId="yiv2954155002msonormal">
    <w:name w:val="yiv2954155002msonormal"/>
    <w:basedOn w:val="a"/>
    <w:rsid w:val="007D77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02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ckao@tfam.gov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pliu@tfam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fam.museu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7A7A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8D56-FE58-4D97-8E4D-0285E722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齊子涵</dc:creator>
  <cp:lastModifiedBy>劉惠平</cp:lastModifiedBy>
  <cp:revision>10</cp:revision>
  <cp:lastPrinted>2020-12-11T06:39:00Z</cp:lastPrinted>
  <dcterms:created xsi:type="dcterms:W3CDTF">2020-12-11T05:10:00Z</dcterms:created>
  <dcterms:modified xsi:type="dcterms:W3CDTF">2020-12-11T06:40:00Z</dcterms:modified>
</cp:coreProperties>
</file>