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94" w:rsidRPr="00203AC0" w:rsidRDefault="00EF5094" w:rsidP="00EF5094">
      <w:pPr>
        <w:snapToGrid w:val="0"/>
        <w:spacing w:line="240" w:lineRule="atLeast"/>
        <w:rPr>
          <w:rFonts w:ascii="Times New Roman" w:eastAsia="標楷體" w:hAnsi="Times New Roman" w:cs="Times New Roman"/>
          <w:b/>
          <w:sz w:val="22"/>
        </w:rPr>
      </w:pPr>
      <w:bookmarkStart w:id="0" w:name="_GoBack"/>
      <w:bookmarkEnd w:id="0"/>
      <w:r w:rsidRPr="00203AC0">
        <w:rPr>
          <w:rFonts w:ascii="Times New Roman" w:eastAsia="標楷體" w:hAnsi="Times New Roman" w:cs="Times New Roman"/>
          <w:b/>
          <w:sz w:val="22"/>
        </w:rPr>
        <w:t>Taipei Fine Arts Museum Press Release</w:t>
      </w:r>
    </w:p>
    <w:p w:rsidR="00EF5094" w:rsidRDefault="00EF5094" w:rsidP="00EF5094">
      <w:pPr>
        <w:snapToGrid w:val="0"/>
        <w:spacing w:line="276" w:lineRule="auto"/>
        <w:rPr>
          <w:rFonts w:ascii="Times New Roman" w:hAnsi="Times New Roman" w:cs="Times New Roman"/>
          <w:b/>
          <w:bCs/>
          <w:sz w:val="22"/>
        </w:rPr>
      </w:pPr>
      <w:r w:rsidRPr="00203AC0">
        <w:rPr>
          <w:rFonts w:ascii="Times New Roman" w:hAnsi="Times New Roman" w:cs="Times New Roman"/>
          <w:b/>
          <w:bCs/>
          <w:sz w:val="22"/>
        </w:rPr>
        <w:t>FOR IMMEDIATE RELEASE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4"/>
        <w:gridCol w:w="7118"/>
      </w:tblGrid>
      <w:tr w:rsidR="00EF5094" w:rsidRPr="00203AC0" w:rsidTr="00A90998">
        <w:tc>
          <w:tcPr>
            <w:tcW w:w="1526" w:type="dxa"/>
            <w:shd w:val="clear" w:color="auto" w:fill="auto"/>
          </w:tcPr>
          <w:p w:rsidR="00EF5094" w:rsidRPr="00CF5783" w:rsidRDefault="00EF5094" w:rsidP="00A90998">
            <w:pPr>
              <w:snapToGrid w:val="0"/>
              <w:spacing w:line="276" w:lineRule="auto"/>
              <w:ind w:left="1160" w:hangingChars="644" w:hanging="1160"/>
              <w:rPr>
                <w:sz w:val="18"/>
                <w:szCs w:val="18"/>
              </w:rPr>
            </w:pPr>
            <w:r w:rsidRPr="00CF5783">
              <w:rPr>
                <w:b/>
                <w:sz w:val="18"/>
                <w:szCs w:val="18"/>
              </w:rPr>
              <w:t xml:space="preserve">Media Contact </w:t>
            </w:r>
          </w:p>
        </w:tc>
        <w:tc>
          <w:tcPr>
            <w:tcW w:w="8221" w:type="dxa"/>
          </w:tcPr>
          <w:p w:rsidR="00EF5094" w:rsidRPr="00EF5094" w:rsidRDefault="00EF5094" w:rsidP="00EF5094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EF5094">
              <w:rPr>
                <w:sz w:val="18"/>
                <w:szCs w:val="18"/>
              </w:rPr>
              <w:t xml:space="preserve">Hui-Ping Liu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F5094">
              <w:rPr>
                <w:sz w:val="18"/>
                <w:szCs w:val="18"/>
              </w:rPr>
              <w:t>(</w:t>
            </w:r>
            <w:hyperlink r:id="rId9" w:history="1">
              <w:r w:rsidRPr="00EF5094">
                <w:rPr>
                  <w:rStyle w:val="a4"/>
                  <w:rFonts w:hint="eastAsia"/>
                </w:rPr>
                <w:t>hpliu</w:t>
              </w:r>
              <w:r w:rsidRPr="00EF5094">
                <w:rPr>
                  <w:rStyle w:val="a4"/>
                </w:rPr>
                <w:t>@tfam.gov.tw</w:t>
              </w:r>
            </w:hyperlink>
            <w:r w:rsidRPr="00EF509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br/>
            </w:r>
            <w:r w:rsidRPr="00CF5783">
              <w:rPr>
                <w:sz w:val="18"/>
                <w:szCs w:val="18"/>
              </w:rPr>
              <w:t>Tzu-chin Kao (</w:t>
            </w:r>
            <w:hyperlink r:id="rId10" w:history="1">
              <w:r w:rsidRPr="00CF5783">
                <w:rPr>
                  <w:rStyle w:val="a4"/>
                  <w:sz w:val="18"/>
                  <w:szCs w:val="18"/>
                </w:rPr>
                <w:t>tckao@tfam.gov.tw</w:t>
              </w:r>
            </w:hyperlink>
            <w:r w:rsidRPr="00CF5783">
              <w:rPr>
                <w:sz w:val="18"/>
                <w:szCs w:val="18"/>
              </w:rPr>
              <w:t>)</w:t>
            </w:r>
          </w:p>
        </w:tc>
      </w:tr>
    </w:tbl>
    <w:p w:rsidR="00627CD2" w:rsidRPr="00FA4751" w:rsidRDefault="00627CD2" w:rsidP="00AF2867">
      <w:pPr>
        <w:widowControl/>
        <w:adjustRightInd w:val="0"/>
        <w:snapToGrid w:val="0"/>
        <w:spacing w:line="0" w:lineRule="atLeast"/>
        <w:jc w:val="both"/>
        <w:rPr>
          <w:rFonts w:asciiTheme="majorHAnsi" w:eastAsia="微軟正黑體" w:hAnsiTheme="majorHAnsi" w:cs="Times New Roman"/>
          <w:b/>
          <w:kern w:val="0"/>
          <w:szCs w:val="24"/>
        </w:rPr>
      </w:pPr>
    </w:p>
    <w:p w:rsidR="00582973" w:rsidRPr="006F36CC" w:rsidRDefault="00582973" w:rsidP="00AF2867">
      <w:pPr>
        <w:widowControl/>
        <w:adjustRightInd w:val="0"/>
        <w:snapToGrid w:val="0"/>
        <w:spacing w:line="0" w:lineRule="atLeast"/>
        <w:jc w:val="both"/>
        <w:rPr>
          <w:rFonts w:asciiTheme="majorHAnsi" w:eastAsia="微軟正黑體" w:hAnsiTheme="majorHAnsi"/>
          <w:b/>
          <w:i/>
          <w:szCs w:val="24"/>
        </w:rPr>
      </w:pPr>
      <w:r w:rsidRPr="006F36CC">
        <w:rPr>
          <w:rFonts w:asciiTheme="majorHAnsi" w:eastAsia="微軟正黑體" w:hAnsiTheme="majorHAnsi"/>
          <w:b/>
          <w:i/>
          <w:szCs w:val="24"/>
        </w:rPr>
        <w:t>The Secret South: From Cold War Perspective to Global South in Museum Collection</w:t>
      </w:r>
    </w:p>
    <w:p w:rsidR="003615E9" w:rsidRPr="00FA4751" w:rsidRDefault="00EF5094" w:rsidP="00B73A06">
      <w:pPr>
        <w:snapToGrid w:val="0"/>
        <w:spacing w:line="0" w:lineRule="atLeast"/>
        <w:rPr>
          <w:rFonts w:asciiTheme="majorHAnsi" w:eastAsia="微軟正黑體" w:hAnsiTheme="majorHAnsi" w:cs="Times New Roman"/>
          <w:kern w:val="0"/>
          <w:szCs w:val="24"/>
        </w:rPr>
      </w:pPr>
      <w:r>
        <w:rPr>
          <w:rFonts w:asciiTheme="majorHAnsi" w:eastAsia="微軟正黑體" w:hAnsiTheme="majorHAnsi" w:cs="Times New Roman" w:hint="eastAsia"/>
          <w:kern w:val="0"/>
          <w:szCs w:val="24"/>
        </w:rPr>
        <w:t>July 25 to October 25,</w:t>
      </w:r>
      <w:r w:rsidR="00582973" w:rsidRPr="00FA4751">
        <w:rPr>
          <w:rFonts w:asciiTheme="majorHAnsi" w:eastAsia="微軟正黑體" w:hAnsiTheme="majorHAnsi" w:cs="Times New Roman"/>
          <w:kern w:val="0"/>
          <w:szCs w:val="24"/>
        </w:rPr>
        <w:t>2020</w:t>
      </w:r>
    </w:p>
    <w:p w:rsidR="00BC3287" w:rsidRDefault="006F36CC" w:rsidP="006F36CC">
      <w:pPr>
        <w:snapToGrid w:val="0"/>
        <w:rPr>
          <w:rFonts w:ascii="Times New Roman" w:eastAsia="微軟正黑體" w:hAnsi="Times New Roman" w:cs="Times New Roman"/>
          <w:sz w:val="20"/>
          <w:szCs w:val="20"/>
        </w:rPr>
      </w:pPr>
      <w:r w:rsidRPr="00FA4751">
        <w:rPr>
          <w:rFonts w:asciiTheme="majorHAnsi" w:eastAsia="微軟正黑體" w:hAnsiTheme="majorHAnsi" w:cs="Times New Roman"/>
          <w:kern w:val="0"/>
          <w:szCs w:val="24"/>
        </w:rPr>
        <w:t>G</w:t>
      </w:r>
      <w:r w:rsidRPr="007C14D5">
        <w:rPr>
          <w:rFonts w:ascii="Times New Roman" w:eastAsia="微軟正黑體" w:hAnsi="Times New Roman" w:cs="Times New Roman" w:hint="eastAsia"/>
          <w:sz w:val="22"/>
        </w:rPr>
        <w:t xml:space="preserve">alleries </w:t>
      </w:r>
      <w:r w:rsidR="0046598C">
        <w:rPr>
          <w:rFonts w:ascii="Times New Roman" w:eastAsia="微軟正黑體" w:hAnsi="Times New Roman" w:cs="Times New Roman" w:hint="eastAsia"/>
          <w:sz w:val="22"/>
        </w:rPr>
        <w:t>2A</w:t>
      </w:r>
      <w:r w:rsidR="00907C57">
        <w:rPr>
          <w:rFonts w:ascii="Times New Roman" w:eastAsia="微軟正黑體" w:hAnsi="Times New Roman" w:cs="Times New Roman" w:hint="eastAsia"/>
          <w:sz w:val="22"/>
        </w:rPr>
        <w:t xml:space="preserve"> </w:t>
      </w:r>
      <w:r w:rsidR="0002374E" w:rsidRPr="008058CE">
        <w:rPr>
          <w:rFonts w:ascii="Times New Roman" w:eastAsia="微軟正黑體" w:hAnsi="Times New Roman" w:cs="Times New Roman"/>
          <w:kern w:val="0"/>
          <w:sz w:val="22"/>
          <w:lang w:bidi="en-US"/>
        </w:rPr>
        <w:t>&amp;</w:t>
      </w:r>
      <w:r w:rsidR="00907C57">
        <w:rPr>
          <w:rFonts w:ascii="Times New Roman" w:eastAsia="微軟正黑體" w:hAnsi="Times New Roman" w:cs="Times New Roman" w:hint="eastAsia"/>
          <w:kern w:val="0"/>
          <w:sz w:val="22"/>
          <w:lang w:bidi="en-US"/>
        </w:rPr>
        <w:t xml:space="preserve"> </w:t>
      </w:r>
      <w:r w:rsidR="0046598C">
        <w:rPr>
          <w:rFonts w:ascii="Times New Roman" w:eastAsia="微軟正黑體" w:hAnsi="Times New Roman" w:cs="Times New Roman" w:hint="eastAsia"/>
          <w:sz w:val="22"/>
        </w:rPr>
        <w:t>2B</w:t>
      </w:r>
      <w:r>
        <w:rPr>
          <w:rFonts w:ascii="Times New Roman" w:eastAsia="微軟正黑體" w:hAnsi="Times New Roman" w:cs="Times New Roman" w:hint="eastAsia"/>
          <w:sz w:val="22"/>
        </w:rPr>
        <w:t>,</w:t>
      </w:r>
      <w:r w:rsidRPr="007C14D5">
        <w:rPr>
          <w:rFonts w:ascii="Times New Roman" w:eastAsia="微軟正黑體" w:hAnsi="Times New Roman" w:cs="Times New Roman" w:hint="eastAsia"/>
          <w:sz w:val="22"/>
        </w:rPr>
        <w:t xml:space="preserve"> Taipei Fine Arts Museum, Taiwan.</w:t>
      </w:r>
    </w:p>
    <w:p w:rsidR="006F36CC" w:rsidRDefault="006F36CC" w:rsidP="006F36CC">
      <w:pPr>
        <w:snapToGrid w:val="0"/>
        <w:rPr>
          <w:rFonts w:ascii="Times New Roman" w:eastAsia="微軟正黑體" w:hAnsi="Times New Roman" w:cs="Times New Roman"/>
          <w:sz w:val="20"/>
          <w:szCs w:val="20"/>
        </w:rPr>
      </w:pPr>
    </w:p>
    <w:p w:rsidR="0015640C" w:rsidRPr="006F36CC" w:rsidRDefault="0015640C" w:rsidP="006F36CC">
      <w:pPr>
        <w:snapToGrid w:val="0"/>
        <w:rPr>
          <w:rFonts w:ascii="Times New Roman" w:eastAsia="微軟正黑體" w:hAnsi="Times New Roman" w:cs="Times New Roman"/>
          <w:sz w:val="20"/>
          <w:szCs w:val="20"/>
        </w:rPr>
      </w:pPr>
      <w:r>
        <w:rPr>
          <w:rFonts w:ascii="Times New Roman" w:eastAsia="微軟正黑體" w:hAnsi="Times New Roman" w:cs="Times New Roman"/>
          <w:noProof/>
          <w:sz w:val="20"/>
          <w:szCs w:val="20"/>
        </w:rPr>
        <w:drawing>
          <wp:inline distT="0" distB="0" distL="0" distR="0">
            <wp:extent cx="5274310" cy="1959374"/>
            <wp:effectExtent l="0" t="0" r="2540" b="3175"/>
            <wp:docPr id="1" name="圖片 1" descr="\\zebra\04公關小組\05_展覽(2020)\20200724_秘密南方 典藏實驗展\主視覺\TFAM-SS-官網首頁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ebra\04公關小組\05_展覽(2020)\20200724_秘密南方 典藏實驗展\主視覺\TFAM-SS-官網首頁-banne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5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6BD" w:rsidRPr="00FA4751" w:rsidRDefault="00FE36BD" w:rsidP="00A631DA">
      <w:pPr>
        <w:spacing w:line="0" w:lineRule="atLeast"/>
        <w:rPr>
          <w:rFonts w:asciiTheme="majorHAnsi" w:eastAsia="微軟正黑體" w:hAnsiTheme="majorHAnsi" w:cs="Times New Roman"/>
          <w:bCs/>
          <w:szCs w:val="24"/>
        </w:rPr>
      </w:pPr>
    </w:p>
    <w:p w:rsidR="00582973" w:rsidRPr="006F36CC" w:rsidRDefault="00582973" w:rsidP="00FE36BD">
      <w:pPr>
        <w:widowControl/>
        <w:adjustRightInd w:val="0"/>
        <w:snapToGrid w:val="0"/>
        <w:spacing w:line="0" w:lineRule="atLeast"/>
        <w:jc w:val="center"/>
        <w:rPr>
          <w:rFonts w:ascii="Times New Roman" w:eastAsia="微軟正黑體" w:hAnsi="Times New Roman" w:cs="Times New Roman"/>
          <w:b/>
          <w:szCs w:val="24"/>
        </w:rPr>
      </w:pPr>
      <w:r w:rsidRPr="006F36CC">
        <w:rPr>
          <w:rFonts w:ascii="Times New Roman" w:eastAsia="微軟正黑體" w:hAnsi="Times New Roman" w:cs="Times New Roman"/>
          <w:b/>
          <w:szCs w:val="24"/>
        </w:rPr>
        <w:t>The Secret South: From Cold War Perspective to Global South in Museum Collection</w:t>
      </w:r>
    </w:p>
    <w:p w:rsidR="00EA503F" w:rsidRPr="006F36CC" w:rsidRDefault="00582973" w:rsidP="00FE36BD">
      <w:pPr>
        <w:spacing w:line="0" w:lineRule="atLeast"/>
        <w:jc w:val="center"/>
        <w:rPr>
          <w:rFonts w:ascii="Times New Roman" w:hAnsi="Times New Roman" w:cs="Times New Roman"/>
          <w:b/>
          <w:szCs w:val="24"/>
        </w:rPr>
      </w:pPr>
      <w:r w:rsidRPr="006F36CC">
        <w:rPr>
          <w:rFonts w:ascii="Times New Roman" w:hAnsi="Times New Roman" w:cs="Times New Roman"/>
          <w:b/>
          <w:szCs w:val="24"/>
        </w:rPr>
        <w:t xml:space="preserve">An Experimental </w:t>
      </w:r>
      <w:r w:rsidR="007939CD" w:rsidRPr="006F36CC">
        <w:rPr>
          <w:rFonts w:ascii="Times New Roman" w:eastAsia="微軟正黑體" w:hAnsi="Times New Roman" w:cs="Times New Roman"/>
          <w:b/>
          <w:szCs w:val="24"/>
        </w:rPr>
        <w:t>Collection</w:t>
      </w:r>
      <w:r w:rsidR="007939CD" w:rsidRPr="006F36CC">
        <w:rPr>
          <w:rFonts w:ascii="Times New Roman" w:hAnsi="Times New Roman" w:cs="Times New Roman"/>
          <w:b/>
          <w:szCs w:val="24"/>
        </w:rPr>
        <w:t xml:space="preserve"> </w:t>
      </w:r>
      <w:r w:rsidRPr="006F36CC">
        <w:rPr>
          <w:rFonts w:ascii="Times New Roman" w:hAnsi="Times New Roman" w:cs="Times New Roman"/>
          <w:b/>
          <w:szCs w:val="24"/>
        </w:rPr>
        <w:t>Exhibition Reconnecting Art</w:t>
      </w:r>
      <w:r w:rsidR="00983F23" w:rsidRPr="006F36CC">
        <w:rPr>
          <w:rFonts w:ascii="Times New Roman" w:hAnsi="Times New Roman" w:cs="Times New Roman"/>
          <w:b/>
          <w:szCs w:val="24"/>
        </w:rPr>
        <w:t>works</w:t>
      </w:r>
      <w:r w:rsidRPr="006F36CC">
        <w:rPr>
          <w:rFonts w:ascii="Times New Roman" w:hAnsi="Times New Roman" w:cs="Times New Roman"/>
          <w:b/>
          <w:szCs w:val="24"/>
        </w:rPr>
        <w:t xml:space="preserve"> and Society</w:t>
      </w:r>
    </w:p>
    <w:p w:rsidR="00A47C5B" w:rsidRPr="00FA4751" w:rsidRDefault="00A47C5B">
      <w:pPr>
        <w:widowControl/>
        <w:rPr>
          <w:rFonts w:asciiTheme="majorHAnsi" w:eastAsia="微軟正黑體" w:hAnsiTheme="majorHAnsi" w:cs="Times New Roman"/>
          <w:bCs/>
          <w:szCs w:val="24"/>
        </w:rPr>
      </w:pPr>
    </w:p>
    <w:p w:rsidR="00680421" w:rsidRPr="00FA4751" w:rsidRDefault="00680421" w:rsidP="00FC3F48">
      <w:pPr>
        <w:spacing w:line="0" w:lineRule="atLeast"/>
        <w:jc w:val="both"/>
        <w:rPr>
          <w:rFonts w:asciiTheme="majorHAnsi" w:eastAsia="微軟正黑體" w:hAnsiTheme="majorHAnsi" w:cs="Times New Roman"/>
          <w:bCs/>
          <w:szCs w:val="24"/>
        </w:rPr>
      </w:pPr>
    </w:p>
    <w:p w:rsidR="00FA4751" w:rsidRPr="00FA4751" w:rsidRDefault="008C4096" w:rsidP="00FC3F48">
      <w:pPr>
        <w:spacing w:line="0" w:lineRule="atLeast"/>
        <w:jc w:val="both"/>
        <w:rPr>
          <w:rFonts w:asciiTheme="majorHAnsi" w:eastAsia="微軟正黑體" w:hAnsiTheme="majorHAnsi" w:cs="Times New Roman"/>
          <w:bCs/>
          <w:szCs w:val="24"/>
        </w:rPr>
      </w:pPr>
      <w:r>
        <w:rPr>
          <w:rFonts w:asciiTheme="majorHAnsi" w:eastAsia="微軟正黑體" w:hAnsiTheme="majorHAnsi" w:cs="Times New Roman"/>
          <w:bCs/>
          <w:szCs w:val="24"/>
        </w:rPr>
        <w:t>“</w:t>
      </w:r>
      <w:r w:rsidR="00FA4751" w:rsidRPr="00FA4751">
        <w:rPr>
          <w:rFonts w:asciiTheme="majorHAnsi" w:eastAsia="微軟正黑體" w:hAnsiTheme="majorHAnsi" w:cs="Times New Roman"/>
          <w:bCs/>
          <w:szCs w:val="24"/>
        </w:rPr>
        <w:t>The Secret South: From Cold War Pe</w:t>
      </w:r>
      <w:r w:rsidR="00D41565">
        <w:rPr>
          <w:rFonts w:asciiTheme="majorHAnsi" w:eastAsia="微軟正黑體" w:hAnsiTheme="majorHAnsi" w:cs="Times New Roman"/>
          <w:bCs/>
          <w:szCs w:val="24"/>
        </w:rPr>
        <w:t>rspective to Global South in</w:t>
      </w:r>
      <w:r w:rsidR="00FA4751" w:rsidRPr="00FA4751">
        <w:rPr>
          <w:rFonts w:asciiTheme="majorHAnsi" w:eastAsia="微軟正黑體" w:hAnsiTheme="majorHAnsi" w:cs="Times New Roman"/>
          <w:bCs/>
          <w:szCs w:val="24"/>
        </w:rPr>
        <w:t xml:space="preserve"> Museum Collection,</w:t>
      </w:r>
      <w:r>
        <w:rPr>
          <w:rFonts w:asciiTheme="majorHAnsi" w:eastAsia="微軟正黑體" w:hAnsiTheme="majorHAnsi" w:cs="Times New Roman"/>
          <w:bCs/>
          <w:szCs w:val="24"/>
        </w:rPr>
        <w:t>”</w:t>
      </w:r>
      <w:r w:rsidR="00FA4751" w:rsidRPr="00FA4751">
        <w:rPr>
          <w:rFonts w:asciiTheme="majorHAnsi" w:eastAsia="微軟正黑體" w:hAnsiTheme="majorHAnsi" w:cs="Times New Roman"/>
          <w:bCs/>
          <w:szCs w:val="24"/>
        </w:rPr>
        <w:t xml:space="preserve"> considers the relationship between Taiwan and Southeast Asia, Latin America and Africa, and attempts to redefine Taiwan</w:t>
      </w:r>
      <w:r>
        <w:rPr>
          <w:rFonts w:asciiTheme="majorHAnsi" w:eastAsia="微軟正黑體" w:hAnsiTheme="majorHAnsi" w:cs="Times New Roman"/>
          <w:bCs/>
          <w:szCs w:val="24"/>
        </w:rPr>
        <w:t>’</w:t>
      </w:r>
      <w:r w:rsidR="00FA4751" w:rsidRPr="00FA4751">
        <w:rPr>
          <w:rFonts w:asciiTheme="majorHAnsi" w:eastAsia="微軟正黑體" w:hAnsiTheme="majorHAnsi" w:cs="Times New Roman"/>
          <w:bCs/>
          <w:szCs w:val="24"/>
        </w:rPr>
        <w:t xml:space="preserve">s historical blueprint for international political, economic and cultural exchanges. For this research exhibition, TFAM director Ping Lin serves as chief curator, inviting guest curator </w:t>
      </w:r>
      <w:r w:rsidR="00FA4751" w:rsidRPr="00FA4751">
        <w:rPr>
          <w:rFonts w:asciiTheme="majorHAnsi" w:eastAsia="微軟正黑體" w:hAnsiTheme="majorHAnsi" w:cs="Times New Roman"/>
          <w:szCs w:val="24"/>
        </w:rPr>
        <w:t xml:space="preserve">Nobuo Takamori to take a fresh look at rarely seen works from the Taipei Fine Arts Museum, from the perspective of his long-term research of visual culture. While </w:t>
      </w:r>
      <w:r w:rsidR="00FA4751" w:rsidRPr="00FA4751">
        <w:rPr>
          <w:rFonts w:asciiTheme="majorHAnsi" w:eastAsia="微軟正黑體" w:hAnsiTheme="majorHAnsi" w:cs="Times New Roman"/>
          <w:bCs/>
          <w:szCs w:val="24"/>
        </w:rPr>
        <w:t>centered on the TFAM collection, the exhibition also integrates</w:t>
      </w:r>
      <w:r w:rsidR="00110258">
        <w:rPr>
          <w:rFonts w:asciiTheme="majorHAnsi" w:eastAsia="微軟正黑體" w:hAnsiTheme="majorHAnsi" w:cs="Times New Roman" w:hint="eastAsia"/>
          <w:bCs/>
          <w:szCs w:val="24"/>
        </w:rPr>
        <w:t xml:space="preserve"> </w:t>
      </w:r>
      <w:r w:rsidR="00110258" w:rsidRPr="00FA4751">
        <w:rPr>
          <w:rFonts w:asciiTheme="majorHAnsi" w:eastAsia="微軟正黑體" w:hAnsiTheme="majorHAnsi" w:cs="Times New Roman"/>
          <w:bCs/>
          <w:szCs w:val="24"/>
        </w:rPr>
        <w:t>collection</w:t>
      </w:r>
      <w:r w:rsidR="00110258">
        <w:rPr>
          <w:rFonts w:asciiTheme="majorHAnsi" w:eastAsia="微軟正黑體" w:hAnsiTheme="majorHAnsi" w:cs="Times New Roman" w:hint="eastAsia"/>
          <w:bCs/>
          <w:szCs w:val="24"/>
        </w:rPr>
        <w:t>,</w:t>
      </w:r>
      <w:r w:rsidR="00FA4751" w:rsidRPr="00FA4751">
        <w:rPr>
          <w:rFonts w:asciiTheme="majorHAnsi" w:eastAsia="微軟正黑體" w:hAnsiTheme="majorHAnsi" w:cs="Times New Roman"/>
          <w:bCs/>
          <w:szCs w:val="24"/>
        </w:rPr>
        <w:t xml:space="preserve"> historical articles and documentation of the anthropology of art from other public institutions. Tracing history from the Cold War to the present day, it interweaves a narrative from the museum</w:t>
      </w:r>
      <w:r>
        <w:rPr>
          <w:rFonts w:asciiTheme="majorHAnsi" w:eastAsia="微軟正黑體" w:hAnsiTheme="majorHAnsi" w:cs="Times New Roman"/>
          <w:bCs/>
          <w:szCs w:val="24"/>
        </w:rPr>
        <w:t>’</w:t>
      </w:r>
      <w:r w:rsidR="00FA4751" w:rsidRPr="00FA4751">
        <w:rPr>
          <w:rFonts w:asciiTheme="majorHAnsi" w:eastAsia="微軟正黑體" w:hAnsiTheme="majorHAnsi" w:cs="Times New Roman"/>
          <w:bCs/>
          <w:szCs w:val="24"/>
        </w:rPr>
        <w:t>s collection system, gradually conveying the interaction between Taiwan and the Global South.</w:t>
      </w:r>
    </w:p>
    <w:p w:rsidR="00FA4751" w:rsidRPr="00FA4751" w:rsidRDefault="00FA4751" w:rsidP="00FC3F48">
      <w:pPr>
        <w:spacing w:line="0" w:lineRule="atLeast"/>
        <w:jc w:val="both"/>
        <w:rPr>
          <w:rFonts w:asciiTheme="majorHAnsi" w:eastAsia="微軟正黑體" w:hAnsiTheme="majorHAnsi" w:cs="Times New Roman"/>
          <w:bCs/>
          <w:szCs w:val="24"/>
        </w:rPr>
      </w:pPr>
    </w:p>
    <w:p w:rsidR="00062C2A" w:rsidRPr="00FA4751" w:rsidRDefault="00AF4EC5" w:rsidP="00FC3F48">
      <w:pPr>
        <w:spacing w:line="0" w:lineRule="atLeast"/>
        <w:jc w:val="both"/>
        <w:rPr>
          <w:rFonts w:asciiTheme="majorHAnsi" w:eastAsia="微軟正黑體" w:hAnsiTheme="majorHAnsi" w:cs="Times New Roman"/>
          <w:bCs/>
          <w:szCs w:val="24"/>
        </w:rPr>
      </w:pPr>
      <w:r w:rsidRPr="00FA4751">
        <w:rPr>
          <w:rFonts w:asciiTheme="majorHAnsi" w:eastAsia="微軟正黑體" w:hAnsiTheme="majorHAnsi" w:cs="Times New Roman"/>
          <w:bCs/>
          <w:szCs w:val="24"/>
        </w:rPr>
        <w:t>Ever since the Japanese colonial era</w:t>
      </w:r>
      <w:r>
        <w:rPr>
          <w:rFonts w:asciiTheme="majorHAnsi" w:eastAsia="微軟正黑體" w:hAnsiTheme="majorHAnsi" w:cs="Times New Roman"/>
          <w:bCs/>
          <w:szCs w:val="24"/>
        </w:rPr>
        <w:t>,</w:t>
      </w:r>
      <w:r w:rsidRPr="00FA4751">
        <w:rPr>
          <w:rFonts w:asciiTheme="majorHAnsi" w:eastAsia="微軟正黑體" w:hAnsiTheme="majorHAnsi" w:cs="Times New Roman"/>
          <w:bCs/>
          <w:szCs w:val="24"/>
        </w:rPr>
        <w:t xml:space="preserve"> </w:t>
      </w:r>
      <w:r w:rsidR="00062C2A" w:rsidRPr="00FA4751">
        <w:rPr>
          <w:rFonts w:asciiTheme="majorHAnsi" w:eastAsia="微軟正黑體" w:hAnsiTheme="majorHAnsi" w:cs="Times New Roman"/>
          <w:bCs/>
          <w:szCs w:val="24"/>
        </w:rPr>
        <w:t xml:space="preserve">Taiwan has been incorporated into the system of the </w:t>
      </w:r>
      <w:r w:rsidR="008C4096">
        <w:rPr>
          <w:rFonts w:asciiTheme="majorHAnsi" w:eastAsia="微軟正黑體" w:hAnsiTheme="majorHAnsi" w:cs="Times New Roman"/>
          <w:bCs/>
          <w:szCs w:val="24"/>
        </w:rPr>
        <w:t>“</w:t>
      </w:r>
      <w:r w:rsidR="00C974DD" w:rsidRPr="00FA4751">
        <w:rPr>
          <w:rFonts w:asciiTheme="majorHAnsi" w:eastAsia="微軟正黑體" w:hAnsiTheme="majorHAnsi" w:cs="Times New Roman"/>
          <w:bCs/>
          <w:szCs w:val="24"/>
        </w:rPr>
        <w:t>Global South</w:t>
      </w:r>
      <w:r>
        <w:rPr>
          <w:rFonts w:asciiTheme="majorHAnsi" w:eastAsia="微軟正黑體" w:hAnsiTheme="majorHAnsi" w:cs="Times New Roman"/>
          <w:bCs/>
          <w:szCs w:val="24"/>
        </w:rPr>
        <w:t>.</w:t>
      </w:r>
      <w:r w:rsidR="008C4096">
        <w:rPr>
          <w:rFonts w:asciiTheme="majorHAnsi" w:eastAsia="微軟正黑體" w:hAnsiTheme="majorHAnsi" w:cs="Times New Roman"/>
          <w:bCs/>
          <w:szCs w:val="24"/>
        </w:rPr>
        <w:t>”</w:t>
      </w:r>
      <w:r w:rsidR="00C974DD" w:rsidRPr="00FA4751">
        <w:rPr>
          <w:rFonts w:asciiTheme="majorHAnsi" w:eastAsia="微軟正黑體" w:hAnsiTheme="majorHAnsi" w:cs="Times New Roman"/>
          <w:bCs/>
          <w:szCs w:val="24"/>
        </w:rPr>
        <w:t xml:space="preserve"> </w:t>
      </w:r>
      <w:r w:rsidR="00062C2A" w:rsidRPr="00FA4751">
        <w:rPr>
          <w:rFonts w:asciiTheme="majorHAnsi" w:eastAsia="微軟正黑體" w:hAnsiTheme="majorHAnsi" w:cs="Times New Roman"/>
          <w:bCs/>
          <w:szCs w:val="24"/>
        </w:rPr>
        <w:t>Used as the base for Japan</w:t>
      </w:r>
      <w:r w:rsidR="008C4096">
        <w:rPr>
          <w:rFonts w:asciiTheme="majorHAnsi" w:eastAsia="微軟正黑體" w:hAnsiTheme="majorHAnsi" w:cs="Times New Roman"/>
          <w:bCs/>
          <w:szCs w:val="24"/>
        </w:rPr>
        <w:t>’</w:t>
      </w:r>
      <w:r w:rsidR="00062C2A" w:rsidRPr="00FA4751">
        <w:rPr>
          <w:rFonts w:asciiTheme="majorHAnsi" w:eastAsia="微軟正黑體" w:hAnsiTheme="majorHAnsi" w:cs="Times New Roman"/>
          <w:bCs/>
          <w:szCs w:val="24"/>
        </w:rPr>
        <w:t xml:space="preserve">s southward expansion, it once served as </w:t>
      </w:r>
      <w:r>
        <w:rPr>
          <w:rFonts w:asciiTheme="majorHAnsi" w:eastAsia="微軟正黑體" w:hAnsiTheme="majorHAnsi" w:cs="Times New Roman"/>
          <w:bCs/>
          <w:szCs w:val="24"/>
        </w:rPr>
        <w:t xml:space="preserve">the </w:t>
      </w:r>
      <w:r w:rsidR="00062C2A" w:rsidRPr="00FA4751">
        <w:rPr>
          <w:rFonts w:asciiTheme="majorHAnsi" w:eastAsia="微軟正黑體" w:hAnsiTheme="majorHAnsi" w:cs="Times New Roman"/>
          <w:bCs/>
          <w:szCs w:val="24"/>
        </w:rPr>
        <w:t xml:space="preserve">center of </w:t>
      </w:r>
      <w:r>
        <w:rPr>
          <w:rFonts w:asciiTheme="majorHAnsi" w:eastAsia="微軟正黑體" w:hAnsiTheme="majorHAnsi" w:cs="Times New Roman"/>
          <w:bCs/>
          <w:szCs w:val="24"/>
        </w:rPr>
        <w:t xml:space="preserve">Japanese </w:t>
      </w:r>
      <w:r w:rsidR="00062C2A" w:rsidRPr="00FA4751">
        <w:rPr>
          <w:rFonts w:asciiTheme="majorHAnsi" w:eastAsia="微軟正黑體" w:hAnsiTheme="majorHAnsi" w:cs="Times New Roman"/>
          <w:bCs/>
          <w:szCs w:val="24"/>
        </w:rPr>
        <w:t xml:space="preserve">academic </w:t>
      </w:r>
      <w:r>
        <w:rPr>
          <w:rFonts w:asciiTheme="majorHAnsi" w:eastAsia="微軟正黑體" w:hAnsiTheme="majorHAnsi" w:cs="Times New Roman"/>
          <w:bCs/>
          <w:szCs w:val="24"/>
        </w:rPr>
        <w:t xml:space="preserve">research </w:t>
      </w:r>
      <w:r w:rsidR="00057F8D">
        <w:rPr>
          <w:rFonts w:asciiTheme="majorHAnsi" w:eastAsia="微軟正黑體" w:hAnsiTheme="majorHAnsi" w:cs="Times New Roman"/>
          <w:bCs/>
          <w:szCs w:val="24"/>
        </w:rPr>
        <w:t xml:space="preserve">on a wide range </w:t>
      </w:r>
      <w:r w:rsidR="00062C2A" w:rsidRPr="00FA4751">
        <w:rPr>
          <w:rFonts w:asciiTheme="majorHAnsi" w:eastAsia="微軟正黑體" w:hAnsiTheme="majorHAnsi" w:cs="Times New Roman"/>
          <w:bCs/>
          <w:szCs w:val="24"/>
        </w:rPr>
        <w:t>of subjects related to Southeast Asia and the South Pacific.</w:t>
      </w:r>
      <w:r w:rsidR="00C974DD" w:rsidRPr="00FA4751">
        <w:rPr>
          <w:rFonts w:asciiTheme="majorHAnsi" w:eastAsia="微軟正黑體" w:hAnsiTheme="majorHAnsi" w:cs="Times New Roman"/>
          <w:bCs/>
          <w:szCs w:val="24"/>
        </w:rPr>
        <w:t xml:space="preserve"> </w:t>
      </w:r>
      <w:r w:rsidR="00062C2A" w:rsidRPr="00FA4751">
        <w:rPr>
          <w:rFonts w:asciiTheme="majorHAnsi" w:eastAsia="微軟正黑體" w:hAnsiTheme="majorHAnsi" w:cs="Times New Roman"/>
          <w:bCs/>
          <w:szCs w:val="24"/>
        </w:rPr>
        <w:t>Following World War II, political power shifted hands, and the island became swept up in the Cold War rivalry between the Kuomintang and the Chinese Communist Party.</w:t>
      </w:r>
      <w:r w:rsidR="00C974DD" w:rsidRPr="00FA4751">
        <w:rPr>
          <w:rFonts w:asciiTheme="majorHAnsi" w:eastAsia="微軟正黑體" w:hAnsiTheme="majorHAnsi" w:cs="Times New Roman"/>
          <w:bCs/>
          <w:szCs w:val="24"/>
        </w:rPr>
        <w:t xml:space="preserve"> </w:t>
      </w:r>
      <w:r w:rsidR="00062C2A" w:rsidRPr="00FA4751">
        <w:rPr>
          <w:rFonts w:asciiTheme="majorHAnsi" w:eastAsia="微軟正黑體" w:hAnsiTheme="majorHAnsi" w:cs="Times New Roman"/>
          <w:bCs/>
          <w:szCs w:val="24"/>
        </w:rPr>
        <w:t>In order to strengthen ties with the anti-communist countries of Southeast Asia, Taiwan developed close cultural exchanges with Southeast Asia</w:t>
      </w:r>
      <w:r w:rsidR="008C4096">
        <w:rPr>
          <w:rFonts w:asciiTheme="majorHAnsi" w:eastAsia="微軟正黑體" w:hAnsiTheme="majorHAnsi" w:cs="Times New Roman"/>
          <w:bCs/>
          <w:szCs w:val="24"/>
        </w:rPr>
        <w:t>’</w:t>
      </w:r>
      <w:r w:rsidR="00062C2A" w:rsidRPr="00FA4751">
        <w:rPr>
          <w:rFonts w:asciiTheme="majorHAnsi" w:eastAsia="微軟正黑體" w:hAnsiTheme="majorHAnsi" w:cs="Times New Roman"/>
          <w:bCs/>
          <w:szCs w:val="24"/>
        </w:rPr>
        <w:t xml:space="preserve">s </w:t>
      </w:r>
      <w:r w:rsidR="007939CD">
        <w:rPr>
          <w:rFonts w:asciiTheme="majorHAnsi" w:eastAsia="微軟正黑體" w:hAnsiTheme="majorHAnsi" w:cs="Times New Roman" w:hint="eastAsia"/>
          <w:bCs/>
          <w:szCs w:val="24"/>
        </w:rPr>
        <w:t>enthical</w:t>
      </w:r>
      <w:r w:rsidR="00062C2A" w:rsidRPr="00FA4751">
        <w:rPr>
          <w:rFonts w:asciiTheme="majorHAnsi" w:eastAsia="微軟正黑體" w:hAnsiTheme="majorHAnsi" w:cs="Times New Roman"/>
          <w:bCs/>
          <w:szCs w:val="24"/>
        </w:rPr>
        <w:t xml:space="preserve"> Chinese community.</w:t>
      </w:r>
      <w:r w:rsidR="00C974DD" w:rsidRPr="00FA4751">
        <w:rPr>
          <w:rFonts w:asciiTheme="majorHAnsi" w:eastAsia="微軟正黑體" w:hAnsiTheme="majorHAnsi" w:cs="Times New Roman"/>
          <w:bCs/>
          <w:szCs w:val="24"/>
        </w:rPr>
        <w:t xml:space="preserve"> </w:t>
      </w:r>
      <w:r w:rsidR="00062C2A" w:rsidRPr="00FA4751">
        <w:rPr>
          <w:rFonts w:asciiTheme="majorHAnsi" w:eastAsia="微軟正黑體" w:hAnsiTheme="majorHAnsi" w:cs="Times New Roman"/>
          <w:bCs/>
          <w:szCs w:val="24"/>
        </w:rPr>
        <w:t>Beginning in the 1960s, Taiwan</w:t>
      </w:r>
      <w:r w:rsidR="008C4096">
        <w:rPr>
          <w:rFonts w:asciiTheme="majorHAnsi" w:eastAsia="微軟正黑體" w:hAnsiTheme="majorHAnsi" w:cs="Times New Roman"/>
          <w:bCs/>
          <w:szCs w:val="24"/>
        </w:rPr>
        <w:t>’</w:t>
      </w:r>
      <w:r w:rsidR="00062C2A" w:rsidRPr="00FA4751">
        <w:rPr>
          <w:rFonts w:asciiTheme="majorHAnsi" w:eastAsia="微軟正黑體" w:hAnsiTheme="majorHAnsi" w:cs="Times New Roman"/>
          <w:bCs/>
          <w:szCs w:val="24"/>
        </w:rPr>
        <w:t xml:space="preserve">s international position started to </w:t>
      </w:r>
      <w:r w:rsidR="00062C2A" w:rsidRPr="00FA4751">
        <w:rPr>
          <w:rFonts w:asciiTheme="majorHAnsi" w:eastAsia="微軟正黑體" w:hAnsiTheme="majorHAnsi" w:cs="Times New Roman"/>
          <w:bCs/>
          <w:szCs w:val="24"/>
        </w:rPr>
        <w:lastRenderedPageBreak/>
        <w:t>change, and in response to the shrinking number of allies, many exchanges began to focus on Latin America</w:t>
      </w:r>
      <w:r w:rsidR="00C974DD" w:rsidRPr="00FA4751">
        <w:rPr>
          <w:rFonts w:asciiTheme="majorHAnsi" w:eastAsia="微軟正黑體" w:hAnsiTheme="majorHAnsi" w:cs="Times New Roman"/>
          <w:bCs/>
          <w:szCs w:val="24"/>
        </w:rPr>
        <w:t>, Africa, and Oceania. Today, nearly al</w:t>
      </w:r>
      <w:r>
        <w:rPr>
          <w:rFonts w:asciiTheme="majorHAnsi" w:eastAsia="微軟正黑體" w:hAnsiTheme="majorHAnsi" w:cs="Times New Roman"/>
          <w:bCs/>
          <w:szCs w:val="24"/>
        </w:rPr>
        <w:t>l the countries who still maint</w:t>
      </w:r>
      <w:r w:rsidR="00C974DD" w:rsidRPr="00FA4751">
        <w:rPr>
          <w:rFonts w:asciiTheme="majorHAnsi" w:eastAsia="微軟正黑體" w:hAnsiTheme="majorHAnsi" w:cs="Times New Roman"/>
          <w:bCs/>
          <w:szCs w:val="24"/>
        </w:rPr>
        <w:t xml:space="preserve">ain formal diplomatic ties with Taiwan come from the </w:t>
      </w:r>
      <w:r w:rsidR="008C4096">
        <w:rPr>
          <w:rFonts w:asciiTheme="majorHAnsi" w:eastAsia="微軟正黑體" w:hAnsiTheme="majorHAnsi" w:cs="Times New Roman"/>
          <w:bCs/>
          <w:szCs w:val="24"/>
        </w:rPr>
        <w:t>“</w:t>
      </w:r>
      <w:r w:rsidR="00C974DD" w:rsidRPr="00FA4751">
        <w:rPr>
          <w:rFonts w:asciiTheme="majorHAnsi" w:eastAsia="微軟正黑體" w:hAnsiTheme="majorHAnsi" w:cs="Times New Roman"/>
          <w:bCs/>
          <w:szCs w:val="24"/>
        </w:rPr>
        <w:t>Global South.</w:t>
      </w:r>
      <w:r w:rsidR="008C4096">
        <w:rPr>
          <w:rFonts w:asciiTheme="majorHAnsi" w:eastAsia="微軟正黑體" w:hAnsiTheme="majorHAnsi" w:cs="Times New Roman"/>
          <w:bCs/>
          <w:szCs w:val="24"/>
        </w:rPr>
        <w:t>”</w:t>
      </w:r>
    </w:p>
    <w:p w:rsidR="00FE36BD" w:rsidRDefault="00FE36BD" w:rsidP="00FC3F48">
      <w:pPr>
        <w:spacing w:line="0" w:lineRule="atLeast"/>
        <w:jc w:val="both"/>
        <w:rPr>
          <w:rFonts w:asciiTheme="majorHAnsi" w:eastAsia="微軟正黑體" w:hAnsiTheme="majorHAnsi" w:cs="Times New Roman"/>
          <w:bCs/>
          <w:szCs w:val="24"/>
        </w:rPr>
      </w:pPr>
    </w:p>
    <w:p w:rsidR="00DD191E" w:rsidRPr="00FA4751" w:rsidRDefault="008C4096" w:rsidP="00FC3F48">
      <w:pPr>
        <w:spacing w:line="0" w:lineRule="atLeast"/>
        <w:jc w:val="both"/>
        <w:rPr>
          <w:rFonts w:asciiTheme="majorHAnsi" w:eastAsia="微軟正黑體" w:hAnsiTheme="majorHAnsi" w:cs="Times New Roman"/>
          <w:bCs/>
          <w:szCs w:val="24"/>
        </w:rPr>
      </w:pPr>
      <w:r>
        <w:rPr>
          <w:rFonts w:asciiTheme="majorHAnsi" w:eastAsia="微軟正黑體" w:hAnsiTheme="majorHAnsi" w:cs="Times New Roman"/>
          <w:bCs/>
          <w:szCs w:val="24"/>
        </w:rPr>
        <w:t>“</w:t>
      </w:r>
      <w:r w:rsidR="005732C3" w:rsidRPr="00FA4751">
        <w:rPr>
          <w:rFonts w:asciiTheme="majorHAnsi" w:eastAsia="微軟正黑體" w:hAnsiTheme="majorHAnsi" w:cs="Times New Roman"/>
          <w:bCs/>
          <w:szCs w:val="24"/>
        </w:rPr>
        <w:t xml:space="preserve">Although Taiwan is geographically situated in the Northern Hemisphere, the historical center of gravity for civilization, it has always been viewed as bordering on the </w:t>
      </w:r>
      <w:r w:rsidR="00AF4EC5" w:rsidRPr="00FA4751">
        <w:rPr>
          <w:rFonts w:asciiTheme="majorHAnsi" w:eastAsia="微軟正黑體" w:hAnsiTheme="majorHAnsi" w:cs="Times New Roman"/>
          <w:bCs/>
          <w:szCs w:val="24"/>
        </w:rPr>
        <w:t>South</w:t>
      </w:r>
      <w:r w:rsidR="005732C3" w:rsidRPr="00FA4751">
        <w:rPr>
          <w:rFonts w:asciiTheme="majorHAnsi" w:eastAsia="微軟正黑體" w:hAnsiTheme="majorHAnsi" w:cs="Times New Roman"/>
          <w:bCs/>
          <w:szCs w:val="24"/>
        </w:rPr>
        <w:t>,</w:t>
      </w:r>
      <w:r>
        <w:rPr>
          <w:rFonts w:asciiTheme="majorHAnsi" w:eastAsia="微軟正黑體" w:hAnsiTheme="majorHAnsi" w:cs="Times New Roman"/>
          <w:bCs/>
          <w:szCs w:val="24"/>
        </w:rPr>
        <w:t>”</w:t>
      </w:r>
      <w:r w:rsidR="005732C3" w:rsidRPr="00FA4751">
        <w:rPr>
          <w:rFonts w:asciiTheme="majorHAnsi" w:eastAsia="微軟正黑體" w:hAnsiTheme="majorHAnsi" w:cs="Times New Roman"/>
          <w:bCs/>
          <w:szCs w:val="24"/>
        </w:rPr>
        <w:t xml:space="preserve"> remarks TFAM director Ping Lin. </w:t>
      </w:r>
      <w:r>
        <w:rPr>
          <w:rFonts w:asciiTheme="majorHAnsi" w:eastAsia="微軟正黑體" w:hAnsiTheme="majorHAnsi" w:cs="Times New Roman"/>
          <w:bCs/>
          <w:szCs w:val="24"/>
        </w:rPr>
        <w:t>“</w:t>
      </w:r>
      <w:r w:rsidR="005732C3" w:rsidRPr="00FA4751">
        <w:rPr>
          <w:rFonts w:asciiTheme="majorHAnsi" w:eastAsia="微軟正黑體" w:hAnsiTheme="majorHAnsi" w:cs="Times New Roman"/>
          <w:bCs/>
          <w:szCs w:val="24"/>
        </w:rPr>
        <w:t>Taiwan</w:t>
      </w:r>
      <w:r>
        <w:rPr>
          <w:rFonts w:asciiTheme="majorHAnsi" w:eastAsia="微軟正黑體" w:hAnsiTheme="majorHAnsi" w:cs="Times New Roman"/>
          <w:bCs/>
          <w:szCs w:val="24"/>
        </w:rPr>
        <w:t>’</w:t>
      </w:r>
      <w:r w:rsidR="005732C3" w:rsidRPr="00FA4751">
        <w:rPr>
          <w:rFonts w:asciiTheme="majorHAnsi" w:eastAsia="微軟正黑體" w:hAnsiTheme="majorHAnsi" w:cs="Times New Roman"/>
          <w:bCs/>
          <w:szCs w:val="24"/>
        </w:rPr>
        <w:t xml:space="preserve">s ambiguous circumstances are also alluded to within the subject this exhibition ponders. </w:t>
      </w:r>
      <w:r>
        <w:rPr>
          <w:rFonts w:asciiTheme="majorHAnsi" w:eastAsia="微軟正黑體" w:hAnsiTheme="majorHAnsi" w:cs="Times New Roman"/>
          <w:bCs/>
          <w:szCs w:val="24"/>
        </w:rPr>
        <w:t>‘</w:t>
      </w:r>
      <w:r w:rsidR="005732C3" w:rsidRPr="00FA4751">
        <w:rPr>
          <w:rFonts w:asciiTheme="majorHAnsi" w:eastAsia="微軟正黑體" w:hAnsiTheme="majorHAnsi" w:cs="Times New Roman"/>
          <w:bCs/>
          <w:szCs w:val="24"/>
        </w:rPr>
        <w:t>The South</w:t>
      </w:r>
      <w:r>
        <w:rPr>
          <w:rFonts w:asciiTheme="majorHAnsi" w:eastAsia="微軟正黑體" w:hAnsiTheme="majorHAnsi" w:cs="Times New Roman"/>
          <w:bCs/>
          <w:szCs w:val="24"/>
        </w:rPr>
        <w:t>’</w:t>
      </w:r>
      <w:r w:rsidR="005732C3" w:rsidRPr="00FA4751">
        <w:rPr>
          <w:rFonts w:asciiTheme="majorHAnsi" w:eastAsia="微軟正黑體" w:hAnsiTheme="majorHAnsi" w:cs="Times New Roman"/>
          <w:bCs/>
          <w:szCs w:val="24"/>
        </w:rPr>
        <w:t xml:space="preserve"> is a specific projection of the imagination that is continually changing. It no longer signifies a geographical direction or spatial dimension, but implies a certain value and </w:t>
      </w:r>
      <w:r w:rsidR="00233DC3">
        <w:rPr>
          <w:rFonts w:asciiTheme="majorHAnsi" w:eastAsia="微軟正黑體" w:hAnsiTheme="majorHAnsi" w:cs="Times New Roman"/>
          <w:bCs/>
          <w:szCs w:val="24"/>
        </w:rPr>
        <w:t>charm</w:t>
      </w:r>
      <w:r w:rsidR="005732C3" w:rsidRPr="00FA4751">
        <w:rPr>
          <w:rFonts w:asciiTheme="majorHAnsi" w:eastAsia="微軟正黑體" w:hAnsiTheme="majorHAnsi" w:cs="Times New Roman"/>
          <w:bCs/>
          <w:szCs w:val="24"/>
        </w:rPr>
        <w:t>. It is an exotic realm separate from the mainstream, a place waiting to be explored and developed.</w:t>
      </w:r>
      <w:r w:rsidR="00DD191E" w:rsidRPr="00FA4751">
        <w:rPr>
          <w:rFonts w:asciiTheme="majorHAnsi" w:eastAsia="微軟正黑體" w:hAnsiTheme="majorHAnsi" w:cs="Times New Roman"/>
          <w:bCs/>
          <w:szCs w:val="24"/>
        </w:rPr>
        <w:t xml:space="preserve"> But from the point of view of a museum director, this terminology breaks through the encirclement of rationality and physical placement and becomes a metaphor for the </w:t>
      </w:r>
      <w:r>
        <w:rPr>
          <w:rFonts w:asciiTheme="majorHAnsi" w:eastAsia="微軟正黑體" w:hAnsiTheme="majorHAnsi" w:cs="Times New Roman"/>
          <w:bCs/>
          <w:szCs w:val="24"/>
        </w:rPr>
        <w:t>‘</w:t>
      </w:r>
      <w:r w:rsidR="00DD191E" w:rsidRPr="00FA4751">
        <w:rPr>
          <w:rFonts w:asciiTheme="majorHAnsi" w:eastAsia="微軟正黑體" w:hAnsiTheme="majorHAnsi" w:cs="Times New Roman"/>
          <w:bCs/>
          <w:szCs w:val="24"/>
        </w:rPr>
        <w:t>dark place</w:t>
      </w:r>
      <w:r>
        <w:rPr>
          <w:rFonts w:asciiTheme="majorHAnsi" w:eastAsia="微軟正黑體" w:hAnsiTheme="majorHAnsi" w:cs="Times New Roman"/>
          <w:bCs/>
          <w:szCs w:val="24"/>
        </w:rPr>
        <w:t>’</w:t>
      </w:r>
      <w:r w:rsidR="00DD191E" w:rsidRPr="00FA4751">
        <w:rPr>
          <w:rFonts w:asciiTheme="majorHAnsi" w:eastAsia="微軟正黑體" w:hAnsiTheme="majorHAnsi" w:cs="Times New Roman"/>
          <w:bCs/>
          <w:szCs w:val="24"/>
        </w:rPr>
        <w:t xml:space="preserve"> of the collection storage </w:t>
      </w:r>
      <w:r w:rsidR="00AF4EC5">
        <w:rPr>
          <w:rFonts w:asciiTheme="majorHAnsi" w:eastAsia="微軟正黑體" w:hAnsiTheme="majorHAnsi" w:cs="Times New Roman"/>
          <w:bCs/>
          <w:szCs w:val="24"/>
        </w:rPr>
        <w:t>facilities</w:t>
      </w:r>
      <w:r w:rsidR="00DD191E" w:rsidRPr="00FA4751">
        <w:rPr>
          <w:rFonts w:asciiTheme="majorHAnsi" w:eastAsia="微軟正黑體" w:hAnsiTheme="majorHAnsi" w:cs="Times New Roman"/>
          <w:bCs/>
          <w:szCs w:val="24"/>
        </w:rPr>
        <w:t>. It is a curatorial plan, but it also attempts to reference Taiwan</w:t>
      </w:r>
      <w:r>
        <w:rPr>
          <w:rFonts w:asciiTheme="majorHAnsi" w:eastAsia="微軟正黑體" w:hAnsiTheme="majorHAnsi" w:cs="Times New Roman"/>
          <w:bCs/>
          <w:szCs w:val="24"/>
        </w:rPr>
        <w:t>’</w:t>
      </w:r>
      <w:r w:rsidR="00DD191E" w:rsidRPr="00FA4751">
        <w:rPr>
          <w:rFonts w:asciiTheme="majorHAnsi" w:eastAsia="微軟正黑體" w:hAnsiTheme="majorHAnsi" w:cs="Times New Roman"/>
          <w:bCs/>
          <w:szCs w:val="24"/>
        </w:rPr>
        <w:t xml:space="preserve">s economy, culture and society, as well as the everyday </w:t>
      </w:r>
      <w:r>
        <w:rPr>
          <w:rFonts w:asciiTheme="majorHAnsi" w:eastAsia="微軟正黑體" w:hAnsiTheme="majorHAnsi" w:cs="Times New Roman"/>
          <w:bCs/>
          <w:szCs w:val="24"/>
        </w:rPr>
        <w:t>‘</w:t>
      </w:r>
      <w:r w:rsidR="00DD191E" w:rsidRPr="00FA4751">
        <w:rPr>
          <w:rFonts w:asciiTheme="majorHAnsi" w:eastAsia="微軟正黑體" w:hAnsiTheme="majorHAnsi" w:cs="Times New Roman"/>
          <w:bCs/>
          <w:szCs w:val="24"/>
        </w:rPr>
        <w:t>secret south</w:t>
      </w:r>
      <w:r>
        <w:rPr>
          <w:rFonts w:asciiTheme="majorHAnsi" w:eastAsia="微軟正黑體" w:hAnsiTheme="majorHAnsi" w:cs="Times New Roman"/>
          <w:bCs/>
          <w:szCs w:val="24"/>
        </w:rPr>
        <w:t>’</w:t>
      </w:r>
      <w:r w:rsidR="00DD191E" w:rsidRPr="00FA4751">
        <w:rPr>
          <w:rFonts w:asciiTheme="majorHAnsi" w:eastAsia="微軟正黑體" w:hAnsiTheme="majorHAnsi" w:cs="Times New Roman"/>
          <w:bCs/>
          <w:szCs w:val="24"/>
        </w:rPr>
        <w:t xml:space="preserve"> of the museum.</w:t>
      </w:r>
      <w:r>
        <w:rPr>
          <w:rFonts w:asciiTheme="majorHAnsi" w:eastAsia="微軟正黑體" w:hAnsiTheme="majorHAnsi" w:cs="Times New Roman"/>
          <w:bCs/>
          <w:szCs w:val="24"/>
        </w:rPr>
        <w:t>”</w:t>
      </w:r>
    </w:p>
    <w:p w:rsidR="005732C3" w:rsidRPr="00FA4751" w:rsidRDefault="005732C3" w:rsidP="00FC3F48">
      <w:pPr>
        <w:spacing w:line="0" w:lineRule="atLeast"/>
        <w:jc w:val="both"/>
        <w:rPr>
          <w:rFonts w:asciiTheme="majorHAnsi" w:eastAsia="微軟正黑體" w:hAnsiTheme="majorHAnsi" w:cs="Times New Roman"/>
          <w:bCs/>
          <w:szCs w:val="24"/>
        </w:rPr>
      </w:pPr>
    </w:p>
    <w:p w:rsidR="00C974DD" w:rsidRPr="00FA4751" w:rsidRDefault="00487AF3" w:rsidP="00FC3F48">
      <w:pPr>
        <w:spacing w:line="0" w:lineRule="atLeast"/>
        <w:jc w:val="both"/>
        <w:rPr>
          <w:rFonts w:asciiTheme="majorHAnsi" w:eastAsia="微軟正黑體" w:hAnsiTheme="majorHAnsi" w:cs="Times New Roman"/>
          <w:bCs/>
          <w:szCs w:val="24"/>
        </w:rPr>
      </w:pPr>
      <w:r w:rsidRPr="00FA4751">
        <w:rPr>
          <w:rFonts w:asciiTheme="majorHAnsi" w:eastAsia="微軟正黑體" w:hAnsiTheme="majorHAnsi" w:cs="Times New Roman"/>
          <w:bCs/>
          <w:szCs w:val="24"/>
        </w:rPr>
        <w:t xml:space="preserve">The exhibition </w:t>
      </w:r>
      <w:r w:rsidR="00D82923" w:rsidRPr="00FA4751">
        <w:rPr>
          <w:rFonts w:asciiTheme="majorHAnsi" w:eastAsia="微軟正黑體" w:hAnsiTheme="majorHAnsi" w:cs="Times New Roman"/>
          <w:bCs/>
          <w:szCs w:val="24"/>
        </w:rPr>
        <w:t xml:space="preserve">includes </w:t>
      </w:r>
      <w:r w:rsidRPr="00FA4751">
        <w:rPr>
          <w:rFonts w:asciiTheme="majorHAnsi" w:eastAsia="微軟正黑體" w:hAnsiTheme="majorHAnsi" w:cs="Times New Roman"/>
          <w:bCs/>
          <w:szCs w:val="24"/>
        </w:rPr>
        <w:t xml:space="preserve">World War II era paintings from the TFAM collection: </w:t>
      </w:r>
      <w:r w:rsidRPr="00FA4751">
        <w:rPr>
          <w:rFonts w:asciiTheme="majorHAnsi" w:eastAsia="新細明體" w:hAnsiTheme="majorHAnsi"/>
          <w:i/>
          <w:color w:val="000000" w:themeColor="text1"/>
          <w:szCs w:val="24"/>
        </w:rPr>
        <w:t xml:space="preserve">Refugees in Tarla, </w:t>
      </w:r>
      <w:r w:rsidRPr="00FA4751">
        <w:rPr>
          <w:rFonts w:asciiTheme="majorHAnsi" w:eastAsia="新細明體" w:hAnsiTheme="majorHAnsi"/>
          <w:color w:val="000000" w:themeColor="text1"/>
          <w:szCs w:val="24"/>
        </w:rPr>
        <w:t>painted by Ishihara Shisan in 1943,</w:t>
      </w:r>
      <w:r w:rsidR="00D82923" w:rsidRPr="00FA4751">
        <w:rPr>
          <w:rFonts w:asciiTheme="majorHAnsi" w:eastAsia="新細明體" w:hAnsiTheme="majorHAnsi"/>
          <w:color w:val="000000" w:themeColor="text1"/>
          <w:szCs w:val="24"/>
        </w:rPr>
        <w:t xml:space="preserve"> </w:t>
      </w:r>
      <w:r w:rsidRPr="00FA4751">
        <w:rPr>
          <w:rFonts w:asciiTheme="majorHAnsi" w:eastAsia="微軟正黑體" w:hAnsiTheme="majorHAnsi" w:cs="Times New Roman"/>
          <w:bCs/>
          <w:szCs w:val="24"/>
        </w:rPr>
        <w:t>depicts refugees taking a rest with common tropical plants such as cacao trees and hibiscus flowers in the background.</w:t>
      </w:r>
      <w:r w:rsidR="00D82923" w:rsidRPr="00FA4751">
        <w:rPr>
          <w:rFonts w:asciiTheme="majorHAnsi" w:eastAsia="微軟正黑體" w:hAnsiTheme="majorHAnsi" w:cs="Times New Roman"/>
          <w:bCs/>
          <w:szCs w:val="24"/>
        </w:rPr>
        <w:t xml:space="preserve"> </w:t>
      </w:r>
      <w:r w:rsidRPr="00FA4751">
        <w:rPr>
          <w:rFonts w:asciiTheme="majorHAnsi" w:eastAsia="微軟正黑體" w:hAnsiTheme="majorHAnsi" w:cs="Times New Roman"/>
          <w:bCs/>
          <w:szCs w:val="24"/>
        </w:rPr>
        <w:t>The picture</w:t>
      </w:r>
      <w:r w:rsidR="008C4096">
        <w:rPr>
          <w:rFonts w:asciiTheme="majorHAnsi" w:eastAsia="微軟正黑體" w:hAnsiTheme="majorHAnsi" w:cs="Times New Roman"/>
          <w:bCs/>
          <w:szCs w:val="24"/>
        </w:rPr>
        <w:t>’</w:t>
      </w:r>
      <w:r w:rsidRPr="00FA4751">
        <w:rPr>
          <w:rFonts w:asciiTheme="majorHAnsi" w:eastAsia="微軟正黑體" w:hAnsiTheme="majorHAnsi" w:cs="Times New Roman"/>
          <w:bCs/>
          <w:szCs w:val="24"/>
        </w:rPr>
        <w:t>s exotic scenery forms a contrast with the theme of war</w:t>
      </w:r>
      <w:r w:rsidR="00D82923" w:rsidRPr="00FA4751">
        <w:rPr>
          <w:rFonts w:asciiTheme="majorHAnsi" w:eastAsia="微軟正黑體" w:hAnsiTheme="majorHAnsi" w:cs="Times New Roman"/>
          <w:bCs/>
          <w:szCs w:val="24"/>
        </w:rPr>
        <w:t xml:space="preserve">. </w:t>
      </w:r>
      <w:r w:rsidRPr="00FA4751">
        <w:rPr>
          <w:rFonts w:asciiTheme="majorHAnsi" w:eastAsia="微軟正黑體" w:hAnsiTheme="majorHAnsi" w:cs="Times New Roman"/>
          <w:bCs/>
          <w:szCs w:val="24"/>
        </w:rPr>
        <w:t xml:space="preserve">Also featured are realistic paintings by such major Taiwanese artists as </w:t>
      </w:r>
      <w:r w:rsidRPr="00FA4751">
        <w:rPr>
          <w:rFonts w:asciiTheme="majorHAnsi" w:eastAsia="新細明體" w:hAnsiTheme="majorHAnsi"/>
          <w:color w:val="000000" w:themeColor="text1"/>
          <w:szCs w:val="24"/>
        </w:rPr>
        <w:t xml:space="preserve">Kuo Hsueh Hu, </w:t>
      </w:r>
      <w:r w:rsidR="007939CD">
        <w:rPr>
          <w:rFonts w:asciiTheme="majorHAnsi" w:hAnsiTheme="majorHAnsi"/>
          <w:szCs w:val="24"/>
        </w:rPr>
        <w:t>Ma Pai</w:t>
      </w:r>
      <w:r w:rsidR="007939CD">
        <w:rPr>
          <w:rFonts w:asciiTheme="majorHAnsi" w:hAnsiTheme="majorHAnsi" w:hint="eastAsia"/>
          <w:szCs w:val="24"/>
        </w:rPr>
        <w:t xml:space="preserve"> </w:t>
      </w:r>
      <w:r w:rsidRPr="00FA4751">
        <w:rPr>
          <w:rFonts w:asciiTheme="majorHAnsi" w:hAnsiTheme="majorHAnsi"/>
          <w:szCs w:val="24"/>
        </w:rPr>
        <w:t xml:space="preserve">Sui, </w:t>
      </w:r>
      <w:r w:rsidR="00EA3B24" w:rsidRPr="00EA3B24">
        <w:rPr>
          <w:rFonts w:asciiTheme="majorHAnsi" w:eastAsia="新細明體" w:hAnsiTheme="majorHAnsi"/>
          <w:color w:val="000000" w:themeColor="text1"/>
          <w:szCs w:val="24"/>
        </w:rPr>
        <w:t>Liu Max C.W.</w:t>
      </w:r>
      <w:r w:rsidRPr="00FA4751">
        <w:rPr>
          <w:rFonts w:asciiTheme="majorHAnsi" w:eastAsia="新細明體" w:hAnsiTheme="majorHAnsi"/>
          <w:color w:val="000000" w:themeColor="text1"/>
          <w:szCs w:val="24"/>
        </w:rPr>
        <w:t xml:space="preserve">, and Shiy De Jinn, who </w:t>
      </w:r>
      <w:r w:rsidR="00AF4EC5">
        <w:rPr>
          <w:rFonts w:asciiTheme="majorHAnsi" w:eastAsia="新細明體" w:hAnsiTheme="majorHAnsi"/>
          <w:color w:val="000000" w:themeColor="text1"/>
          <w:szCs w:val="24"/>
        </w:rPr>
        <w:t xml:space="preserve">all </w:t>
      </w:r>
      <w:r w:rsidRPr="00FA4751">
        <w:rPr>
          <w:rFonts w:asciiTheme="majorHAnsi" w:eastAsia="新細明體" w:hAnsiTheme="majorHAnsi"/>
          <w:color w:val="000000" w:themeColor="text1"/>
          <w:szCs w:val="24"/>
        </w:rPr>
        <w:t>traveled to Southeast Asia during the Cold War era.</w:t>
      </w:r>
      <w:r w:rsidR="00D82923" w:rsidRPr="00FA4751">
        <w:rPr>
          <w:rFonts w:asciiTheme="majorHAnsi" w:eastAsia="新細明體" w:hAnsiTheme="majorHAnsi"/>
          <w:color w:val="000000" w:themeColor="text1"/>
          <w:szCs w:val="24"/>
        </w:rPr>
        <w:t xml:space="preserve"> </w:t>
      </w:r>
      <w:r w:rsidR="00F14C50" w:rsidRPr="00FA4751">
        <w:rPr>
          <w:rFonts w:asciiTheme="majorHAnsi" w:eastAsia="微軟正黑體" w:hAnsiTheme="majorHAnsi" w:cs="Times New Roman"/>
          <w:bCs/>
          <w:szCs w:val="24"/>
        </w:rPr>
        <w:t xml:space="preserve">Also on display will be numerous contemporary artworks from </w:t>
      </w:r>
      <w:r w:rsidR="008C4096">
        <w:rPr>
          <w:rFonts w:asciiTheme="majorHAnsi" w:eastAsia="微軟正黑體" w:hAnsiTheme="majorHAnsi" w:cs="Times New Roman"/>
          <w:bCs/>
          <w:szCs w:val="24"/>
        </w:rPr>
        <w:t>“</w:t>
      </w:r>
      <w:r w:rsidR="00F14C50" w:rsidRPr="00FA4751">
        <w:rPr>
          <w:rFonts w:asciiTheme="majorHAnsi" w:eastAsia="微軟正黑體" w:hAnsiTheme="majorHAnsi" w:cs="Times New Roman"/>
          <w:bCs/>
          <w:szCs w:val="24"/>
        </w:rPr>
        <w:t>the South,</w:t>
      </w:r>
      <w:r w:rsidR="008C4096">
        <w:rPr>
          <w:rFonts w:asciiTheme="majorHAnsi" w:eastAsia="微軟正黑體" w:hAnsiTheme="majorHAnsi" w:cs="Times New Roman"/>
          <w:bCs/>
          <w:szCs w:val="24"/>
        </w:rPr>
        <w:t>”</w:t>
      </w:r>
      <w:r w:rsidR="00F14C50" w:rsidRPr="00FA4751">
        <w:rPr>
          <w:rFonts w:asciiTheme="majorHAnsi" w:eastAsia="微軟正黑體" w:hAnsiTheme="majorHAnsi" w:cs="Times New Roman"/>
          <w:bCs/>
          <w:szCs w:val="24"/>
        </w:rPr>
        <w:t xml:space="preserve"> along with related documentation, acquired by TFAM on a variety of occasions – either through the close artistic exchanges it pursued with Taiwan</w:t>
      </w:r>
      <w:r w:rsidR="008C4096">
        <w:rPr>
          <w:rFonts w:asciiTheme="majorHAnsi" w:eastAsia="微軟正黑體" w:hAnsiTheme="majorHAnsi" w:cs="Times New Roman"/>
          <w:bCs/>
          <w:szCs w:val="24"/>
        </w:rPr>
        <w:t>’</w:t>
      </w:r>
      <w:r w:rsidR="00F14C50" w:rsidRPr="00FA4751">
        <w:rPr>
          <w:rFonts w:asciiTheme="majorHAnsi" w:eastAsia="微軟正黑體" w:hAnsiTheme="majorHAnsi" w:cs="Times New Roman"/>
          <w:bCs/>
          <w:szCs w:val="24"/>
        </w:rPr>
        <w:t>s Latin American allies from 1985 to 2008</w:t>
      </w:r>
      <w:r w:rsidR="00AF4EC5">
        <w:rPr>
          <w:rFonts w:asciiTheme="majorHAnsi" w:eastAsia="微軟正黑體" w:hAnsiTheme="majorHAnsi" w:cs="Times New Roman"/>
          <w:bCs/>
          <w:szCs w:val="24"/>
        </w:rPr>
        <w:t>;</w:t>
      </w:r>
      <w:r w:rsidR="00F14C50" w:rsidRPr="00FA4751">
        <w:rPr>
          <w:rFonts w:asciiTheme="majorHAnsi" w:eastAsia="微軟正黑體" w:hAnsiTheme="majorHAnsi" w:cs="Times New Roman"/>
          <w:bCs/>
          <w:szCs w:val="24"/>
        </w:rPr>
        <w:t xml:space="preserve"> through the Taipei Biennial, which it has held since 1998</w:t>
      </w:r>
      <w:r w:rsidR="00AF4EC5">
        <w:rPr>
          <w:rFonts w:asciiTheme="majorHAnsi" w:eastAsia="微軟正黑體" w:hAnsiTheme="majorHAnsi" w:cs="Times New Roman"/>
          <w:bCs/>
          <w:szCs w:val="24"/>
        </w:rPr>
        <w:t>;</w:t>
      </w:r>
      <w:r w:rsidR="00F14C50" w:rsidRPr="00FA4751">
        <w:rPr>
          <w:rFonts w:asciiTheme="majorHAnsi" w:eastAsia="微軟正黑體" w:hAnsiTheme="majorHAnsi" w:cs="Times New Roman"/>
          <w:bCs/>
          <w:szCs w:val="24"/>
        </w:rPr>
        <w:t xml:space="preserve"> or through the occasional acceptance of diplomatic gifts. </w:t>
      </w:r>
      <w:r w:rsidR="009A366B" w:rsidRPr="00FA4751">
        <w:rPr>
          <w:rFonts w:asciiTheme="majorHAnsi" w:eastAsia="微軟正黑體" w:hAnsiTheme="majorHAnsi" w:cs="Times New Roman"/>
          <w:bCs/>
          <w:szCs w:val="24"/>
        </w:rPr>
        <w:t xml:space="preserve">Moreover, </w:t>
      </w:r>
      <w:r w:rsidR="00D82923" w:rsidRPr="00FA4751">
        <w:rPr>
          <w:rFonts w:asciiTheme="majorHAnsi" w:hAnsiTheme="majorHAnsi"/>
          <w:szCs w:val="24"/>
        </w:rPr>
        <w:t xml:space="preserve">after promoting exchanges with international ethnic-Chinese artists for many years, </w:t>
      </w:r>
      <w:r w:rsidR="009A366B" w:rsidRPr="00FA4751">
        <w:rPr>
          <w:rFonts w:asciiTheme="majorHAnsi" w:eastAsia="微軟正黑體" w:hAnsiTheme="majorHAnsi" w:cs="Times New Roman"/>
          <w:bCs/>
          <w:szCs w:val="24"/>
        </w:rPr>
        <w:t>t</w:t>
      </w:r>
      <w:r w:rsidR="009A366B" w:rsidRPr="00FA4751">
        <w:rPr>
          <w:rFonts w:asciiTheme="majorHAnsi" w:hAnsiTheme="majorHAnsi"/>
          <w:szCs w:val="24"/>
        </w:rPr>
        <w:t xml:space="preserve">he National Museum of History </w:t>
      </w:r>
      <w:r w:rsidR="00D82923" w:rsidRPr="00FA4751">
        <w:rPr>
          <w:rFonts w:asciiTheme="majorHAnsi" w:hAnsiTheme="majorHAnsi"/>
          <w:szCs w:val="24"/>
        </w:rPr>
        <w:t xml:space="preserve">has </w:t>
      </w:r>
      <w:r w:rsidR="009A366B" w:rsidRPr="00FA4751">
        <w:rPr>
          <w:rFonts w:asciiTheme="majorHAnsi" w:hAnsiTheme="majorHAnsi"/>
          <w:szCs w:val="24"/>
        </w:rPr>
        <w:t>acquired</w:t>
      </w:r>
      <w:r w:rsidR="00C90418" w:rsidRPr="00FA4751">
        <w:rPr>
          <w:rFonts w:asciiTheme="majorHAnsi" w:hAnsiTheme="majorHAnsi"/>
          <w:szCs w:val="24"/>
        </w:rPr>
        <w:t xml:space="preserve"> </w:t>
      </w:r>
      <w:r w:rsidR="00D82923" w:rsidRPr="00FA4751">
        <w:rPr>
          <w:rFonts w:asciiTheme="majorHAnsi" w:hAnsiTheme="majorHAnsi"/>
          <w:szCs w:val="24"/>
        </w:rPr>
        <w:t xml:space="preserve">several important </w:t>
      </w:r>
      <w:r w:rsidR="00C90418" w:rsidRPr="00FA4751">
        <w:rPr>
          <w:rFonts w:asciiTheme="majorHAnsi" w:hAnsiTheme="majorHAnsi"/>
          <w:szCs w:val="24"/>
        </w:rPr>
        <w:t xml:space="preserve">works by </w:t>
      </w:r>
      <w:r w:rsidR="00D82923" w:rsidRPr="00FA4751">
        <w:rPr>
          <w:rFonts w:asciiTheme="majorHAnsi" w:hAnsiTheme="majorHAnsi"/>
          <w:szCs w:val="24"/>
        </w:rPr>
        <w:t xml:space="preserve">top-tier </w:t>
      </w:r>
      <w:r w:rsidR="00C90418" w:rsidRPr="00FA4751">
        <w:rPr>
          <w:rFonts w:asciiTheme="majorHAnsi" w:hAnsiTheme="majorHAnsi"/>
          <w:szCs w:val="24"/>
        </w:rPr>
        <w:t>Southeast Asia</w:t>
      </w:r>
      <w:r w:rsidR="00AF4EC5">
        <w:rPr>
          <w:rFonts w:asciiTheme="majorHAnsi" w:hAnsiTheme="majorHAnsi"/>
          <w:szCs w:val="24"/>
        </w:rPr>
        <w:t>n</w:t>
      </w:r>
      <w:r w:rsidR="00C90418" w:rsidRPr="00FA4751">
        <w:rPr>
          <w:rFonts w:asciiTheme="majorHAnsi" w:hAnsiTheme="majorHAnsi"/>
          <w:szCs w:val="24"/>
        </w:rPr>
        <w:t xml:space="preserve"> artists, including </w:t>
      </w:r>
      <w:r w:rsidR="00C974DD" w:rsidRPr="00FA4751">
        <w:rPr>
          <w:rFonts w:asciiTheme="majorHAnsi" w:eastAsia="微軟正黑體" w:hAnsiTheme="majorHAnsi" w:cs="Times New Roman"/>
          <w:bCs/>
          <w:szCs w:val="24"/>
        </w:rPr>
        <w:t>Ang Kiukok</w:t>
      </w:r>
      <w:r w:rsidR="00C90418" w:rsidRPr="00FA4751">
        <w:rPr>
          <w:rFonts w:asciiTheme="majorHAnsi" w:eastAsia="微軟正黑體" w:hAnsiTheme="majorHAnsi" w:cs="Times New Roman"/>
          <w:bCs/>
          <w:szCs w:val="24"/>
        </w:rPr>
        <w:t xml:space="preserve"> of the Philippines and </w:t>
      </w:r>
      <w:r w:rsidR="00C974DD" w:rsidRPr="00FA4751">
        <w:rPr>
          <w:rFonts w:asciiTheme="majorHAnsi" w:eastAsia="微軟正黑體" w:hAnsiTheme="majorHAnsi" w:cs="Times New Roman"/>
          <w:bCs/>
          <w:szCs w:val="24"/>
        </w:rPr>
        <w:t>Cheong Soo Pieng, Liu Kang and Chen Wen Hsi</w:t>
      </w:r>
      <w:r w:rsidR="00C90418" w:rsidRPr="00FA4751">
        <w:rPr>
          <w:rFonts w:asciiTheme="majorHAnsi" w:eastAsia="微軟正黑體" w:hAnsiTheme="majorHAnsi" w:cs="Times New Roman"/>
          <w:bCs/>
          <w:szCs w:val="24"/>
        </w:rPr>
        <w:t xml:space="preserve"> of Singapore, which will be exhibited for the first time at Taipei Fine Arts Museum.</w:t>
      </w:r>
    </w:p>
    <w:p w:rsidR="00C974DD" w:rsidRPr="00FA4751" w:rsidRDefault="00C974DD" w:rsidP="00FC3F48">
      <w:pPr>
        <w:spacing w:line="0" w:lineRule="atLeast"/>
        <w:jc w:val="both"/>
        <w:rPr>
          <w:rFonts w:asciiTheme="majorHAnsi" w:eastAsia="微軟正黑體" w:hAnsiTheme="majorHAnsi" w:cs="Times New Roman"/>
          <w:bCs/>
          <w:szCs w:val="24"/>
        </w:rPr>
      </w:pPr>
    </w:p>
    <w:p w:rsidR="00AF4EC5" w:rsidRDefault="00656E72" w:rsidP="00FC3F48">
      <w:pPr>
        <w:spacing w:line="0" w:lineRule="atLeast"/>
        <w:jc w:val="both"/>
        <w:rPr>
          <w:rFonts w:asciiTheme="majorHAnsi" w:eastAsia="微軟正黑體" w:hAnsiTheme="majorHAnsi" w:cs="Times New Roman"/>
          <w:bCs/>
          <w:szCs w:val="24"/>
        </w:rPr>
      </w:pPr>
      <w:r>
        <w:rPr>
          <w:rFonts w:asciiTheme="majorHAnsi" w:eastAsia="微軟正黑體" w:hAnsiTheme="majorHAnsi" w:cs="Times New Roman"/>
          <w:bCs/>
          <w:szCs w:val="24"/>
        </w:rPr>
        <w:t>Furthermore</w:t>
      </w:r>
      <w:r w:rsidR="006B1792" w:rsidRPr="00FA4751">
        <w:rPr>
          <w:rFonts w:asciiTheme="majorHAnsi" w:eastAsia="微軟正黑體" w:hAnsiTheme="majorHAnsi" w:cs="Times New Roman"/>
          <w:bCs/>
          <w:szCs w:val="24"/>
        </w:rPr>
        <w:t xml:space="preserve">, the exhibition seeks to </w:t>
      </w:r>
      <w:r>
        <w:rPr>
          <w:rFonts w:asciiTheme="majorHAnsi" w:eastAsia="微軟正黑體" w:hAnsiTheme="majorHAnsi" w:cs="Times New Roman"/>
          <w:bCs/>
          <w:szCs w:val="24"/>
        </w:rPr>
        <w:t xml:space="preserve">leverage the interpretations of </w:t>
      </w:r>
      <w:r w:rsidR="006B1792" w:rsidRPr="00FA4751">
        <w:rPr>
          <w:rFonts w:asciiTheme="majorHAnsi" w:eastAsia="微軟正黑體" w:hAnsiTheme="majorHAnsi" w:cs="Times New Roman"/>
          <w:bCs/>
          <w:szCs w:val="24"/>
        </w:rPr>
        <w:t xml:space="preserve">contemporary artists to construct a new narrative of the land of Taiwan in the art history of the Global South. For example, in </w:t>
      </w:r>
      <w:r w:rsidR="006B1792" w:rsidRPr="00FA4751">
        <w:rPr>
          <w:rFonts w:asciiTheme="majorHAnsi" w:eastAsia="微軟正黑體" w:hAnsiTheme="majorHAnsi" w:cs="Times New Roman"/>
          <w:bCs/>
          <w:i/>
          <w:szCs w:val="24"/>
        </w:rPr>
        <w:t>I-DEN-TI-TY</w:t>
      </w:r>
      <w:r w:rsidR="006B1792" w:rsidRPr="00FA4751">
        <w:rPr>
          <w:rFonts w:asciiTheme="majorHAnsi" w:eastAsia="微軟正黑體" w:hAnsiTheme="majorHAnsi" w:cs="Times New Roman"/>
          <w:bCs/>
          <w:szCs w:val="24"/>
        </w:rPr>
        <w:t xml:space="preserve"> (1996, 2020) the artist </w:t>
      </w:r>
      <w:r w:rsidR="005E602D">
        <w:rPr>
          <w:rFonts w:asciiTheme="majorHAnsi" w:eastAsia="微軟正黑體" w:hAnsiTheme="majorHAnsi" w:cs="Times New Roman" w:hint="eastAsia"/>
          <w:bCs/>
          <w:szCs w:val="24"/>
        </w:rPr>
        <w:t>M</w:t>
      </w:r>
      <w:r w:rsidR="005F026C">
        <w:rPr>
          <w:rFonts w:asciiTheme="majorHAnsi" w:eastAsia="微軟正黑體" w:hAnsiTheme="majorHAnsi" w:cs="Times New Roman" w:hint="eastAsia"/>
          <w:bCs/>
          <w:szCs w:val="24"/>
        </w:rPr>
        <w:t>ei</w:t>
      </w:r>
      <w:r w:rsidR="005E602D">
        <w:rPr>
          <w:rFonts w:asciiTheme="majorHAnsi" w:eastAsia="微軟正黑體" w:hAnsiTheme="majorHAnsi" w:cs="Times New Roman" w:hint="eastAsia"/>
          <w:bCs/>
          <w:szCs w:val="24"/>
        </w:rPr>
        <w:t xml:space="preserve"> </w:t>
      </w:r>
      <w:r w:rsidR="00F24D55">
        <w:rPr>
          <w:rFonts w:asciiTheme="majorHAnsi" w:hAnsiTheme="majorHAnsi" w:cs="Times New Roman"/>
          <w:szCs w:val="24"/>
        </w:rPr>
        <w:t>Dean</w:t>
      </w:r>
      <w:r w:rsidR="00F24D55">
        <w:rPr>
          <w:rFonts w:asciiTheme="majorHAnsi" w:hAnsiTheme="majorHAnsi" w:cs="Times New Roman" w:hint="eastAsia"/>
          <w:szCs w:val="24"/>
        </w:rPr>
        <w:t xml:space="preserve"> </w:t>
      </w:r>
      <w:r w:rsidR="006B1792" w:rsidRPr="00FA4751">
        <w:rPr>
          <w:rFonts w:asciiTheme="majorHAnsi" w:hAnsiTheme="majorHAnsi" w:cs="Times New Roman"/>
          <w:szCs w:val="24"/>
        </w:rPr>
        <w:t xml:space="preserve">E </w:t>
      </w:r>
      <w:r w:rsidR="006B1792" w:rsidRPr="00FA4751">
        <w:rPr>
          <w:rFonts w:asciiTheme="majorHAnsi" w:eastAsia="微軟正黑體" w:hAnsiTheme="majorHAnsi" w:cs="Times New Roman"/>
          <w:bCs/>
          <w:szCs w:val="24"/>
        </w:rPr>
        <w:t>made either gold plates or pennants for all the countries that formed relations or broke relations with Taiwan</w:t>
      </w:r>
      <w:r w:rsidR="00AF4EC5">
        <w:rPr>
          <w:rFonts w:asciiTheme="majorHAnsi" w:eastAsia="微軟正黑體" w:hAnsiTheme="majorHAnsi" w:cs="Times New Roman"/>
          <w:bCs/>
          <w:szCs w:val="24"/>
        </w:rPr>
        <w:t>,</w:t>
      </w:r>
      <w:r w:rsidR="006B1792" w:rsidRPr="00FA4751">
        <w:rPr>
          <w:rFonts w:asciiTheme="majorHAnsi" w:eastAsia="微軟正黑體" w:hAnsiTheme="majorHAnsi" w:cs="Times New Roman"/>
          <w:bCs/>
          <w:szCs w:val="24"/>
        </w:rPr>
        <w:t xml:space="preserve"> and </w:t>
      </w:r>
      <w:r w:rsidR="00AF4EC5">
        <w:rPr>
          <w:rFonts w:asciiTheme="majorHAnsi" w:eastAsia="微軟正黑體" w:hAnsiTheme="majorHAnsi" w:cs="Times New Roman"/>
          <w:bCs/>
          <w:szCs w:val="24"/>
        </w:rPr>
        <w:t xml:space="preserve">he </w:t>
      </w:r>
      <w:r w:rsidR="006B1792" w:rsidRPr="00FA4751">
        <w:rPr>
          <w:rFonts w:asciiTheme="majorHAnsi" w:eastAsia="微軟正黑體" w:hAnsiTheme="majorHAnsi" w:cs="Times New Roman"/>
          <w:bCs/>
          <w:szCs w:val="24"/>
        </w:rPr>
        <w:t xml:space="preserve">continued to produce new versions of the work as time progressed. </w:t>
      </w:r>
      <w:r w:rsidR="006B1792" w:rsidRPr="00FA4751">
        <w:rPr>
          <w:rFonts w:asciiTheme="majorHAnsi" w:eastAsia="新細明體" w:hAnsiTheme="majorHAnsi"/>
          <w:color w:val="000000" w:themeColor="text1"/>
          <w:szCs w:val="24"/>
        </w:rPr>
        <w:t xml:space="preserve">In his video </w:t>
      </w:r>
      <w:r w:rsidR="006B1792" w:rsidRPr="00FA4751">
        <w:rPr>
          <w:rFonts w:asciiTheme="majorHAnsi" w:eastAsia="新細明體" w:hAnsiTheme="majorHAnsi"/>
          <w:i/>
          <w:color w:val="000000" w:themeColor="text1"/>
          <w:szCs w:val="24"/>
        </w:rPr>
        <w:t>Ruins of the Intelligence Bureau</w:t>
      </w:r>
      <w:r w:rsidR="006B1792" w:rsidRPr="00FA4751">
        <w:rPr>
          <w:rFonts w:asciiTheme="majorHAnsi" w:eastAsia="新細明體" w:hAnsiTheme="majorHAnsi"/>
          <w:color w:val="000000" w:themeColor="text1"/>
          <w:szCs w:val="24"/>
        </w:rPr>
        <w:t xml:space="preserve"> (</w:t>
      </w:r>
      <w:r w:rsidR="00EB15DB" w:rsidRPr="00FA4751">
        <w:rPr>
          <w:rFonts w:asciiTheme="majorHAnsi" w:eastAsia="新細明體" w:hAnsiTheme="majorHAnsi"/>
          <w:color w:val="000000" w:themeColor="text1"/>
          <w:szCs w:val="24"/>
        </w:rPr>
        <w:t>2015)</w:t>
      </w:r>
      <w:r w:rsidR="006B1792" w:rsidRPr="00FA4751">
        <w:rPr>
          <w:rFonts w:asciiTheme="majorHAnsi" w:eastAsia="新細明體" w:hAnsiTheme="majorHAnsi"/>
          <w:color w:val="000000" w:themeColor="text1"/>
          <w:szCs w:val="24"/>
        </w:rPr>
        <w:t xml:space="preserve">, Hsu Chia Wei invited </w:t>
      </w:r>
      <w:r w:rsidR="006B1792" w:rsidRPr="00FA4751">
        <w:rPr>
          <w:rFonts w:asciiTheme="majorHAnsi" w:eastAsia="微軟正黑體" w:hAnsiTheme="majorHAnsi" w:cs="Times New Roman"/>
          <w:bCs/>
          <w:szCs w:val="24"/>
        </w:rPr>
        <w:t>veterans of Thailand</w:t>
      </w:r>
      <w:r w:rsidR="008C4096">
        <w:rPr>
          <w:rFonts w:asciiTheme="majorHAnsi" w:eastAsia="微軟正黑體" w:hAnsiTheme="majorHAnsi" w:cs="Times New Roman"/>
          <w:bCs/>
          <w:szCs w:val="24"/>
        </w:rPr>
        <w:t>’</w:t>
      </w:r>
      <w:r w:rsidR="006B1792" w:rsidRPr="00FA4751">
        <w:rPr>
          <w:rFonts w:asciiTheme="majorHAnsi" w:eastAsia="微軟正黑體" w:hAnsiTheme="majorHAnsi" w:cs="Times New Roman"/>
          <w:bCs/>
          <w:szCs w:val="24"/>
        </w:rPr>
        <w:t xml:space="preserve">s Intelligence Bureau </w:t>
      </w:r>
      <w:r w:rsidR="00AF4EC5">
        <w:rPr>
          <w:rFonts w:asciiTheme="majorHAnsi" w:eastAsia="微軟正黑體" w:hAnsiTheme="majorHAnsi" w:cs="Times New Roman"/>
          <w:bCs/>
          <w:szCs w:val="24"/>
        </w:rPr>
        <w:t xml:space="preserve">to </w:t>
      </w:r>
      <w:r w:rsidR="006B1792" w:rsidRPr="00FA4751">
        <w:rPr>
          <w:rFonts w:asciiTheme="majorHAnsi" w:eastAsia="微軟正黑體" w:hAnsiTheme="majorHAnsi" w:cs="Times New Roman"/>
          <w:bCs/>
          <w:szCs w:val="24"/>
        </w:rPr>
        <w:t xml:space="preserve">act out the local fable of Hanuman the monkey god, exploring the KMT intelligence network left behind in northern Thailand. </w:t>
      </w:r>
      <w:r w:rsidR="00EE3961">
        <w:rPr>
          <w:rFonts w:asciiTheme="majorHAnsi" w:eastAsia="新細明體" w:hAnsiTheme="majorHAnsi"/>
          <w:szCs w:val="24"/>
        </w:rPr>
        <w:t>Yao Jui</w:t>
      </w:r>
      <w:r w:rsidR="00EE3961">
        <w:rPr>
          <w:rFonts w:asciiTheme="majorHAnsi" w:eastAsia="新細明體" w:hAnsiTheme="majorHAnsi" w:hint="eastAsia"/>
          <w:szCs w:val="24"/>
        </w:rPr>
        <w:t xml:space="preserve"> </w:t>
      </w:r>
      <w:r w:rsidR="006B1792" w:rsidRPr="00FA4751">
        <w:rPr>
          <w:rFonts w:asciiTheme="majorHAnsi" w:eastAsia="新細明體" w:hAnsiTheme="majorHAnsi"/>
          <w:szCs w:val="24"/>
        </w:rPr>
        <w:t>Chung</w:t>
      </w:r>
      <w:r w:rsidR="006B1792" w:rsidRPr="00FA4751">
        <w:rPr>
          <w:rFonts w:asciiTheme="majorHAnsi" w:eastAsia="微軟正黑體" w:hAnsiTheme="majorHAnsi" w:cs="Times New Roman"/>
          <w:bCs/>
          <w:szCs w:val="24"/>
        </w:rPr>
        <w:t xml:space="preserve"> of Taiwan and Au Sow Yee of Malaysia </w:t>
      </w:r>
      <w:r w:rsidR="00F8685F" w:rsidRPr="00FA4751">
        <w:rPr>
          <w:rFonts w:asciiTheme="majorHAnsi" w:eastAsia="微軟正黑體" w:hAnsiTheme="majorHAnsi" w:cs="Times New Roman"/>
          <w:bCs/>
          <w:szCs w:val="24"/>
        </w:rPr>
        <w:t>have both developed completely new projects for this exhibition, both unique elaborations of historical events</w:t>
      </w:r>
      <w:r w:rsidR="00AF4EC5">
        <w:rPr>
          <w:rFonts w:asciiTheme="majorHAnsi" w:eastAsia="微軟正黑體" w:hAnsiTheme="majorHAnsi" w:cs="Times New Roman"/>
          <w:bCs/>
          <w:szCs w:val="24"/>
        </w:rPr>
        <w:t xml:space="preserve">: </w:t>
      </w:r>
      <w:r w:rsidR="00F8685F" w:rsidRPr="00FA4751">
        <w:rPr>
          <w:rFonts w:asciiTheme="majorHAnsi" w:eastAsia="微軟正黑體" w:hAnsiTheme="majorHAnsi" w:cs="Times New Roman"/>
          <w:bCs/>
          <w:szCs w:val="24"/>
        </w:rPr>
        <w:t>images of ruins and a story of a fictional time and place, respectively.</w:t>
      </w:r>
      <w:r w:rsidR="006B1792" w:rsidRPr="00FA4751">
        <w:rPr>
          <w:rFonts w:asciiTheme="majorHAnsi" w:eastAsia="微軟正黑體" w:hAnsiTheme="majorHAnsi" w:cs="Times New Roman"/>
          <w:bCs/>
          <w:szCs w:val="24"/>
        </w:rPr>
        <w:t xml:space="preserve"> </w:t>
      </w:r>
    </w:p>
    <w:p w:rsidR="00AF4EC5" w:rsidRDefault="00AF4EC5" w:rsidP="00FC3F48">
      <w:pPr>
        <w:spacing w:line="0" w:lineRule="atLeast"/>
        <w:jc w:val="both"/>
        <w:rPr>
          <w:rFonts w:asciiTheme="majorHAnsi" w:eastAsia="微軟正黑體" w:hAnsiTheme="majorHAnsi" w:cs="Times New Roman"/>
          <w:bCs/>
          <w:szCs w:val="24"/>
        </w:rPr>
      </w:pPr>
    </w:p>
    <w:p w:rsidR="00645457" w:rsidRPr="00FA4751" w:rsidRDefault="003C1F69" w:rsidP="00FC3F48">
      <w:pPr>
        <w:spacing w:line="0" w:lineRule="atLeast"/>
        <w:jc w:val="both"/>
        <w:rPr>
          <w:rFonts w:asciiTheme="majorHAnsi" w:eastAsia="微軟正黑體" w:hAnsiTheme="majorHAnsi" w:cs="Times New Roman"/>
          <w:bCs/>
          <w:szCs w:val="24"/>
        </w:rPr>
      </w:pPr>
      <w:r w:rsidRPr="00FA4751">
        <w:rPr>
          <w:rFonts w:asciiTheme="majorHAnsi" w:eastAsia="微軟正黑體" w:hAnsiTheme="majorHAnsi" w:cs="Times New Roman"/>
          <w:bCs/>
          <w:szCs w:val="24"/>
        </w:rPr>
        <w:t>In addition, the organization and presentation of historical documents also form an important process of interpreting this exhibition.</w:t>
      </w:r>
      <w:r w:rsidR="006B1792" w:rsidRPr="00FA4751">
        <w:rPr>
          <w:rFonts w:asciiTheme="majorHAnsi" w:eastAsia="微軟正黑體" w:hAnsiTheme="majorHAnsi" w:cs="Times New Roman"/>
          <w:bCs/>
          <w:szCs w:val="24"/>
        </w:rPr>
        <w:t xml:space="preserve"> </w:t>
      </w:r>
      <w:r w:rsidRPr="00FA4751">
        <w:rPr>
          <w:rFonts w:asciiTheme="majorHAnsi" w:eastAsia="微軟正黑體" w:hAnsiTheme="majorHAnsi" w:cs="Times New Roman"/>
          <w:bCs/>
          <w:szCs w:val="24"/>
        </w:rPr>
        <w:t xml:space="preserve">Singaporean </w:t>
      </w:r>
      <w:r w:rsidR="007939CD">
        <w:rPr>
          <w:rFonts w:asciiTheme="majorHAnsi" w:eastAsia="微軟正黑體" w:hAnsiTheme="majorHAnsi" w:cs="Times New Roman" w:hint="eastAsia"/>
          <w:bCs/>
          <w:szCs w:val="24"/>
        </w:rPr>
        <w:t>artist/</w:t>
      </w:r>
      <w:r w:rsidRPr="00FA4751">
        <w:rPr>
          <w:rFonts w:asciiTheme="majorHAnsi" w:eastAsia="微軟正黑體" w:hAnsiTheme="majorHAnsi" w:cs="Times New Roman"/>
          <w:bCs/>
          <w:szCs w:val="24"/>
        </w:rPr>
        <w:t xml:space="preserve">researcher </w:t>
      </w:r>
      <w:r w:rsidR="00645457" w:rsidRPr="00FA4751">
        <w:rPr>
          <w:rFonts w:asciiTheme="majorHAnsi" w:eastAsia="微軟正黑體" w:hAnsiTheme="majorHAnsi" w:cs="Times New Roman"/>
          <w:bCs/>
          <w:szCs w:val="24"/>
        </w:rPr>
        <w:t>Koh Nguang How</w:t>
      </w:r>
      <w:r w:rsidRPr="00FA4751">
        <w:rPr>
          <w:rFonts w:asciiTheme="majorHAnsi" w:eastAsia="微軟正黑體" w:hAnsiTheme="majorHAnsi" w:cs="Times New Roman"/>
          <w:bCs/>
          <w:szCs w:val="24"/>
        </w:rPr>
        <w:t xml:space="preserve">, independent curator </w:t>
      </w:r>
      <w:r w:rsidR="007939CD">
        <w:rPr>
          <w:rFonts w:asciiTheme="majorHAnsi" w:eastAsia="新細明體" w:hAnsiTheme="majorHAnsi"/>
          <w:szCs w:val="24"/>
        </w:rPr>
        <w:t>Chen Hsiang</w:t>
      </w:r>
      <w:r w:rsidR="007939CD">
        <w:rPr>
          <w:rFonts w:asciiTheme="majorHAnsi" w:eastAsia="新細明體" w:hAnsiTheme="majorHAnsi" w:hint="eastAsia"/>
          <w:szCs w:val="24"/>
        </w:rPr>
        <w:t xml:space="preserve"> </w:t>
      </w:r>
      <w:r w:rsidRPr="00FA4751">
        <w:rPr>
          <w:rFonts w:asciiTheme="majorHAnsi" w:eastAsia="新細明體" w:hAnsiTheme="majorHAnsi"/>
          <w:szCs w:val="24"/>
        </w:rPr>
        <w:t>Wen,</w:t>
      </w:r>
      <w:r w:rsidR="009130B1" w:rsidRPr="009130B1">
        <w:rPr>
          <w:rFonts w:asciiTheme="majorHAnsi" w:eastAsia="微軟正黑體" w:hAnsiTheme="majorHAnsi" w:cs="Times New Roman"/>
          <w:bCs/>
          <w:szCs w:val="24"/>
        </w:rPr>
        <w:t xml:space="preserve"> </w:t>
      </w:r>
      <w:r w:rsidR="009130B1" w:rsidRPr="00253AF5">
        <w:rPr>
          <w:rFonts w:asciiTheme="majorHAnsi" w:eastAsia="新細明體" w:hAnsiTheme="majorHAnsi"/>
          <w:szCs w:val="24"/>
        </w:rPr>
        <w:t>independent</w:t>
      </w:r>
      <w:r w:rsidR="009130B1" w:rsidRPr="00253AF5">
        <w:rPr>
          <w:rFonts w:asciiTheme="majorHAnsi" w:eastAsia="新細明體" w:hAnsiTheme="majorHAnsi" w:hint="eastAsia"/>
          <w:szCs w:val="24"/>
        </w:rPr>
        <w:t xml:space="preserve"> recherche</w:t>
      </w:r>
      <w:r w:rsidR="009130B1">
        <w:rPr>
          <w:rFonts w:asciiTheme="majorHAnsi" w:eastAsia="微軟正黑體" w:hAnsiTheme="majorHAnsi" w:cs="Times New Roman" w:hint="eastAsia"/>
          <w:bCs/>
          <w:szCs w:val="24"/>
        </w:rPr>
        <w:t>r</w:t>
      </w:r>
      <w:r w:rsidRPr="00FA4751">
        <w:rPr>
          <w:rFonts w:asciiTheme="majorHAnsi" w:eastAsia="新細明體" w:hAnsiTheme="majorHAnsi"/>
          <w:szCs w:val="24"/>
        </w:rPr>
        <w:t xml:space="preserve"> </w:t>
      </w:r>
      <w:r w:rsidR="00871033" w:rsidRPr="00871033">
        <w:rPr>
          <w:rFonts w:asciiTheme="majorHAnsi" w:eastAsia="新細明體" w:hAnsiTheme="majorHAnsi"/>
          <w:szCs w:val="24"/>
        </w:rPr>
        <w:t>Huang Yi Hsiung</w:t>
      </w:r>
      <w:r w:rsidR="008E2F82">
        <w:rPr>
          <w:rFonts w:asciiTheme="majorHAnsi" w:eastAsia="新細明體" w:hAnsiTheme="majorHAnsi" w:hint="eastAsia"/>
          <w:szCs w:val="24"/>
        </w:rPr>
        <w:t>,</w:t>
      </w:r>
      <w:r w:rsidR="00871033">
        <w:rPr>
          <w:rFonts w:asciiTheme="majorHAnsi" w:eastAsia="新細明體" w:hAnsiTheme="majorHAnsi" w:hint="eastAsia"/>
          <w:szCs w:val="24"/>
        </w:rPr>
        <w:t xml:space="preserve"> </w:t>
      </w:r>
      <w:r w:rsidRPr="00FA4751">
        <w:rPr>
          <w:rFonts w:asciiTheme="majorHAnsi" w:eastAsia="新細明體" w:hAnsiTheme="majorHAnsi"/>
          <w:szCs w:val="24"/>
        </w:rPr>
        <w:t xml:space="preserve">and NML Residency &amp; Nusantara Archive Project </w:t>
      </w:r>
      <w:r w:rsidR="007939CD">
        <w:rPr>
          <w:rFonts w:asciiTheme="majorHAnsi" w:eastAsia="新細明體" w:hAnsiTheme="majorHAnsi" w:hint="eastAsia"/>
          <w:szCs w:val="24"/>
        </w:rPr>
        <w:t>director</w:t>
      </w:r>
      <w:r w:rsidRPr="00FA4751">
        <w:rPr>
          <w:rFonts w:asciiTheme="majorHAnsi" w:eastAsia="新細明體" w:hAnsiTheme="majorHAnsi"/>
          <w:szCs w:val="24"/>
        </w:rPr>
        <w:t xml:space="preserve"> </w:t>
      </w:r>
      <w:r w:rsidRPr="00FA4751">
        <w:rPr>
          <w:rFonts w:asciiTheme="majorHAnsi" w:eastAsia="微軟正黑體" w:hAnsiTheme="majorHAnsi" w:cs="Times New Roman"/>
          <w:bCs/>
          <w:szCs w:val="24"/>
        </w:rPr>
        <w:t>Rikey</w:t>
      </w:r>
      <w:r w:rsidR="007939CD">
        <w:rPr>
          <w:rFonts w:asciiTheme="majorHAnsi" w:eastAsia="微軟正黑體" w:hAnsiTheme="majorHAnsi" w:cs="Times New Roman" w:hint="eastAsia"/>
          <w:bCs/>
          <w:szCs w:val="24"/>
        </w:rPr>
        <w:t xml:space="preserve"> Tenn Bun Ki</w:t>
      </w:r>
      <w:r w:rsidRPr="00FA4751">
        <w:rPr>
          <w:rFonts w:asciiTheme="majorHAnsi" w:eastAsia="微軟正黑體" w:hAnsiTheme="majorHAnsi" w:cs="Times New Roman"/>
          <w:bCs/>
          <w:szCs w:val="24"/>
        </w:rPr>
        <w:t xml:space="preserve"> </w:t>
      </w:r>
      <w:r w:rsidR="006B1792" w:rsidRPr="00FA4751">
        <w:rPr>
          <w:rFonts w:asciiTheme="majorHAnsi" w:eastAsia="微軟正黑體" w:hAnsiTheme="majorHAnsi" w:cs="Times New Roman"/>
          <w:bCs/>
          <w:szCs w:val="24"/>
        </w:rPr>
        <w:t>present their own projects reflecting the texture of interactions between Taiwan and the South, generating a space for discussion in a form somewhere between art and literature.</w:t>
      </w:r>
    </w:p>
    <w:p w:rsidR="00645457" w:rsidRPr="00FA4751" w:rsidRDefault="00645457" w:rsidP="00FC3F48">
      <w:pPr>
        <w:spacing w:line="0" w:lineRule="atLeast"/>
        <w:jc w:val="both"/>
        <w:rPr>
          <w:rFonts w:asciiTheme="majorHAnsi" w:eastAsia="微軟正黑體" w:hAnsiTheme="majorHAnsi" w:cs="Times New Roman"/>
          <w:bCs/>
          <w:szCs w:val="24"/>
        </w:rPr>
      </w:pPr>
    </w:p>
    <w:p w:rsidR="00E30FCB" w:rsidRDefault="0044594C" w:rsidP="00FC3F48">
      <w:pPr>
        <w:spacing w:line="0" w:lineRule="atLeast"/>
        <w:jc w:val="both"/>
        <w:rPr>
          <w:rFonts w:asciiTheme="majorHAnsi" w:eastAsia="微軟正黑體" w:hAnsiTheme="majorHAnsi" w:cs="Times New Roman"/>
          <w:bCs/>
          <w:szCs w:val="24"/>
        </w:rPr>
      </w:pPr>
      <w:r w:rsidRPr="00FA4751">
        <w:rPr>
          <w:rFonts w:asciiTheme="majorHAnsi" w:eastAsia="微軟正黑體" w:hAnsiTheme="majorHAnsi" w:cs="Times New Roman"/>
          <w:bCs/>
          <w:szCs w:val="24"/>
        </w:rPr>
        <w:t xml:space="preserve">The final theme of this exhibition, </w:t>
      </w:r>
      <w:r w:rsidR="008C4096">
        <w:rPr>
          <w:rFonts w:asciiTheme="majorHAnsi" w:eastAsia="微軟正黑體" w:hAnsiTheme="majorHAnsi" w:cs="Times New Roman"/>
          <w:bCs/>
          <w:szCs w:val="24"/>
        </w:rPr>
        <w:t>“</w:t>
      </w:r>
      <w:r w:rsidRPr="00FA4751">
        <w:rPr>
          <w:rFonts w:asciiTheme="majorHAnsi" w:eastAsia="微軟正黑體" w:hAnsiTheme="majorHAnsi" w:cs="Times New Roman"/>
          <w:bCs/>
          <w:szCs w:val="24"/>
        </w:rPr>
        <w:t>The Local South,</w:t>
      </w:r>
      <w:r w:rsidR="008C4096">
        <w:rPr>
          <w:rFonts w:asciiTheme="majorHAnsi" w:eastAsia="微軟正黑體" w:hAnsiTheme="majorHAnsi" w:cs="Times New Roman"/>
          <w:bCs/>
          <w:szCs w:val="24"/>
        </w:rPr>
        <w:t>”</w:t>
      </w:r>
      <w:r w:rsidRPr="00FA4751">
        <w:rPr>
          <w:rFonts w:asciiTheme="majorHAnsi" w:eastAsia="微軟正黑體" w:hAnsiTheme="majorHAnsi" w:cs="Times New Roman"/>
          <w:bCs/>
          <w:szCs w:val="24"/>
        </w:rPr>
        <w:t xml:space="preserve"> attempts to create a close connection with </w:t>
      </w:r>
      <w:r w:rsidR="00AF4EC5">
        <w:rPr>
          <w:rFonts w:asciiTheme="majorHAnsi" w:eastAsia="微軟正黑體" w:hAnsiTheme="majorHAnsi" w:cs="Times New Roman"/>
          <w:bCs/>
          <w:szCs w:val="24"/>
        </w:rPr>
        <w:t xml:space="preserve">contemporary </w:t>
      </w:r>
      <w:r w:rsidRPr="00FA4751">
        <w:rPr>
          <w:rFonts w:asciiTheme="majorHAnsi" w:eastAsia="微軟正黑體" w:hAnsiTheme="majorHAnsi" w:cs="Times New Roman"/>
          <w:bCs/>
          <w:szCs w:val="24"/>
        </w:rPr>
        <w:t>Taiwanese society.</w:t>
      </w:r>
      <w:r w:rsidR="00EF6515" w:rsidRPr="00FA4751">
        <w:rPr>
          <w:rFonts w:asciiTheme="majorHAnsi" w:eastAsia="微軟正黑體" w:hAnsiTheme="majorHAnsi" w:cs="Times New Roman"/>
          <w:bCs/>
          <w:szCs w:val="24"/>
        </w:rPr>
        <w:t xml:space="preserve"> </w:t>
      </w:r>
      <w:r w:rsidRPr="00FA4751">
        <w:rPr>
          <w:rFonts w:asciiTheme="majorHAnsi" w:eastAsia="微軟正黑體" w:hAnsiTheme="majorHAnsi" w:cs="Times New Roman"/>
          <w:bCs/>
          <w:szCs w:val="24"/>
        </w:rPr>
        <w:t xml:space="preserve">Through the works of artists such as </w:t>
      </w:r>
      <w:r w:rsidR="007939CD">
        <w:rPr>
          <w:rFonts w:asciiTheme="majorHAnsi" w:eastAsia="新細明體" w:hAnsiTheme="majorHAnsi"/>
          <w:color w:val="000000" w:themeColor="text1"/>
          <w:szCs w:val="24"/>
        </w:rPr>
        <w:t>Wong Hoy</w:t>
      </w:r>
      <w:r w:rsidR="007939CD">
        <w:rPr>
          <w:rFonts w:asciiTheme="majorHAnsi" w:eastAsia="新細明體" w:hAnsiTheme="majorHAnsi" w:hint="eastAsia"/>
          <w:color w:val="000000" w:themeColor="text1"/>
          <w:szCs w:val="24"/>
        </w:rPr>
        <w:t xml:space="preserve"> C</w:t>
      </w:r>
      <w:r w:rsidR="009A00C2" w:rsidRPr="009A00C2">
        <w:rPr>
          <w:rFonts w:asciiTheme="majorHAnsi" w:eastAsia="新細明體" w:hAnsiTheme="majorHAnsi"/>
          <w:color w:val="000000" w:themeColor="text1"/>
          <w:szCs w:val="24"/>
        </w:rPr>
        <w:t>heong</w:t>
      </w:r>
      <w:r w:rsidR="00926D63" w:rsidRPr="00926D63">
        <w:rPr>
          <w:rFonts w:asciiTheme="majorHAnsi" w:eastAsia="微軟正黑體" w:hAnsiTheme="majorHAnsi" w:cs="Times New Roman"/>
          <w:bCs/>
          <w:szCs w:val="24"/>
        </w:rPr>
        <w:t xml:space="preserve"> </w:t>
      </w:r>
      <w:r w:rsidR="00926D63" w:rsidRPr="00FA4751">
        <w:rPr>
          <w:rFonts w:asciiTheme="majorHAnsi" w:eastAsia="微軟正黑體" w:hAnsiTheme="majorHAnsi" w:cs="Times New Roman"/>
          <w:bCs/>
          <w:szCs w:val="24"/>
        </w:rPr>
        <w:t>of Malaysia</w:t>
      </w:r>
      <w:r w:rsidR="009A00C2" w:rsidRPr="009A00C2">
        <w:rPr>
          <w:rFonts w:asciiTheme="majorHAnsi" w:eastAsia="新細明體" w:hAnsiTheme="majorHAnsi" w:hint="eastAsia"/>
          <w:color w:val="000000" w:themeColor="text1"/>
          <w:szCs w:val="24"/>
        </w:rPr>
        <w:t>,</w:t>
      </w:r>
      <w:r w:rsidR="009A00C2">
        <w:rPr>
          <w:rFonts w:asciiTheme="majorHAnsi" w:eastAsia="新細明體" w:hAnsiTheme="majorHAnsi" w:hint="eastAsia"/>
          <w:color w:val="000000" w:themeColor="text1"/>
          <w:szCs w:val="24"/>
        </w:rPr>
        <w:t xml:space="preserve"> </w:t>
      </w:r>
      <w:r w:rsidR="006D5A97">
        <w:rPr>
          <w:rFonts w:asciiTheme="majorHAnsi" w:eastAsia="新細明體" w:hAnsiTheme="majorHAnsi"/>
          <w:color w:val="000000" w:themeColor="text1"/>
          <w:szCs w:val="24"/>
        </w:rPr>
        <w:t>Su Yu</w:t>
      </w:r>
      <w:r w:rsidR="006D5A97">
        <w:rPr>
          <w:rFonts w:asciiTheme="majorHAnsi" w:eastAsia="新細明體" w:hAnsiTheme="majorHAnsi" w:hint="eastAsia"/>
          <w:color w:val="000000" w:themeColor="text1"/>
          <w:szCs w:val="24"/>
        </w:rPr>
        <w:t xml:space="preserve"> </w:t>
      </w:r>
      <w:r w:rsidRPr="00FA4751">
        <w:rPr>
          <w:rFonts w:asciiTheme="majorHAnsi" w:eastAsia="新細明體" w:hAnsiTheme="majorHAnsi"/>
          <w:color w:val="000000" w:themeColor="text1"/>
          <w:szCs w:val="24"/>
        </w:rPr>
        <w:t xml:space="preserve">Hsien </w:t>
      </w:r>
      <w:r w:rsidRPr="00FA4751">
        <w:rPr>
          <w:rFonts w:asciiTheme="majorHAnsi" w:eastAsia="微軟正黑體" w:hAnsiTheme="majorHAnsi" w:cs="Times New Roman"/>
          <w:bCs/>
          <w:szCs w:val="24"/>
        </w:rPr>
        <w:t xml:space="preserve">and </w:t>
      </w:r>
      <w:r w:rsidRPr="00FA4751">
        <w:rPr>
          <w:rFonts w:asciiTheme="majorHAnsi" w:eastAsia="新細明體" w:hAnsiTheme="majorHAnsi"/>
          <w:color w:val="000000" w:themeColor="text1"/>
          <w:szCs w:val="24"/>
        </w:rPr>
        <w:t>Chang En Man</w:t>
      </w:r>
      <w:r w:rsidRPr="00FA4751">
        <w:rPr>
          <w:rFonts w:asciiTheme="majorHAnsi" w:eastAsia="微軟正黑體" w:hAnsiTheme="majorHAnsi" w:cs="Times New Roman"/>
          <w:bCs/>
          <w:szCs w:val="24"/>
        </w:rPr>
        <w:t>, visitors can glimpse the history of contemporary relations between Taiwan and Southeast Asia through cultural exchanges and immigration,</w:t>
      </w:r>
      <w:r w:rsidR="00EF6515" w:rsidRPr="00FA4751">
        <w:rPr>
          <w:rFonts w:asciiTheme="majorHAnsi" w:eastAsia="微軟正黑體" w:hAnsiTheme="majorHAnsi" w:cs="Times New Roman"/>
          <w:bCs/>
          <w:szCs w:val="24"/>
        </w:rPr>
        <w:t xml:space="preserve"> </w:t>
      </w:r>
      <w:r w:rsidRPr="00FA4751">
        <w:rPr>
          <w:rFonts w:asciiTheme="majorHAnsi" w:eastAsia="微軟正黑體" w:hAnsiTheme="majorHAnsi" w:cs="Times New Roman"/>
          <w:bCs/>
          <w:szCs w:val="24"/>
        </w:rPr>
        <w:t>thus comparing</w:t>
      </w:r>
      <w:r w:rsidR="00E30FCB" w:rsidRPr="00FA4751">
        <w:rPr>
          <w:rFonts w:asciiTheme="majorHAnsi" w:eastAsia="微軟正黑體" w:hAnsiTheme="majorHAnsi" w:cs="Times New Roman"/>
          <w:bCs/>
          <w:szCs w:val="24"/>
        </w:rPr>
        <w:t xml:space="preserve"> </w:t>
      </w:r>
      <w:r w:rsidRPr="00FA4751">
        <w:rPr>
          <w:rFonts w:asciiTheme="majorHAnsi" w:eastAsia="微軟正黑體" w:hAnsiTheme="majorHAnsi" w:cs="Times New Roman"/>
          <w:bCs/>
          <w:szCs w:val="24"/>
        </w:rPr>
        <w:t xml:space="preserve">the interactions of </w:t>
      </w:r>
      <w:r w:rsidR="00E30FCB" w:rsidRPr="00FA4751">
        <w:rPr>
          <w:rFonts w:asciiTheme="majorHAnsi" w:eastAsia="微軟正黑體" w:hAnsiTheme="majorHAnsi" w:cs="Times New Roman"/>
          <w:bCs/>
          <w:szCs w:val="24"/>
        </w:rPr>
        <w:t xml:space="preserve">contemporary art spaces and organizations with countries </w:t>
      </w:r>
      <w:r w:rsidRPr="00FA4751">
        <w:rPr>
          <w:rFonts w:asciiTheme="majorHAnsi" w:eastAsia="微軟正黑體" w:hAnsiTheme="majorHAnsi" w:cs="Times New Roman"/>
          <w:bCs/>
          <w:szCs w:val="24"/>
        </w:rPr>
        <w:t xml:space="preserve">of the South </w:t>
      </w:r>
      <w:r w:rsidR="00E30FCB" w:rsidRPr="00FA4751">
        <w:rPr>
          <w:rFonts w:asciiTheme="majorHAnsi" w:eastAsia="微軟正黑體" w:hAnsiTheme="majorHAnsi" w:cs="Times New Roman"/>
          <w:bCs/>
          <w:szCs w:val="24"/>
        </w:rPr>
        <w:t>in recent years</w:t>
      </w:r>
      <w:r w:rsidRPr="00FA4751">
        <w:rPr>
          <w:rFonts w:asciiTheme="majorHAnsi" w:eastAsia="微軟正黑體" w:hAnsiTheme="majorHAnsi" w:cs="Times New Roman"/>
          <w:bCs/>
          <w:szCs w:val="24"/>
        </w:rPr>
        <w:t xml:space="preserve">, </w:t>
      </w:r>
      <w:r w:rsidR="00656E72">
        <w:rPr>
          <w:rFonts w:asciiTheme="majorHAnsi" w:eastAsia="微軟正黑體" w:hAnsiTheme="majorHAnsi" w:cs="Times New Roman"/>
          <w:bCs/>
          <w:szCs w:val="24"/>
        </w:rPr>
        <w:t xml:space="preserve">and </w:t>
      </w:r>
      <w:r w:rsidRPr="00FA4751">
        <w:rPr>
          <w:rFonts w:asciiTheme="majorHAnsi" w:eastAsia="微軟正黑體" w:hAnsiTheme="majorHAnsi" w:cs="Times New Roman"/>
          <w:bCs/>
          <w:szCs w:val="24"/>
        </w:rPr>
        <w:t xml:space="preserve">gaining a realization of </w:t>
      </w:r>
      <w:r w:rsidR="00E30FCB" w:rsidRPr="00FA4751">
        <w:rPr>
          <w:rFonts w:asciiTheme="majorHAnsi" w:eastAsia="微軟正黑體" w:hAnsiTheme="majorHAnsi" w:cs="Times New Roman"/>
          <w:bCs/>
          <w:szCs w:val="24"/>
        </w:rPr>
        <w:t xml:space="preserve">how </w:t>
      </w:r>
      <w:r w:rsidRPr="00FA4751">
        <w:rPr>
          <w:rFonts w:asciiTheme="majorHAnsi" w:eastAsia="微軟正黑體" w:hAnsiTheme="majorHAnsi" w:cs="Times New Roman"/>
          <w:bCs/>
          <w:szCs w:val="24"/>
        </w:rPr>
        <w:t xml:space="preserve">present-day </w:t>
      </w:r>
      <w:r w:rsidR="00E30FCB" w:rsidRPr="00FA4751">
        <w:rPr>
          <w:rFonts w:asciiTheme="majorHAnsi" w:eastAsia="微軟正黑體" w:hAnsiTheme="majorHAnsi" w:cs="Times New Roman"/>
          <w:bCs/>
          <w:szCs w:val="24"/>
        </w:rPr>
        <w:t>Taiwan has inherited the legacy of the Cold War</w:t>
      </w:r>
      <w:r w:rsidRPr="00FA4751">
        <w:rPr>
          <w:rFonts w:asciiTheme="majorHAnsi" w:eastAsia="微軟正黑體" w:hAnsiTheme="majorHAnsi" w:cs="Times New Roman"/>
          <w:bCs/>
          <w:szCs w:val="24"/>
        </w:rPr>
        <w:t xml:space="preserve"> yet still portends </w:t>
      </w:r>
      <w:r w:rsidR="00E30FCB" w:rsidRPr="00FA4751">
        <w:rPr>
          <w:rFonts w:asciiTheme="majorHAnsi" w:eastAsia="微軟正黑體" w:hAnsiTheme="majorHAnsi" w:cs="Times New Roman"/>
          <w:bCs/>
          <w:szCs w:val="24"/>
        </w:rPr>
        <w:t>a different future.</w:t>
      </w:r>
    </w:p>
    <w:p w:rsidR="00AF4EC5" w:rsidRDefault="00AF4EC5" w:rsidP="00FC3F48">
      <w:pPr>
        <w:spacing w:line="0" w:lineRule="atLeast"/>
        <w:jc w:val="both"/>
        <w:rPr>
          <w:rFonts w:asciiTheme="majorHAnsi" w:eastAsia="微軟正黑體" w:hAnsiTheme="majorHAnsi" w:cs="Times New Roman"/>
          <w:bCs/>
          <w:szCs w:val="24"/>
        </w:rPr>
      </w:pPr>
    </w:p>
    <w:p w:rsidR="00FE36BD" w:rsidRPr="00FA4751" w:rsidRDefault="00FE36BD" w:rsidP="00FC3F48">
      <w:pPr>
        <w:spacing w:line="0" w:lineRule="atLeast"/>
        <w:jc w:val="both"/>
        <w:rPr>
          <w:rFonts w:asciiTheme="majorHAnsi" w:eastAsia="微軟正黑體" w:hAnsiTheme="majorHAnsi" w:cs="Times New Roman"/>
          <w:bCs/>
          <w:szCs w:val="24"/>
        </w:rPr>
      </w:pPr>
    </w:p>
    <w:sectPr w:rsidR="00FE36BD" w:rsidRPr="00FA4751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F0C" w:rsidRDefault="00757F0C" w:rsidP="00333E7E">
      <w:r>
        <w:separator/>
      </w:r>
    </w:p>
  </w:endnote>
  <w:endnote w:type="continuationSeparator" w:id="0">
    <w:p w:rsidR="00757F0C" w:rsidRDefault="00757F0C" w:rsidP="0033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F0C" w:rsidRDefault="00757F0C" w:rsidP="00333E7E">
      <w:r>
        <w:separator/>
      </w:r>
    </w:p>
  </w:footnote>
  <w:footnote w:type="continuationSeparator" w:id="0">
    <w:p w:rsidR="00757F0C" w:rsidRDefault="00757F0C" w:rsidP="00333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E7E" w:rsidRDefault="006F36CC">
    <w:pPr>
      <w:pStyle w:val="a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AE0BBA" wp14:editId="3404B543">
          <wp:simplePos x="0" y="0"/>
          <wp:positionH relativeFrom="column">
            <wp:posOffset>4495800</wp:posOffset>
          </wp:positionH>
          <wp:positionV relativeFrom="paragraph">
            <wp:posOffset>-27305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4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322"/>
    <w:multiLevelType w:val="hybridMultilevel"/>
    <w:tmpl w:val="2BDE7134"/>
    <w:lvl w:ilvl="0" w:tplc="6C509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DD12DB"/>
    <w:multiLevelType w:val="hybridMultilevel"/>
    <w:tmpl w:val="DCDA1D98"/>
    <w:lvl w:ilvl="0" w:tplc="23280CC2">
      <w:numFmt w:val="bullet"/>
      <w:lvlText w:val="-"/>
      <w:lvlJc w:val="left"/>
      <w:pPr>
        <w:ind w:left="360" w:hanging="360"/>
      </w:pPr>
      <w:rPr>
        <w:rFonts w:ascii="Times New Roman" w:eastAsia="微軟正黑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E8A1BC5"/>
    <w:multiLevelType w:val="hybridMultilevel"/>
    <w:tmpl w:val="28DCDE30"/>
    <w:lvl w:ilvl="0" w:tplc="55FC0F38">
      <w:numFmt w:val="bullet"/>
      <w:lvlText w:val="-"/>
      <w:lvlJc w:val="left"/>
      <w:pPr>
        <w:ind w:left="360" w:hanging="360"/>
      </w:pPr>
      <w:rPr>
        <w:rFonts w:ascii="Times New Roman" w:eastAsia="微軟正黑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93"/>
    <w:rsid w:val="000001C4"/>
    <w:rsid w:val="00000C22"/>
    <w:rsid w:val="00006632"/>
    <w:rsid w:val="00006649"/>
    <w:rsid w:val="00010F5C"/>
    <w:rsid w:val="00011E27"/>
    <w:rsid w:val="00017478"/>
    <w:rsid w:val="0001781F"/>
    <w:rsid w:val="00020605"/>
    <w:rsid w:val="0002196E"/>
    <w:rsid w:val="00023449"/>
    <w:rsid w:val="0002374E"/>
    <w:rsid w:val="00025BC3"/>
    <w:rsid w:val="0003068D"/>
    <w:rsid w:val="00031700"/>
    <w:rsid w:val="000323B3"/>
    <w:rsid w:val="00032618"/>
    <w:rsid w:val="000326C2"/>
    <w:rsid w:val="000332D6"/>
    <w:rsid w:val="0003426C"/>
    <w:rsid w:val="000347D2"/>
    <w:rsid w:val="00035F87"/>
    <w:rsid w:val="0003656C"/>
    <w:rsid w:val="00036829"/>
    <w:rsid w:val="0004142D"/>
    <w:rsid w:val="00044519"/>
    <w:rsid w:val="00050943"/>
    <w:rsid w:val="00051621"/>
    <w:rsid w:val="00051940"/>
    <w:rsid w:val="00054176"/>
    <w:rsid w:val="000549A6"/>
    <w:rsid w:val="00054C97"/>
    <w:rsid w:val="00054CD8"/>
    <w:rsid w:val="00055287"/>
    <w:rsid w:val="00057379"/>
    <w:rsid w:val="00057F8D"/>
    <w:rsid w:val="00062075"/>
    <w:rsid w:val="00062C2A"/>
    <w:rsid w:val="00062C8F"/>
    <w:rsid w:val="000666B9"/>
    <w:rsid w:val="000668EE"/>
    <w:rsid w:val="0007148E"/>
    <w:rsid w:val="000715C4"/>
    <w:rsid w:val="00071C58"/>
    <w:rsid w:val="00072BB0"/>
    <w:rsid w:val="000731DA"/>
    <w:rsid w:val="000732ED"/>
    <w:rsid w:val="00074B23"/>
    <w:rsid w:val="0007645D"/>
    <w:rsid w:val="0008039A"/>
    <w:rsid w:val="000874D0"/>
    <w:rsid w:val="00090FDE"/>
    <w:rsid w:val="0009197F"/>
    <w:rsid w:val="00091D43"/>
    <w:rsid w:val="0009288D"/>
    <w:rsid w:val="000943D1"/>
    <w:rsid w:val="00096D4B"/>
    <w:rsid w:val="000975B5"/>
    <w:rsid w:val="000A013F"/>
    <w:rsid w:val="000A3CE3"/>
    <w:rsid w:val="000A54EA"/>
    <w:rsid w:val="000A77B6"/>
    <w:rsid w:val="000A7CB4"/>
    <w:rsid w:val="000B0F50"/>
    <w:rsid w:val="000B1409"/>
    <w:rsid w:val="000B26CF"/>
    <w:rsid w:val="000B5178"/>
    <w:rsid w:val="000B5825"/>
    <w:rsid w:val="000B5BD2"/>
    <w:rsid w:val="000B6BAC"/>
    <w:rsid w:val="000B6DEF"/>
    <w:rsid w:val="000C1BF9"/>
    <w:rsid w:val="000C25F4"/>
    <w:rsid w:val="000C5162"/>
    <w:rsid w:val="000C5734"/>
    <w:rsid w:val="000C5DB6"/>
    <w:rsid w:val="000D171F"/>
    <w:rsid w:val="000D2A0C"/>
    <w:rsid w:val="000D329B"/>
    <w:rsid w:val="000D4163"/>
    <w:rsid w:val="000D4575"/>
    <w:rsid w:val="000D7B07"/>
    <w:rsid w:val="000E2D4D"/>
    <w:rsid w:val="000E716B"/>
    <w:rsid w:val="000E796A"/>
    <w:rsid w:val="000E7E5D"/>
    <w:rsid w:val="000F4CB9"/>
    <w:rsid w:val="000F5994"/>
    <w:rsid w:val="000F5A18"/>
    <w:rsid w:val="000F7C00"/>
    <w:rsid w:val="001003CE"/>
    <w:rsid w:val="00100954"/>
    <w:rsid w:val="00101328"/>
    <w:rsid w:val="00102E7B"/>
    <w:rsid w:val="0010409E"/>
    <w:rsid w:val="001046CD"/>
    <w:rsid w:val="0010716D"/>
    <w:rsid w:val="001071AE"/>
    <w:rsid w:val="00110258"/>
    <w:rsid w:val="0011493F"/>
    <w:rsid w:val="00116FE5"/>
    <w:rsid w:val="001176EC"/>
    <w:rsid w:val="00122138"/>
    <w:rsid w:val="001276C7"/>
    <w:rsid w:val="00127A46"/>
    <w:rsid w:val="00127E98"/>
    <w:rsid w:val="0013483F"/>
    <w:rsid w:val="00141645"/>
    <w:rsid w:val="00142132"/>
    <w:rsid w:val="001437BA"/>
    <w:rsid w:val="00143DE1"/>
    <w:rsid w:val="001446A2"/>
    <w:rsid w:val="00147E61"/>
    <w:rsid w:val="00150568"/>
    <w:rsid w:val="001518F0"/>
    <w:rsid w:val="00155B54"/>
    <w:rsid w:val="0015640C"/>
    <w:rsid w:val="0016122E"/>
    <w:rsid w:val="00161500"/>
    <w:rsid w:val="0016197A"/>
    <w:rsid w:val="0016221E"/>
    <w:rsid w:val="00164185"/>
    <w:rsid w:val="00164F36"/>
    <w:rsid w:val="00165431"/>
    <w:rsid w:val="001676F9"/>
    <w:rsid w:val="001708B5"/>
    <w:rsid w:val="00170928"/>
    <w:rsid w:val="00171B51"/>
    <w:rsid w:val="00175047"/>
    <w:rsid w:val="0017576E"/>
    <w:rsid w:val="00176A81"/>
    <w:rsid w:val="00176EBD"/>
    <w:rsid w:val="00183CB8"/>
    <w:rsid w:val="00185D0B"/>
    <w:rsid w:val="00186ED6"/>
    <w:rsid w:val="001918DB"/>
    <w:rsid w:val="00192B02"/>
    <w:rsid w:val="00192B0B"/>
    <w:rsid w:val="00196AA2"/>
    <w:rsid w:val="0019730C"/>
    <w:rsid w:val="001A0361"/>
    <w:rsid w:val="001A152F"/>
    <w:rsid w:val="001A3B19"/>
    <w:rsid w:val="001A6929"/>
    <w:rsid w:val="001B0339"/>
    <w:rsid w:val="001B06A4"/>
    <w:rsid w:val="001B1F7F"/>
    <w:rsid w:val="001B2457"/>
    <w:rsid w:val="001B3764"/>
    <w:rsid w:val="001B5194"/>
    <w:rsid w:val="001B6CDC"/>
    <w:rsid w:val="001B7299"/>
    <w:rsid w:val="001B7992"/>
    <w:rsid w:val="001C0AF3"/>
    <w:rsid w:val="001C13B7"/>
    <w:rsid w:val="001C1617"/>
    <w:rsid w:val="001C30F4"/>
    <w:rsid w:val="001C4730"/>
    <w:rsid w:val="001C4F1A"/>
    <w:rsid w:val="001C5150"/>
    <w:rsid w:val="001C5A51"/>
    <w:rsid w:val="001C726E"/>
    <w:rsid w:val="001C7582"/>
    <w:rsid w:val="001D0E24"/>
    <w:rsid w:val="001D1011"/>
    <w:rsid w:val="001D1C79"/>
    <w:rsid w:val="001D222C"/>
    <w:rsid w:val="001D57EF"/>
    <w:rsid w:val="001D5827"/>
    <w:rsid w:val="001D58C6"/>
    <w:rsid w:val="001D5A07"/>
    <w:rsid w:val="001D5D74"/>
    <w:rsid w:val="001D655F"/>
    <w:rsid w:val="001D715F"/>
    <w:rsid w:val="001D768E"/>
    <w:rsid w:val="001D785F"/>
    <w:rsid w:val="001E2B3B"/>
    <w:rsid w:val="001E387E"/>
    <w:rsid w:val="001E3976"/>
    <w:rsid w:val="001E6006"/>
    <w:rsid w:val="001E7184"/>
    <w:rsid w:val="001E7D0E"/>
    <w:rsid w:val="001F2CEB"/>
    <w:rsid w:val="001F33D1"/>
    <w:rsid w:val="001F35D1"/>
    <w:rsid w:val="001F43B5"/>
    <w:rsid w:val="001F5D9E"/>
    <w:rsid w:val="001F6A29"/>
    <w:rsid w:val="001F7716"/>
    <w:rsid w:val="0020091F"/>
    <w:rsid w:val="00201FAA"/>
    <w:rsid w:val="00201FDD"/>
    <w:rsid w:val="00204F83"/>
    <w:rsid w:val="002052AD"/>
    <w:rsid w:val="00205320"/>
    <w:rsid w:val="00205A9B"/>
    <w:rsid w:val="0021169F"/>
    <w:rsid w:val="0021173D"/>
    <w:rsid w:val="0021206F"/>
    <w:rsid w:val="00212343"/>
    <w:rsid w:val="00212C89"/>
    <w:rsid w:val="00213556"/>
    <w:rsid w:val="002138DE"/>
    <w:rsid w:val="00213AE6"/>
    <w:rsid w:val="00215F8E"/>
    <w:rsid w:val="00216A0F"/>
    <w:rsid w:val="00220AA8"/>
    <w:rsid w:val="00220CF9"/>
    <w:rsid w:val="0022186D"/>
    <w:rsid w:val="00221E43"/>
    <w:rsid w:val="00222728"/>
    <w:rsid w:val="00223548"/>
    <w:rsid w:val="00223B18"/>
    <w:rsid w:val="00224DA7"/>
    <w:rsid w:val="00224E32"/>
    <w:rsid w:val="0022750E"/>
    <w:rsid w:val="00230B94"/>
    <w:rsid w:val="00231627"/>
    <w:rsid w:val="00231AA4"/>
    <w:rsid w:val="00232B67"/>
    <w:rsid w:val="00233DC3"/>
    <w:rsid w:val="00235DBA"/>
    <w:rsid w:val="00240D96"/>
    <w:rsid w:val="00240DC7"/>
    <w:rsid w:val="00241BA2"/>
    <w:rsid w:val="00241F52"/>
    <w:rsid w:val="00242329"/>
    <w:rsid w:val="00244CCA"/>
    <w:rsid w:val="00244FB2"/>
    <w:rsid w:val="00244FDC"/>
    <w:rsid w:val="002452A2"/>
    <w:rsid w:val="002454E1"/>
    <w:rsid w:val="002478D5"/>
    <w:rsid w:val="00251B80"/>
    <w:rsid w:val="00253AF5"/>
    <w:rsid w:val="00255F49"/>
    <w:rsid w:val="002614B2"/>
    <w:rsid w:val="00277435"/>
    <w:rsid w:val="0028371D"/>
    <w:rsid w:val="00284962"/>
    <w:rsid w:val="00284A07"/>
    <w:rsid w:val="00284A3D"/>
    <w:rsid w:val="00287740"/>
    <w:rsid w:val="002A0D7D"/>
    <w:rsid w:val="002A1B8B"/>
    <w:rsid w:val="002A4F9E"/>
    <w:rsid w:val="002A7B41"/>
    <w:rsid w:val="002B0AE7"/>
    <w:rsid w:val="002B1A3A"/>
    <w:rsid w:val="002B30B9"/>
    <w:rsid w:val="002B5870"/>
    <w:rsid w:val="002C1475"/>
    <w:rsid w:val="002C2193"/>
    <w:rsid w:val="002C5232"/>
    <w:rsid w:val="002C5FA7"/>
    <w:rsid w:val="002C624B"/>
    <w:rsid w:val="002C67BC"/>
    <w:rsid w:val="002D2200"/>
    <w:rsid w:val="002D264C"/>
    <w:rsid w:val="002D28BA"/>
    <w:rsid w:val="002D6104"/>
    <w:rsid w:val="002E01C2"/>
    <w:rsid w:val="002E2AA4"/>
    <w:rsid w:val="002E58A4"/>
    <w:rsid w:val="002E6412"/>
    <w:rsid w:val="002E7835"/>
    <w:rsid w:val="002F10DF"/>
    <w:rsid w:val="002F3DC6"/>
    <w:rsid w:val="002F63F5"/>
    <w:rsid w:val="002F73A3"/>
    <w:rsid w:val="00301125"/>
    <w:rsid w:val="00301208"/>
    <w:rsid w:val="003032C6"/>
    <w:rsid w:val="003033AF"/>
    <w:rsid w:val="0030352F"/>
    <w:rsid w:val="00307EE2"/>
    <w:rsid w:val="0031000E"/>
    <w:rsid w:val="003128D8"/>
    <w:rsid w:val="00322475"/>
    <w:rsid w:val="00323DE5"/>
    <w:rsid w:val="003253A3"/>
    <w:rsid w:val="00327ED6"/>
    <w:rsid w:val="00330A48"/>
    <w:rsid w:val="00331C97"/>
    <w:rsid w:val="00333E7E"/>
    <w:rsid w:val="00334A72"/>
    <w:rsid w:val="003361CD"/>
    <w:rsid w:val="003411E6"/>
    <w:rsid w:val="00341430"/>
    <w:rsid w:val="0034400F"/>
    <w:rsid w:val="003446CA"/>
    <w:rsid w:val="00344CE6"/>
    <w:rsid w:val="003474C2"/>
    <w:rsid w:val="00350108"/>
    <w:rsid w:val="00350BE1"/>
    <w:rsid w:val="00350D34"/>
    <w:rsid w:val="00352ABB"/>
    <w:rsid w:val="0035349D"/>
    <w:rsid w:val="003540B4"/>
    <w:rsid w:val="003551C1"/>
    <w:rsid w:val="003566D2"/>
    <w:rsid w:val="00357C17"/>
    <w:rsid w:val="00360926"/>
    <w:rsid w:val="003615E9"/>
    <w:rsid w:val="00361953"/>
    <w:rsid w:val="00363582"/>
    <w:rsid w:val="00370E63"/>
    <w:rsid w:val="00371618"/>
    <w:rsid w:val="00373964"/>
    <w:rsid w:val="00374160"/>
    <w:rsid w:val="00374EAC"/>
    <w:rsid w:val="00374FF4"/>
    <w:rsid w:val="00381EF4"/>
    <w:rsid w:val="00382534"/>
    <w:rsid w:val="00383E71"/>
    <w:rsid w:val="003863BB"/>
    <w:rsid w:val="00386F2E"/>
    <w:rsid w:val="00392389"/>
    <w:rsid w:val="003924C7"/>
    <w:rsid w:val="00392565"/>
    <w:rsid w:val="00392605"/>
    <w:rsid w:val="003942D4"/>
    <w:rsid w:val="00395B02"/>
    <w:rsid w:val="0039770F"/>
    <w:rsid w:val="003A1487"/>
    <w:rsid w:val="003A3DAF"/>
    <w:rsid w:val="003B1031"/>
    <w:rsid w:val="003B308C"/>
    <w:rsid w:val="003B4FA7"/>
    <w:rsid w:val="003B6227"/>
    <w:rsid w:val="003C0875"/>
    <w:rsid w:val="003C1E98"/>
    <w:rsid w:val="003C1F69"/>
    <w:rsid w:val="003C39D5"/>
    <w:rsid w:val="003C4532"/>
    <w:rsid w:val="003D1306"/>
    <w:rsid w:val="003D2586"/>
    <w:rsid w:val="003D344D"/>
    <w:rsid w:val="003D37E2"/>
    <w:rsid w:val="003D3991"/>
    <w:rsid w:val="003E0252"/>
    <w:rsid w:val="003E28D1"/>
    <w:rsid w:val="003E471B"/>
    <w:rsid w:val="003E518A"/>
    <w:rsid w:val="003E6BF0"/>
    <w:rsid w:val="003E702A"/>
    <w:rsid w:val="003F12B8"/>
    <w:rsid w:val="003F1F25"/>
    <w:rsid w:val="003F3737"/>
    <w:rsid w:val="003F3EF3"/>
    <w:rsid w:val="003F449B"/>
    <w:rsid w:val="003F45ED"/>
    <w:rsid w:val="003F4F5A"/>
    <w:rsid w:val="003F4FB1"/>
    <w:rsid w:val="003F5DC5"/>
    <w:rsid w:val="00400471"/>
    <w:rsid w:val="00403DC5"/>
    <w:rsid w:val="0040432A"/>
    <w:rsid w:val="00404334"/>
    <w:rsid w:val="004059ED"/>
    <w:rsid w:val="00406565"/>
    <w:rsid w:val="004104CB"/>
    <w:rsid w:val="00412B9B"/>
    <w:rsid w:val="00416E4F"/>
    <w:rsid w:val="00417AF8"/>
    <w:rsid w:val="004205D6"/>
    <w:rsid w:val="00420DA4"/>
    <w:rsid w:val="004222EC"/>
    <w:rsid w:val="00422321"/>
    <w:rsid w:val="004230E1"/>
    <w:rsid w:val="004261BE"/>
    <w:rsid w:val="00430436"/>
    <w:rsid w:val="00431012"/>
    <w:rsid w:val="00433177"/>
    <w:rsid w:val="00433193"/>
    <w:rsid w:val="0043365B"/>
    <w:rsid w:val="0043725F"/>
    <w:rsid w:val="00441A77"/>
    <w:rsid w:val="004430A8"/>
    <w:rsid w:val="00443571"/>
    <w:rsid w:val="00443AFB"/>
    <w:rsid w:val="00444184"/>
    <w:rsid w:val="004445CF"/>
    <w:rsid w:val="0044594C"/>
    <w:rsid w:val="00446984"/>
    <w:rsid w:val="00446F39"/>
    <w:rsid w:val="004472AD"/>
    <w:rsid w:val="004526E5"/>
    <w:rsid w:val="00452D30"/>
    <w:rsid w:val="00455529"/>
    <w:rsid w:val="0045617B"/>
    <w:rsid w:val="004564E8"/>
    <w:rsid w:val="00457DBB"/>
    <w:rsid w:val="0046002A"/>
    <w:rsid w:val="00460AEB"/>
    <w:rsid w:val="00461160"/>
    <w:rsid w:val="004613D1"/>
    <w:rsid w:val="004614F5"/>
    <w:rsid w:val="004625AF"/>
    <w:rsid w:val="00464438"/>
    <w:rsid w:val="00465478"/>
    <w:rsid w:val="0046598C"/>
    <w:rsid w:val="0047253F"/>
    <w:rsid w:val="00472849"/>
    <w:rsid w:val="00473CB9"/>
    <w:rsid w:val="00474144"/>
    <w:rsid w:val="0048113E"/>
    <w:rsid w:val="004816B5"/>
    <w:rsid w:val="0048220C"/>
    <w:rsid w:val="0048546D"/>
    <w:rsid w:val="00487897"/>
    <w:rsid w:val="00487AF3"/>
    <w:rsid w:val="00492CAC"/>
    <w:rsid w:val="00492DA9"/>
    <w:rsid w:val="004930CD"/>
    <w:rsid w:val="004955A8"/>
    <w:rsid w:val="004958F9"/>
    <w:rsid w:val="00496A8D"/>
    <w:rsid w:val="00497F12"/>
    <w:rsid w:val="004A0C2F"/>
    <w:rsid w:val="004A1032"/>
    <w:rsid w:val="004A15D4"/>
    <w:rsid w:val="004A18CB"/>
    <w:rsid w:val="004A5217"/>
    <w:rsid w:val="004A52DF"/>
    <w:rsid w:val="004A5D89"/>
    <w:rsid w:val="004A6D2A"/>
    <w:rsid w:val="004A7B8E"/>
    <w:rsid w:val="004B0052"/>
    <w:rsid w:val="004B297D"/>
    <w:rsid w:val="004B396D"/>
    <w:rsid w:val="004B47E2"/>
    <w:rsid w:val="004B51FC"/>
    <w:rsid w:val="004B556C"/>
    <w:rsid w:val="004C1069"/>
    <w:rsid w:val="004C2439"/>
    <w:rsid w:val="004C4C2E"/>
    <w:rsid w:val="004C54B9"/>
    <w:rsid w:val="004C600B"/>
    <w:rsid w:val="004D21C8"/>
    <w:rsid w:val="004D394D"/>
    <w:rsid w:val="004D5AC2"/>
    <w:rsid w:val="004D5ADD"/>
    <w:rsid w:val="004D60FF"/>
    <w:rsid w:val="004D7772"/>
    <w:rsid w:val="004E1482"/>
    <w:rsid w:val="004E3408"/>
    <w:rsid w:val="004E7230"/>
    <w:rsid w:val="004F2490"/>
    <w:rsid w:val="004F5F27"/>
    <w:rsid w:val="00501CC6"/>
    <w:rsid w:val="00506123"/>
    <w:rsid w:val="0051167E"/>
    <w:rsid w:val="00513C85"/>
    <w:rsid w:val="00513CFC"/>
    <w:rsid w:val="00514573"/>
    <w:rsid w:val="0051520E"/>
    <w:rsid w:val="00515949"/>
    <w:rsid w:val="00516395"/>
    <w:rsid w:val="00520547"/>
    <w:rsid w:val="00522559"/>
    <w:rsid w:val="005231DF"/>
    <w:rsid w:val="00523898"/>
    <w:rsid w:val="00523D25"/>
    <w:rsid w:val="0052480D"/>
    <w:rsid w:val="00525DE1"/>
    <w:rsid w:val="0052741B"/>
    <w:rsid w:val="00530409"/>
    <w:rsid w:val="00530B8C"/>
    <w:rsid w:val="005310B5"/>
    <w:rsid w:val="005361A7"/>
    <w:rsid w:val="00536F0B"/>
    <w:rsid w:val="0054272E"/>
    <w:rsid w:val="00551DB0"/>
    <w:rsid w:val="00552340"/>
    <w:rsid w:val="005626D9"/>
    <w:rsid w:val="0056475A"/>
    <w:rsid w:val="00564D76"/>
    <w:rsid w:val="005670A5"/>
    <w:rsid w:val="00571741"/>
    <w:rsid w:val="005720A3"/>
    <w:rsid w:val="005728E8"/>
    <w:rsid w:val="005732C3"/>
    <w:rsid w:val="00574F68"/>
    <w:rsid w:val="00575AF4"/>
    <w:rsid w:val="00576016"/>
    <w:rsid w:val="0057786A"/>
    <w:rsid w:val="00581853"/>
    <w:rsid w:val="00582973"/>
    <w:rsid w:val="00583654"/>
    <w:rsid w:val="005844BA"/>
    <w:rsid w:val="00584B64"/>
    <w:rsid w:val="00584C2D"/>
    <w:rsid w:val="005930A1"/>
    <w:rsid w:val="00593833"/>
    <w:rsid w:val="005955E6"/>
    <w:rsid w:val="00595958"/>
    <w:rsid w:val="005A17FC"/>
    <w:rsid w:val="005A2578"/>
    <w:rsid w:val="005A4434"/>
    <w:rsid w:val="005A6890"/>
    <w:rsid w:val="005B0E40"/>
    <w:rsid w:val="005B2B5C"/>
    <w:rsid w:val="005B405E"/>
    <w:rsid w:val="005B5692"/>
    <w:rsid w:val="005B70AC"/>
    <w:rsid w:val="005B79E3"/>
    <w:rsid w:val="005C36FA"/>
    <w:rsid w:val="005C4F09"/>
    <w:rsid w:val="005D06E6"/>
    <w:rsid w:val="005D1D8A"/>
    <w:rsid w:val="005D36E5"/>
    <w:rsid w:val="005D4740"/>
    <w:rsid w:val="005D649B"/>
    <w:rsid w:val="005E37FF"/>
    <w:rsid w:val="005E602D"/>
    <w:rsid w:val="005E7335"/>
    <w:rsid w:val="005E754B"/>
    <w:rsid w:val="005F026C"/>
    <w:rsid w:val="005F0DA4"/>
    <w:rsid w:val="005F21AC"/>
    <w:rsid w:val="005F2576"/>
    <w:rsid w:val="005F49A9"/>
    <w:rsid w:val="005F4A96"/>
    <w:rsid w:val="005F4D5E"/>
    <w:rsid w:val="005F63DE"/>
    <w:rsid w:val="005F65BE"/>
    <w:rsid w:val="005F67AF"/>
    <w:rsid w:val="005F6FEA"/>
    <w:rsid w:val="005F7536"/>
    <w:rsid w:val="005F781D"/>
    <w:rsid w:val="00601C8E"/>
    <w:rsid w:val="006032EE"/>
    <w:rsid w:val="00603870"/>
    <w:rsid w:val="006038E5"/>
    <w:rsid w:val="00604E49"/>
    <w:rsid w:val="00604E89"/>
    <w:rsid w:val="006055A3"/>
    <w:rsid w:val="006057B7"/>
    <w:rsid w:val="00607B54"/>
    <w:rsid w:val="00610387"/>
    <w:rsid w:val="006116F5"/>
    <w:rsid w:val="006210EE"/>
    <w:rsid w:val="00627CD2"/>
    <w:rsid w:val="00631ABF"/>
    <w:rsid w:val="00633FB8"/>
    <w:rsid w:val="00634CC6"/>
    <w:rsid w:val="00634F31"/>
    <w:rsid w:val="00636918"/>
    <w:rsid w:val="00641309"/>
    <w:rsid w:val="00641869"/>
    <w:rsid w:val="00643674"/>
    <w:rsid w:val="00643D73"/>
    <w:rsid w:val="00644712"/>
    <w:rsid w:val="00645457"/>
    <w:rsid w:val="0065004D"/>
    <w:rsid w:val="0065042F"/>
    <w:rsid w:val="006513F1"/>
    <w:rsid w:val="00651432"/>
    <w:rsid w:val="006516E2"/>
    <w:rsid w:val="006533F7"/>
    <w:rsid w:val="00654216"/>
    <w:rsid w:val="00656203"/>
    <w:rsid w:val="00656E72"/>
    <w:rsid w:val="006608AE"/>
    <w:rsid w:val="00665D09"/>
    <w:rsid w:val="006676C1"/>
    <w:rsid w:val="006719CB"/>
    <w:rsid w:val="006726F0"/>
    <w:rsid w:val="0067312E"/>
    <w:rsid w:val="00675636"/>
    <w:rsid w:val="00676A0A"/>
    <w:rsid w:val="0068006E"/>
    <w:rsid w:val="00680421"/>
    <w:rsid w:val="00684127"/>
    <w:rsid w:val="00685060"/>
    <w:rsid w:val="0068664A"/>
    <w:rsid w:val="006875C6"/>
    <w:rsid w:val="006877AE"/>
    <w:rsid w:val="00694E08"/>
    <w:rsid w:val="00695D5D"/>
    <w:rsid w:val="006A3961"/>
    <w:rsid w:val="006A45DD"/>
    <w:rsid w:val="006A74C9"/>
    <w:rsid w:val="006B002D"/>
    <w:rsid w:val="006B0041"/>
    <w:rsid w:val="006B0125"/>
    <w:rsid w:val="006B0C41"/>
    <w:rsid w:val="006B1792"/>
    <w:rsid w:val="006B3893"/>
    <w:rsid w:val="006B3C52"/>
    <w:rsid w:val="006B45A5"/>
    <w:rsid w:val="006B49FC"/>
    <w:rsid w:val="006B4D6A"/>
    <w:rsid w:val="006B744F"/>
    <w:rsid w:val="006C0235"/>
    <w:rsid w:val="006C253C"/>
    <w:rsid w:val="006C3A92"/>
    <w:rsid w:val="006C470C"/>
    <w:rsid w:val="006C6A6F"/>
    <w:rsid w:val="006C6CF2"/>
    <w:rsid w:val="006C7FF6"/>
    <w:rsid w:val="006D498B"/>
    <w:rsid w:val="006D5A97"/>
    <w:rsid w:val="006D5B0E"/>
    <w:rsid w:val="006D5FD0"/>
    <w:rsid w:val="006D603F"/>
    <w:rsid w:val="006D6AFE"/>
    <w:rsid w:val="006E2594"/>
    <w:rsid w:val="006E3A0D"/>
    <w:rsid w:val="006E3F4D"/>
    <w:rsid w:val="006E51EF"/>
    <w:rsid w:val="006E679D"/>
    <w:rsid w:val="006E73ED"/>
    <w:rsid w:val="006F1974"/>
    <w:rsid w:val="006F36CC"/>
    <w:rsid w:val="006F38F7"/>
    <w:rsid w:val="006F4379"/>
    <w:rsid w:val="006F49A4"/>
    <w:rsid w:val="006F6A76"/>
    <w:rsid w:val="006F75D4"/>
    <w:rsid w:val="006F7A02"/>
    <w:rsid w:val="00700752"/>
    <w:rsid w:val="00701134"/>
    <w:rsid w:val="00701220"/>
    <w:rsid w:val="00704571"/>
    <w:rsid w:val="00704B15"/>
    <w:rsid w:val="00704CE7"/>
    <w:rsid w:val="00705F95"/>
    <w:rsid w:val="00706817"/>
    <w:rsid w:val="0070725C"/>
    <w:rsid w:val="007126D3"/>
    <w:rsid w:val="0071294A"/>
    <w:rsid w:val="00714CF7"/>
    <w:rsid w:val="0071562E"/>
    <w:rsid w:val="00716234"/>
    <w:rsid w:val="00720EF5"/>
    <w:rsid w:val="007217A5"/>
    <w:rsid w:val="00722DCB"/>
    <w:rsid w:val="00727DBC"/>
    <w:rsid w:val="00732387"/>
    <w:rsid w:val="00732C0D"/>
    <w:rsid w:val="00736604"/>
    <w:rsid w:val="00736B21"/>
    <w:rsid w:val="00736E3B"/>
    <w:rsid w:val="00736FD5"/>
    <w:rsid w:val="007414D1"/>
    <w:rsid w:val="00742F78"/>
    <w:rsid w:val="007441BF"/>
    <w:rsid w:val="00745D97"/>
    <w:rsid w:val="00746F67"/>
    <w:rsid w:val="00747375"/>
    <w:rsid w:val="00752558"/>
    <w:rsid w:val="0075299A"/>
    <w:rsid w:val="007531BA"/>
    <w:rsid w:val="00757F0C"/>
    <w:rsid w:val="0076099F"/>
    <w:rsid w:val="00761BEF"/>
    <w:rsid w:val="00761CF5"/>
    <w:rsid w:val="00763281"/>
    <w:rsid w:val="00763408"/>
    <w:rsid w:val="007656E7"/>
    <w:rsid w:val="0077478E"/>
    <w:rsid w:val="00776F3F"/>
    <w:rsid w:val="007800AD"/>
    <w:rsid w:val="0078039D"/>
    <w:rsid w:val="00780F81"/>
    <w:rsid w:val="00781DD7"/>
    <w:rsid w:val="00782995"/>
    <w:rsid w:val="007842E7"/>
    <w:rsid w:val="007869C4"/>
    <w:rsid w:val="00790D14"/>
    <w:rsid w:val="00792976"/>
    <w:rsid w:val="007939CD"/>
    <w:rsid w:val="0079539B"/>
    <w:rsid w:val="007961D0"/>
    <w:rsid w:val="0079791A"/>
    <w:rsid w:val="007A1C41"/>
    <w:rsid w:val="007A2C30"/>
    <w:rsid w:val="007A445D"/>
    <w:rsid w:val="007A4AEC"/>
    <w:rsid w:val="007A5775"/>
    <w:rsid w:val="007A62FA"/>
    <w:rsid w:val="007A68BD"/>
    <w:rsid w:val="007A7061"/>
    <w:rsid w:val="007A7893"/>
    <w:rsid w:val="007A7BCB"/>
    <w:rsid w:val="007B411B"/>
    <w:rsid w:val="007B5AEB"/>
    <w:rsid w:val="007B7691"/>
    <w:rsid w:val="007C2316"/>
    <w:rsid w:val="007C2C1F"/>
    <w:rsid w:val="007C4B9E"/>
    <w:rsid w:val="007C601E"/>
    <w:rsid w:val="007C6415"/>
    <w:rsid w:val="007C77D0"/>
    <w:rsid w:val="007C7B48"/>
    <w:rsid w:val="007D0BEC"/>
    <w:rsid w:val="007D1A8F"/>
    <w:rsid w:val="007D59DC"/>
    <w:rsid w:val="007D601B"/>
    <w:rsid w:val="007D65EA"/>
    <w:rsid w:val="007D7D4F"/>
    <w:rsid w:val="007E0420"/>
    <w:rsid w:val="007E1B09"/>
    <w:rsid w:val="007E1ECB"/>
    <w:rsid w:val="007E210E"/>
    <w:rsid w:val="007E5798"/>
    <w:rsid w:val="007E5DE1"/>
    <w:rsid w:val="007E5F5C"/>
    <w:rsid w:val="007E7769"/>
    <w:rsid w:val="007E7840"/>
    <w:rsid w:val="007F0649"/>
    <w:rsid w:val="007F0FD4"/>
    <w:rsid w:val="007F3D25"/>
    <w:rsid w:val="007F3DF0"/>
    <w:rsid w:val="007F45F5"/>
    <w:rsid w:val="007F59EB"/>
    <w:rsid w:val="007F6612"/>
    <w:rsid w:val="007F6D2A"/>
    <w:rsid w:val="007F7ACB"/>
    <w:rsid w:val="00801216"/>
    <w:rsid w:val="00802480"/>
    <w:rsid w:val="00804D25"/>
    <w:rsid w:val="008055BC"/>
    <w:rsid w:val="008063E6"/>
    <w:rsid w:val="00806ABC"/>
    <w:rsid w:val="00810840"/>
    <w:rsid w:val="00811108"/>
    <w:rsid w:val="00811A00"/>
    <w:rsid w:val="00811BB7"/>
    <w:rsid w:val="00812C5A"/>
    <w:rsid w:val="008142E0"/>
    <w:rsid w:val="00814C5E"/>
    <w:rsid w:val="0081552E"/>
    <w:rsid w:val="00815CD9"/>
    <w:rsid w:val="00815FB4"/>
    <w:rsid w:val="008163DB"/>
    <w:rsid w:val="008170A6"/>
    <w:rsid w:val="00817EC4"/>
    <w:rsid w:val="00824089"/>
    <w:rsid w:val="008249C4"/>
    <w:rsid w:val="00830562"/>
    <w:rsid w:val="00831A77"/>
    <w:rsid w:val="0083327D"/>
    <w:rsid w:val="008342A8"/>
    <w:rsid w:val="00837160"/>
    <w:rsid w:val="00842CEA"/>
    <w:rsid w:val="00843D12"/>
    <w:rsid w:val="00843E16"/>
    <w:rsid w:val="008477B9"/>
    <w:rsid w:val="00847B1D"/>
    <w:rsid w:val="00850546"/>
    <w:rsid w:val="0085060B"/>
    <w:rsid w:val="00852A4D"/>
    <w:rsid w:val="00855253"/>
    <w:rsid w:val="00856301"/>
    <w:rsid w:val="00860A1F"/>
    <w:rsid w:val="008616C9"/>
    <w:rsid w:val="00863CBD"/>
    <w:rsid w:val="008641F5"/>
    <w:rsid w:val="00864810"/>
    <w:rsid w:val="00871033"/>
    <w:rsid w:val="00872F9D"/>
    <w:rsid w:val="008748CB"/>
    <w:rsid w:val="008814FD"/>
    <w:rsid w:val="00883765"/>
    <w:rsid w:val="00886445"/>
    <w:rsid w:val="008866D5"/>
    <w:rsid w:val="00887751"/>
    <w:rsid w:val="008902A8"/>
    <w:rsid w:val="008924A3"/>
    <w:rsid w:val="00897342"/>
    <w:rsid w:val="008A1B0C"/>
    <w:rsid w:val="008A1D51"/>
    <w:rsid w:val="008A2B32"/>
    <w:rsid w:val="008A2FA8"/>
    <w:rsid w:val="008A4D4F"/>
    <w:rsid w:val="008B0209"/>
    <w:rsid w:val="008B2CE5"/>
    <w:rsid w:val="008B3C64"/>
    <w:rsid w:val="008B509C"/>
    <w:rsid w:val="008B5C32"/>
    <w:rsid w:val="008C4096"/>
    <w:rsid w:val="008C416D"/>
    <w:rsid w:val="008C4758"/>
    <w:rsid w:val="008C5745"/>
    <w:rsid w:val="008D1FF8"/>
    <w:rsid w:val="008D455E"/>
    <w:rsid w:val="008D6142"/>
    <w:rsid w:val="008D7516"/>
    <w:rsid w:val="008E0447"/>
    <w:rsid w:val="008E08F6"/>
    <w:rsid w:val="008E0CF5"/>
    <w:rsid w:val="008E1680"/>
    <w:rsid w:val="008E273B"/>
    <w:rsid w:val="008E2DE1"/>
    <w:rsid w:val="008E2F82"/>
    <w:rsid w:val="008E49AB"/>
    <w:rsid w:val="008E53E0"/>
    <w:rsid w:val="008F08E0"/>
    <w:rsid w:val="008F32F6"/>
    <w:rsid w:val="008F67A7"/>
    <w:rsid w:val="008F789B"/>
    <w:rsid w:val="0090011D"/>
    <w:rsid w:val="0090451E"/>
    <w:rsid w:val="009048C1"/>
    <w:rsid w:val="00906AA0"/>
    <w:rsid w:val="00907C57"/>
    <w:rsid w:val="009100EF"/>
    <w:rsid w:val="00910E9F"/>
    <w:rsid w:val="009130B1"/>
    <w:rsid w:val="00913A30"/>
    <w:rsid w:val="00920DAA"/>
    <w:rsid w:val="00921013"/>
    <w:rsid w:val="00921465"/>
    <w:rsid w:val="009214E8"/>
    <w:rsid w:val="0092232B"/>
    <w:rsid w:val="009228C5"/>
    <w:rsid w:val="009246E3"/>
    <w:rsid w:val="00925E24"/>
    <w:rsid w:val="00926D63"/>
    <w:rsid w:val="00930B0C"/>
    <w:rsid w:val="00933343"/>
    <w:rsid w:val="009336FB"/>
    <w:rsid w:val="0093425A"/>
    <w:rsid w:val="009342AC"/>
    <w:rsid w:val="009344ED"/>
    <w:rsid w:val="00935F48"/>
    <w:rsid w:val="00936809"/>
    <w:rsid w:val="009428BF"/>
    <w:rsid w:val="0094699B"/>
    <w:rsid w:val="00946C54"/>
    <w:rsid w:val="009470C3"/>
    <w:rsid w:val="009509F8"/>
    <w:rsid w:val="00953F59"/>
    <w:rsid w:val="0095461F"/>
    <w:rsid w:val="00954C17"/>
    <w:rsid w:val="00954F67"/>
    <w:rsid w:val="00954FFB"/>
    <w:rsid w:val="0095750C"/>
    <w:rsid w:val="00962552"/>
    <w:rsid w:val="00962C8D"/>
    <w:rsid w:val="009633DC"/>
    <w:rsid w:val="009639D4"/>
    <w:rsid w:val="0096513E"/>
    <w:rsid w:val="00965426"/>
    <w:rsid w:val="00971596"/>
    <w:rsid w:val="00971D2A"/>
    <w:rsid w:val="00971E31"/>
    <w:rsid w:val="00972AB9"/>
    <w:rsid w:val="0097310A"/>
    <w:rsid w:val="00977BF6"/>
    <w:rsid w:val="009811E0"/>
    <w:rsid w:val="0098274C"/>
    <w:rsid w:val="00983BF3"/>
    <w:rsid w:val="00983DC1"/>
    <w:rsid w:val="00983F23"/>
    <w:rsid w:val="009848AE"/>
    <w:rsid w:val="00985ED8"/>
    <w:rsid w:val="0099091C"/>
    <w:rsid w:val="00992098"/>
    <w:rsid w:val="009940DE"/>
    <w:rsid w:val="009951F3"/>
    <w:rsid w:val="00996DFB"/>
    <w:rsid w:val="00997CE4"/>
    <w:rsid w:val="00997FF7"/>
    <w:rsid w:val="009A00C2"/>
    <w:rsid w:val="009A01A7"/>
    <w:rsid w:val="009A1F8D"/>
    <w:rsid w:val="009A34DB"/>
    <w:rsid w:val="009A366B"/>
    <w:rsid w:val="009A38D3"/>
    <w:rsid w:val="009A448D"/>
    <w:rsid w:val="009A4BB3"/>
    <w:rsid w:val="009A74CB"/>
    <w:rsid w:val="009B1840"/>
    <w:rsid w:val="009B2E70"/>
    <w:rsid w:val="009B3BC4"/>
    <w:rsid w:val="009B7456"/>
    <w:rsid w:val="009C0BD5"/>
    <w:rsid w:val="009C0C2E"/>
    <w:rsid w:val="009C0E0C"/>
    <w:rsid w:val="009C4AF0"/>
    <w:rsid w:val="009C5971"/>
    <w:rsid w:val="009D1132"/>
    <w:rsid w:val="009D3909"/>
    <w:rsid w:val="009D44CE"/>
    <w:rsid w:val="009D45D4"/>
    <w:rsid w:val="009D4F51"/>
    <w:rsid w:val="009D53BD"/>
    <w:rsid w:val="009D5510"/>
    <w:rsid w:val="009D55D1"/>
    <w:rsid w:val="009D7717"/>
    <w:rsid w:val="009E02B5"/>
    <w:rsid w:val="009E0320"/>
    <w:rsid w:val="009E1566"/>
    <w:rsid w:val="009E19AE"/>
    <w:rsid w:val="009E27DC"/>
    <w:rsid w:val="009E3113"/>
    <w:rsid w:val="009E57B1"/>
    <w:rsid w:val="009E5BA3"/>
    <w:rsid w:val="009E65CC"/>
    <w:rsid w:val="009E6E66"/>
    <w:rsid w:val="009F24FA"/>
    <w:rsid w:val="009F7621"/>
    <w:rsid w:val="009F7C00"/>
    <w:rsid w:val="00A00440"/>
    <w:rsid w:val="00A00677"/>
    <w:rsid w:val="00A039A8"/>
    <w:rsid w:val="00A07160"/>
    <w:rsid w:val="00A0741C"/>
    <w:rsid w:val="00A1096E"/>
    <w:rsid w:val="00A11394"/>
    <w:rsid w:val="00A11EB1"/>
    <w:rsid w:val="00A12D6C"/>
    <w:rsid w:val="00A133D4"/>
    <w:rsid w:val="00A145EE"/>
    <w:rsid w:val="00A1513C"/>
    <w:rsid w:val="00A226DA"/>
    <w:rsid w:val="00A22AA6"/>
    <w:rsid w:val="00A2318B"/>
    <w:rsid w:val="00A23DC5"/>
    <w:rsid w:val="00A2463B"/>
    <w:rsid w:val="00A24830"/>
    <w:rsid w:val="00A250D5"/>
    <w:rsid w:val="00A25F54"/>
    <w:rsid w:val="00A32D0E"/>
    <w:rsid w:val="00A32FD8"/>
    <w:rsid w:val="00A337F1"/>
    <w:rsid w:val="00A356B0"/>
    <w:rsid w:val="00A3600D"/>
    <w:rsid w:val="00A3740A"/>
    <w:rsid w:val="00A40BB9"/>
    <w:rsid w:val="00A418F8"/>
    <w:rsid w:val="00A41BFB"/>
    <w:rsid w:val="00A41E14"/>
    <w:rsid w:val="00A4410D"/>
    <w:rsid w:val="00A45490"/>
    <w:rsid w:val="00A457FE"/>
    <w:rsid w:val="00A458EB"/>
    <w:rsid w:val="00A47614"/>
    <w:rsid w:val="00A47C5B"/>
    <w:rsid w:val="00A5019C"/>
    <w:rsid w:val="00A52F23"/>
    <w:rsid w:val="00A53E4A"/>
    <w:rsid w:val="00A6063E"/>
    <w:rsid w:val="00A62D90"/>
    <w:rsid w:val="00A631DA"/>
    <w:rsid w:val="00A642E4"/>
    <w:rsid w:val="00A65B52"/>
    <w:rsid w:val="00A66F22"/>
    <w:rsid w:val="00A7263E"/>
    <w:rsid w:val="00A72E84"/>
    <w:rsid w:val="00A77D72"/>
    <w:rsid w:val="00A80B98"/>
    <w:rsid w:val="00A817C1"/>
    <w:rsid w:val="00A81C02"/>
    <w:rsid w:val="00A829AF"/>
    <w:rsid w:val="00A83061"/>
    <w:rsid w:val="00A857E6"/>
    <w:rsid w:val="00A93171"/>
    <w:rsid w:val="00A9573B"/>
    <w:rsid w:val="00A96638"/>
    <w:rsid w:val="00A97568"/>
    <w:rsid w:val="00A977A4"/>
    <w:rsid w:val="00AA2BEC"/>
    <w:rsid w:val="00AA3F6F"/>
    <w:rsid w:val="00AA58B2"/>
    <w:rsid w:val="00AA7E84"/>
    <w:rsid w:val="00AB0942"/>
    <w:rsid w:val="00AB3A3B"/>
    <w:rsid w:val="00AB4244"/>
    <w:rsid w:val="00AB43E4"/>
    <w:rsid w:val="00AB4486"/>
    <w:rsid w:val="00AC3801"/>
    <w:rsid w:val="00AC4FD1"/>
    <w:rsid w:val="00AC52ED"/>
    <w:rsid w:val="00AC7C2E"/>
    <w:rsid w:val="00AC7FCE"/>
    <w:rsid w:val="00AD07B6"/>
    <w:rsid w:val="00AD23E2"/>
    <w:rsid w:val="00AD2DC9"/>
    <w:rsid w:val="00AD39C2"/>
    <w:rsid w:val="00AD3AD1"/>
    <w:rsid w:val="00AD4B80"/>
    <w:rsid w:val="00AD576A"/>
    <w:rsid w:val="00AD5B6C"/>
    <w:rsid w:val="00AD7FEF"/>
    <w:rsid w:val="00AE1812"/>
    <w:rsid w:val="00AE1ED9"/>
    <w:rsid w:val="00AE2285"/>
    <w:rsid w:val="00AE2ADF"/>
    <w:rsid w:val="00AE5286"/>
    <w:rsid w:val="00AE606C"/>
    <w:rsid w:val="00AF2867"/>
    <w:rsid w:val="00AF3CB7"/>
    <w:rsid w:val="00AF4477"/>
    <w:rsid w:val="00AF4EC5"/>
    <w:rsid w:val="00AF53CB"/>
    <w:rsid w:val="00AF5684"/>
    <w:rsid w:val="00B01C95"/>
    <w:rsid w:val="00B01CD9"/>
    <w:rsid w:val="00B02BA4"/>
    <w:rsid w:val="00B02CB2"/>
    <w:rsid w:val="00B031C0"/>
    <w:rsid w:val="00B03752"/>
    <w:rsid w:val="00B06786"/>
    <w:rsid w:val="00B06F4B"/>
    <w:rsid w:val="00B12657"/>
    <w:rsid w:val="00B1375F"/>
    <w:rsid w:val="00B147B8"/>
    <w:rsid w:val="00B16187"/>
    <w:rsid w:val="00B21EAF"/>
    <w:rsid w:val="00B22608"/>
    <w:rsid w:val="00B265FB"/>
    <w:rsid w:val="00B27134"/>
    <w:rsid w:val="00B2755E"/>
    <w:rsid w:val="00B30823"/>
    <w:rsid w:val="00B32631"/>
    <w:rsid w:val="00B35625"/>
    <w:rsid w:val="00B35D8E"/>
    <w:rsid w:val="00B372D8"/>
    <w:rsid w:val="00B37A3F"/>
    <w:rsid w:val="00B41763"/>
    <w:rsid w:val="00B4261A"/>
    <w:rsid w:val="00B43054"/>
    <w:rsid w:val="00B43FC4"/>
    <w:rsid w:val="00B46D9B"/>
    <w:rsid w:val="00B5143A"/>
    <w:rsid w:val="00B5180E"/>
    <w:rsid w:val="00B51B4B"/>
    <w:rsid w:val="00B520AF"/>
    <w:rsid w:val="00B52345"/>
    <w:rsid w:val="00B53DA7"/>
    <w:rsid w:val="00B6217B"/>
    <w:rsid w:val="00B6384B"/>
    <w:rsid w:val="00B64EFA"/>
    <w:rsid w:val="00B65312"/>
    <w:rsid w:val="00B6546B"/>
    <w:rsid w:val="00B66573"/>
    <w:rsid w:val="00B67213"/>
    <w:rsid w:val="00B73A06"/>
    <w:rsid w:val="00B77D09"/>
    <w:rsid w:val="00B81124"/>
    <w:rsid w:val="00B82437"/>
    <w:rsid w:val="00B82C09"/>
    <w:rsid w:val="00B82D0A"/>
    <w:rsid w:val="00B83C98"/>
    <w:rsid w:val="00B85FEB"/>
    <w:rsid w:val="00B87AA3"/>
    <w:rsid w:val="00B90A3C"/>
    <w:rsid w:val="00B9329A"/>
    <w:rsid w:val="00B93577"/>
    <w:rsid w:val="00B95678"/>
    <w:rsid w:val="00B9662E"/>
    <w:rsid w:val="00B970D1"/>
    <w:rsid w:val="00B97750"/>
    <w:rsid w:val="00BA1C58"/>
    <w:rsid w:val="00BA1F70"/>
    <w:rsid w:val="00BA2E90"/>
    <w:rsid w:val="00BA6649"/>
    <w:rsid w:val="00BA6EA7"/>
    <w:rsid w:val="00BA7CCD"/>
    <w:rsid w:val="00BB0A3B"/>
    <w:rsid w:val="00BB1EA5"/>
    <w:rsid w:val="00BB2492"/>
    <w:rsid w:val="00BB3813"/>
    <w:rsid w:val="00BB7BE3"/>
    <w:rsid w:val="00BB7E88"/>
    <w:rsid w:val="00BC13E3"/>
    <w:rsid w:val="00BC1EC2"/>
    <w:rsid w:val="00BC27DB"/>
    <w:rsid w:val="00BC287C"/>
    <w:rsid w:val="00BC3287"/>
    <w:rsid w:val="00BC3BD0"/>
    <w:rsid w:val="00BC6693"/>
    <w:rsid w:val="00BC6721"/>
    <w:rsid w:val="00BD01A1"/>
    <w:rsid w:val="00BD1282"/>
    <w:rsid w:val="00BD3085"/>
    <w:rsid w:val="00BD30EE"/>
    <w:rsid w:val="00BD410F"/>
    <w:rsid w:val="00BD4508"/>
    <w:rsid w:val="00BD6027"/>
    <w:rsid w:val="00BE2C92"/>
    <w:rsid w:val="00BE32EC"/>
    <w:rsid w:val="00BE62E0"/>
    <w:rsid w:val="00BF2588"/>
    <w:rsid w:val="00BF2931"/>
    <w:rsid w:val="00BF2F8B"/>
    <w:rsid w:val="00BF43BE"/>
    <w:rsid w:val="00BF4A31"/>
    <w:rsid w:val="00BF5B70"/>
    <w:rsid w:val="00BF6AE9"/>
    <w:rsid w:val="00C00838"/>
    <w:rsid w:val="00C00F3B"/>
    <w:rsid w:val="00C013E6"/>
    <w:rsid w:val="00C01DA5"/>
    <w:rsid w:val="00C02BEE"/>
    <w:rsid w:val="00C03774"/>
    <w:rsid w:val="00C0596F"/>
    <w:rsid w:val="00C07715"/>
    <w:rsid w:val="00C10712"/>
    <w:rsid w:val="00C12733"/>
    <w:rsid w:val="00C157AD"/>
    <w:rsid w:val="00C17739"/>
    <w:rsid w:val="00C20217"/>
    <w:rsid w:val="00C20ADF"/>
    <w:rsid w:val="00C20C6C"/>
    <w:rsid w:val="00C21146"/>
    <w:rsid w:val="00C21426"/>
    <w:rsid w:val="00C21C3E"/>
    <w:rsid w:val="00C21E65"/>
    <w:rsid w:val="00C22A6B"/>
    <w:rsid w:val="00C2316D"/>
    <w:rsid w:val="00C23354"/>
    <w:rsid w:val="00C26349"/>
    <w:rsid w:val="00C27143"/>
    <w:rsid w:val="00C27199"/>
    <w:rsid w:val="00C3136D"/>
    <w:rsid w:val="00C31FF0"/>
    <w:rsid w:val="00C33088"/>
    <w:rsid w:val="00C34FDC"/>
    <w:rsid w:val="00C37420"/>
    <w:rsid w:val="00C37AC1"/>
    <w:rsid w:val="00C40F83"/>
    <w:rsid w:val="00C41F31"/>
    <w:rsid w:val="00C428A5"/>
    <w:rsid w:val="00C43574"/>
    <w:rsid w:val="00C4565E"/>
    <w:rsid w:val="00C457A9"/>
    <w:rsid w:val="00C47B44"/>
    <w:rsid w:val="00C54BC2"/>
    <w:rsid w:val="00C54BDA"/>
    <w:rsid w:val="00C67490"/>
    <w:rsid w:val="00C7170A"/>
    <w:rsid w:val="00C7197C"/>
    <w:rsid w:val="00C73120"/>
    <w:rsid w:val="00C73BD5"/>
    <w:rsid w:val="00C759D4"/>
    <w:rsid w:val="00C77F8F"/>
    <w:rsid w:val="00C804AD"/>
    <w:rsid w:val="00C806D6"/>
    <w:rsid w:val="00C8554B"/>
    <w:rsid w:val="00C90418"/>
    <w:rsid w:val="00C915D2"/>
    <w:rsid w:val="00C94928"/>
    <w:rsid w:val="00C9631B"/>
    <w:rsid w:val="00C974DD"/>
    <w:rsid w:val="00CA06E5"/>
    <w:rsid w:val="00CA1864"/>
    <w:rsid w:val="00CA1C6E"/>
    <w:rsid w:val="00CA4697"/>
    <w:rsid w:val="00CA6CD9"/>
    <w:rsid w:val="00CA7713"/>
    <w:rsid w:val="00CB388F"/>
    <w:rsid w:val="00CB3AF0"/>
    <w:rsid w:val="00CB3D79"/>
    <w:rsid w:val="00CB5EAA"/>
    <w:rsid w:val="00CC1794"/>
    <w:rsid w:val="00CC214B"/>
    <w:rsid w:val="00CC5B8A"/>
    <w:rsid w:val="00CC6631"/>
    <w:rsid w:val="00CC6FAB"/>
    <w:rsid w:val="00CC713F"/>
    <w:rsid w:val="00CC773E"/>
    <w:rsid w:val="00CD0CA1"/>
    <w:rsid w:val="00CD221F"/>
    <w:rsid w:val="00CD3592"/>
    <w:rsid w:val="00CD57EA"/>
    <w:rsid w:val="00CD5C54"/>
    <w:rsid w:val="00CD7762"/>
    <w:rsid w:val="00CE1193"/>
    <w:rsid w:val="00CE1B24"/>
    <w:rsid w:val="00CE26D9"/>
    <w:rsid w:val="00CE3093"/>
    <w:rsid w:val="00CE3927"/>
    <w:rsid w:val="00CE438F"/>
    <w:rsid w:val="00CE4BE7"/>
    <w:rsid w:val="00CE5DE2"/>
    <w:rsid w:val="00CE64CC"/>
    <w:rsid w:val="00CF2B0A"/>
    <w:rsid w:val="00CF39A2"/>
    <w:rsid w:val="00CF43DD"/>
    <w:rsid w:val="00D00117"/>
    <w:rsid w:val="00D0114D"/>
    <w:rsid w:val="00D01514"/>
    <w:rsid w:val="00D01AE3"/>
    <w:rsid w:val="00D02396"/>
    <w:rsid w:val="00D02FB3"/>
    <w:rsid w:val="00D032A7"/>
    <w:rsid w:val="00D03BA8"/>
    <w:rsid w:val="00D03F1B"/>
    <w:rsid w:val="00D05C20"/>
    <w:rsid w:val="00D07406"/>
    <w:rsid w:val="00D0743A"/>
    <w:rsid w:val="00D07BE4"/>
    <w:rsid w:val="00D110C9"/>
    <w:rsid w:val="00D1220A"/>
    <w:rsid w:val="00D1242B"/>
    <w:rsid w:val="00D12456"/>
    <w:rsid w:val="00D131E7"/>
    <w:rsid w:val="00D138A4"/>
    <w:rsid w:val="00D16D2A"/>
    <w:rsid w:val="00D171EB"/>
    <w:rsid w:val="00D216E8"/>
    <w:rsid w:val="00D2189A"/>
    <w:rsid w:val="00D27678"/>
    <w:rsid w:val="00D27CE9"/>
    <w:rsid w:val="00D30F0E"/>
    <w:rsid w:val="00D334C8"/>
    <w:rsid w:val="00D33695"/>
    <w:rsid w:val="00D350EA"/>
    <w:rsid w:val="00D3521F"/>
    <w:rsid w:val="00D35A4E"/>
    <w:rsid w:val="00D35C1A"/>
    <w:rsid w:val="00D376D5"/>
    <w:rsid w:val="00D378A0"/>
    <w:rsid w:val="00D37C91"/>
    <w:rsid w:val="00D41565"/>
    <w:rsid w:val="00D4197B"/>
    <w:rsid w:val="00D45539"/>
    <w:rsid w:val="00D45FC8"/>
    <w:rsid w:val="00D46DBA"/>
    <w:rsid w:val="00D50842"/>
    <w:rsid w:val="00D51729"/>
    <w:rsid w:val="00D520A3"/>
    <w:rsid w:val="00D52C2A"/>
    <w:rsid w:val="00D554DE"/>
    <w:rsid w:val="00D56FFE"/>
    <w:rsid w:val="00D60539"/>
    <w:rsid w:val="00D633CD"/>
    <w:rsid w:val="00D63937"/>
    <w:rsid w:val="00D63973"/>
    <w:rsid w:val="00D63E7D"/>
    <w:rsid w:val="00D65AE8"/>
    <w:rsid w:val="00D70E56"/>
    <w:rsid w:val="00D72E43"/>
    <w:rsid w:val="00D74CE9"/>
    <w:rsid w:val="00D7708C"/>
    <w:rsid w:val="00D77625"/>
    <w:rsid w:val="00D801B5"/>
    <w:rsid w:val="00D819F0"/>
    <w:rsid w:val="00D81D15"/>
    <w:rsid w:val="00D82923"/>
    <w:rsid w:val="00D849E3"/>
    <w:rsid w:val="00D84E00"/>
    <w:rsid w:val="00D85F1C"/>
    <w:rsid w:val="00D871C3"/>
    <w:rsid w:val="00D92C68"/>
    <w:rsid w:val="00D9381B"/>
    <w:rsid w:val="00D942E6"/>
    <w:rsid w:val="00D95C0B"/>
    <w:rsid w:val="00D96042"/>
    <w:rsid w:val="00DA1FA1"/>
    <w:rsid w:val="00DA228F"/>
    <w:rsid w:val="00DA2BA8"/>
    <w:rsid w:val="00DA3078"/>
    <w:rsid w:val="00DA3CA7"/>
    <w:rsid w:val="00DA407D"/>
    <w:rsid w:val="00DA7D63"/>
    <w:rsid w:val="00DB0D03"/>
    <w:rsid w:val="00DB15E9"/>
    <w:rsid w:val="00DB16B0"/>
    <w:rsid w:val="00DB409D"/>
    <w:rsid w:val="00DB71FC"/>
    <w:rsid w:val="00DC0666"/>
    <w:rsid w:val="00DC104C"/>
    <w:rsid w:val="00DC1405"/>
    <w:rsid w:val="00DC2673"/>
    <w:rsid w:val="00DC2F9F"/>
    <w:rsid w:val="00DC4AC9"/>
    <w:rsid w:val="00DC54EB"/>
    <w:rsid w:val="00DC7143"/>
    <w:rsid w:val="00DC7E65"/>
    <w:rsid w:val="00DD191E"/>
    <w:rsid w:val="00DD222C"/>
    <w:rsid w:val="00DD342D"/>
    <w:rsid w:val="00DD3E8F"/>
    <w:rsid w:val="00DD4967"/>
    <w:rsid w:val="00DD627D"/>
    <w:rsid w:val="00DD636B"/>
    <w:rsid w:val="00DD72BE"/>
    <w:rsid w:val="00DE0127"/>
    <w:rsid w:val="00DE1E04"/>
    <w:rsid w:val="00DE304B"/>
    <w:rsid w:val="00DE307F"/>
    <w:rsid w:val="00DE7C52"/>
    <w:rsid w:val="00DE7C69"/>
    <w:rsid w:val="00DE7D9F"/>
    <w:rsid w:val="00DF1646"/>
    <w:rsid w:val="00DF167B"/>
    <w:rsid w:val="00DF6C4F"/>
    <w:rsid w:val="00DF72B7"/>
    <w:rsid w:val="00DF7D99"/>
    <w:rsid w:val="00E003F9"/>
    <w:rsid w:val="00E030FC"/>
    <w:rsid w:val="00E04250"/>
    <w:rsid w:val="00E10CD6"/>
    <w:rsid w:val="00E11253"/>
    <w:rsid w:val="00E11FAA"/>
    <w:rsid w:val="00E13F54"/>
    <w:rsid w:val="00E15B52"/>
    <w:rsid w:val="00E16B10"/>
    <w:rsid w:val="00E216F5"/>
    <w:rsid w:val="00E25822"/>
    <w:rsid w:val="00E25BAD"/>
    <w:rsid w:val="00E30FCB"/>
    <w:rsid w:val="00E31265"/>
    <w:rsid w:val="00E32A88"/>
    <w:rsid w:val="00E338A6"/>
    <w:rsid w:val="00E3414B"/>
    <w:rsid w:val="00E35F03"/>
    <w:rsid w:val="00E364D0"/>
    <w:rsid w:val="00E367B7"/>
    <w:rsid w:val="00E36B3F"/>
    <w:rsid w:val="00E45682"/>
    <w:rsid w:val="00E462BF"/>
    <w:rsid w:val="00E466FD"/>
    <w:rsid w:val="00E472FC"/>
    <w:rsid w:val="00E47AE7"/>
    <w:rsid w:val="00E500B2"/>
    <w:rsid w:val="00E51A40"/>
    <w:rsid w:val="00E53870"/>
    <w:rsid w:val="00E53A18"/>
    <w:rsid w:val="00E5415F"/>
    <w:rsid w:val="00E555AD"/>
    <w:rsid w:val="00E55DF1"/>
    <w:rsid w:val="00E56867"/>
    <w:rsid w:val="00E57DE1"/>
    <w:rsid w:val="00E6003A"/>
    <w:rsid w:val="00E6184C"/>
    <w:rsid w:val="00E64DDC"/>
    <w:rsid w:val="00E74228"/>
    <w:rsid w:val="00E74692"/>
    <w:rsid w:val="00E7534E"/>
    <w:rsid w:val="00E76A40"/>
    <w:rsid w:val="00E77B64"/>
    <w:rsid w:val="00E90B67"/>
    <w:rsid w:val="00E9130F"/>
    <w:rsid w:val="00E9277C"/>
    <w:rsid w:val="00E927A3"/>
    <w:rsid w:val="00E95B9E"/>
    <w:rsid w:val="00E95DC5"/>
    <w:rsid w:val="00E96630"/>
    <w:rsid w:val="00E9786C"/>
    <w:rsid w:val="00EA2725"/>
    <w:rsid w:val="00EA281C"/>
    <w:rsid w:val="00EA34D7"/>
    <w:rsid w:val="00EA35A9"/>
    <w:rsid w:val="00EA3B24"/>
    <w:rsid w:val="00EA4F5F"/>
    <w:rsid w:val="00EA503F"/>
    <w:rsid w:val="00EA69FA"/>
    <w:rsid w:val="00EA6FDC"/>
    <w:rsid w:val="00EA7060"/>
    <w:rsid w:val="00EB15DB"/>
    <w:rsid w:val="00EB1AFC"/>
    <w:rsid w:val="00EB2588"/>
    <w:rsid w:val="00EB4DBB"/>
    <w:rsid w:val="00EB5DE5"/>
    <w:rsid w:val="00EC0348"/>
    <w:rsid w:val="00EC1959"/>
    <w:rsid w:val="00EC1A7D"/>
    <w:rsid w:val="00EC48E7"/>
    <w:rsid w:val="00EC7CA1"/>
    <w:rsid w:val="00ED04A1"/>
    <w:rsid w:val="00ED2166"/>
    <w:rsid w:val="00ED4659"/>
    <w:rsid w:val="00ED4692"/>
    <w:rsid w:val="00ED4A84"/>
    <w:rsid w:val="00ED68D1"/>
    <w:rsid w:val="00ED6C48"/>
    <w:rsid w:val="00EE1163"/>
    <w:rsid w:val="00EE197F"/>
    <w:rsid w:val="00EE3961"/>
    <w:rsid w:val="00EE4B48"/>
    <w:rsid w:val="00EE65C1"/>
    <w:rsid w:val="00EE68EC"/>
    <w:rsid w:val="00EE6A91"/>
    <w:rsid w:val="00EF05FA"/>
    <w:rsid w:val="00EF3A71"/>
    <w:rsid w:val="00EF46AD"/>
    <w:rsid w:val="00EF5094"/>
    <w:rsid w:val="00EF5BD0"/>
    <w:rsid w:val="00EF6515"/>
    <w:rsid w:val="00EF741B"/>
    <w:rsid w:val="00F01024"/>
    <w:rsid w:val="00F03F1F"/>
    <w:rsid w:val="00F04144"/>
    <w:rsid w:val="00F0442D"/>
    <w:rsid w:val="00F13AFE"/>
    <w:rsid w:val="00F14A08"/>
    <w:rsid w:val="00F14C50"/>
    <w:rsid w:val="00F16EBD"/>
    <w:rsid w:val="00F1785C"/>
    <w:rsid w:val="00F20DA7"/>
    <w:rsid w:val="00F21B81"/>
    <w:rsid w:val="00F24D55"/>
    <w:rsid w:val="00F25AB5"/>
    <w:rsid w:val="00F264EC"/>
    <w:rsid w:val="00F27314"/>
    <w:rsid w:val="00F27DF2"/>
    <w:rsid w:val="00F30B48"/>
    <w:rsid w:val="00F33C33"/>
    <w:rsid w:val="00F3506C"/>
    <w:rsid w:val="00F35B6B"/>
    <w:rsid w:val="00F378B1"/>
    <w:rsid w:val="00F37D2B"/>
    <w:rsid w:val="00F401A2"/>
    <w:rsid w:val="00F40391"/>
    <w:rsid w:val="00F41C4D"/>
    <w:rsid w:val="00F445CB"/>
    <w:rsid w:val="00F44FED"/>
    <w:rsid w:val="00F5042F"/>
    <w:rsid w:val="00F51A91"/>
    <w:rsid w:val="00F537A4"/>
    <w:rsid w:val="00F55A17"/>
    <w:rsid w:val="00F55E17"/>
    <w:rsid w:val="00F56603"/>
    <w:rsid w:val="00F5777C"/>
    <w:rsid w:val="00F601F2"/>
    <w:rsid w:val="00F60C9D"/>
    <w:rsid w:val="00F61687"/>
    <w:rsid w:val="00F631C6"/>
    <w:rsid w:val="00F644E9"/>
    <w:rsid w:val="00F64A93"/>
    <w:rsid w:val="00F65E31"/>
    <w:rsid w:val="00F6607E"/>
    <w:rsid w:val="00F66E71"/>
    <w:rsid w:val="00F6737B"/>
    <w:rsid w:val="00F6741A"/>
    <w:rsid w:val="00F7278E"/>
    <w:rsid w:val="00F74197"/>
    <w:rsid w:val="00F74241"/>
    <w:rsid w:val="00F74B2F"/>
    <w:rsid w:val="00F77619"/>
    <w:rsid w:val="00F77B7F"/>
    <w:rsid w:val="00F832E9"/>
    <w:rsid w:val="00F8685F"/>
    <w:rsid w:val="00F87316"/>
    <w:rsid w:val="00F87823"/>
    <w:rsid w:val="00F93C9F"/>
    <w:rsid w:val="00F94435"/>
    <w:rsid w:val="00F9449B"/>
    <w:rsid w:val="00F94892"/>
    <w:rsid w:val="00F95784"/>
    <w:rsid w:val="00F95B4B"/>
    <w:rsid w:val="00FA035E"/>
    <w:rsid w:val="00FA05F5"/>
    <w:rsid w:val="00FA1B1F"/>
    <w:rsid w:val="00FA1E93"/>
    <w:rsid w:val="00FA2D5F"/>
    <w:rsid w:val="00FA3701"/>
    <w:rsid w:val="00FA4005"/>
    <w:rsid w:val="00FA4751"/>
    <w:rsid w:val="00FA52F3"/>
    <w:rsid w:val="00FA7B7A"/>
    <w:rsid w:val="00FA7D60"/>
    <w:rsid w:val="00FB1B47"/>
    <w:rsid w:val="00FB3B6D"/>
    <w:rsid w:val="00FB652B"/>
    <w:rsid w:val="00FB730F"/>
    <w:rsid w:val="00FC3F48"/>
    <w:rsid w:val="00FC5330"/>
    <w:rsid w:val="00FC5BA9"/>
    <w:rsid w:val="00FC7D4B"/>
    <w:rsid w:val="00FD5BCC"/>
    <w:rsid w:val="00FD7462"/>
    <w:rsid w:val="00FE03B1"/>
    <w:rsid w:val="00FE3451"/>
    <w:rsid w:val="00FE36BD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193"/>
    <w:pPr>
      <w:ind w:leftChars="200" w:left="480"/>
    </w:pPr>
  </w:style>
  <w:style w:type="character" w:styleId="a4">
    <w:name w:val="Hyperlink"/>
    <w:basedOn w:val="a0"/>
    <w:uiPriority w:val="99"/>
    <w:unhideWhenUsed/>
    <w:rsid w:val="00AF2867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D57E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D57EA"/>
  </w:style>
  <w:style w:type="character" w:customStyle="1" w:styleId="a7">
    <w:name w:val="註解文字 字元"/>
    <w:basedOn w:val="a0"/>
    <w:link w:val="a6"/>
    <w:uiPriority w:val="99"/>
    <w:semiHidden/>
    <w:rsid w:val="00CD57EA"/>
  </w:style>
  <w:style w:type="paragraph" w:styleId="a8">
    <w:name w:val="annotation subject"/>
    <w:basedOn w:val="a6"/>
    <w:next w:val="a6"/>
    <w:link w:val="a9"/>
    <w:uiPriority w:val="99"/>
    <w:semiHidden/>
    <w:unhideWhenUsed/>
    <w:rsid w:val="00CD57EA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D57E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5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57E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21173D"/>
    <w:rPr>
      <w:i/>
      <w:iCs/>
    </w:rPr>
  </w:style>
  <w:style w:type="paragraph" w:styleId="ad">
    <w:name w:val="header"/>
    <w:basedOn w:val="a"/>
    <w:link w:val="ae"/>
    <w:uiPriority w:val="99"/>
    <w:unhideWhenUsed/>
    <w:rsid w:val="00333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333E7E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333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333E7E"/>
    <w:rPr>
      <w:sz w:val="20"/>
      <w:szCs w:val="20"/>
    </w:rPr>
  </w:style>
  <w:style w:type="paragraph" w:customStyle="1" w:styleId="Default">
    <w:name w:val="Default"/>
    <w:rsid w:val="00BB7E8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f1">
    <w:name w:val="Strong"/>
    <w:basedOn w:val="a0"/>
    <w:uiPriority w:val="22"/>
    <w:qFormat/>
    <w:rsid w:val="00656203"/>
    <w:rPr>
      <w:b/>
      <w:bCs/>
    </w:rPr>
  </w:style>
  <w:style w:type="table" w:styleId="af2">
    <w:name w:val="Table Grid"/>
    <w:basedOn w:val="a1"/>
    <w:uiPriority w:val="59"/>
    <w:rsid w:val="00EF50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193"/>
    <w:pPr>
      <w:ind w:leftChars="200" w:left="480"/>
    </w:pPr>
  </w:style>
  <w:style w:type="character" w:styleId="a4">
    <w:name w:val="Hyperlink"/>
    <w:basedOn w:val="a0"/>
    <w:uiPriority w:val="99"/>
    <w:unhideWhenUsed/>
    <w:rsid w:val="00AF2867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D57E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D57EA"/>
  </w:style>
  <w:style w:type="character" w:customStyle="1" w:styleId="a7">
    <w:name w:val="註解文字 字元"/>
    <w:basedOn w:val="a0"/>
    <w:link w:val="a6"/>
    <w:uiPriority w:val="99"/>
    <w:semiHidden/>
    <w:rsid w:val="00CD57EA"/>
  </w:style>
  <w:style w:type="paragraph" w:styleId="a8">
    <w:name w:val="annotation subject"/>
    <w:basedOn w:val="a6"/>
    <w:next w:val="a6"/>
    <w:link w:val="a9"/>
    <w:uiPriority w:val="99"/>
    <w:semiHidden/>
    <w:unhideWhenUsed/>
    <w:rsid w:val="00CD57EA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D57E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5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57E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21173D"/>
    <w:rPr>
      <w:i/>
      <w:iCs/>
    </w:rPr>
  </w:style>
  <w:style w:type="paragraph" w:styleId="ad">
    <w:name w:val="header"/>
    <w:basedOn w:val="a"/>
    <w:link w:val="ae"/>
    <w:uiPriority w:val="99"/>
    <w:unhideWhenUsed/>
    <w:rsid w:val="00333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333E7E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333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333E7E"/>
    <w:rPr>
      <w:sz w:val="20"/>
      <w:szCs w:val="20"/>
    </w:rPr>
  </w:style>
  <w:style w:type="paragraph" w:customStyle="1" w:styleId="Default">
    <w:name w:val="Default"/>
    <w:rsid w:val="00BB7E8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f1">
    <w:name w:val="Strong"/>
    <w:basedOn w:val="a0"/>
    <w:uiPriority w:val="22"/>
    <w:qFormat/>
    <w:rsid w:val="00656203"/>
    <w:rPr>
      <w:b/>
      <w:bCs/>
    </w:rPr>
  </w:style>
  <w:style w:type="table" w:styleId="af2">
    <w:name w:val="Table Grid"/>
    <w:basedOn w:val="a1"/>
    <w:uiPriority w:val="59"/>
    <w:rsid w:val="00EF50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161">
          <w:marLeft w:val="0"/>
          <w:marRight w:val="-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2516">
                  <w:marLeft w:val="75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942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810214">
          <w:marLeft w:val="0"/>
          <w:marRight w:val="-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89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02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tckao@tfam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pliu@tfam.gov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7A7A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CB0CA-ECA9-44F0-A6F8-47AF3141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劉惠平</dc:creator>
  <cp:lastModifiedBy>劉惠平</cp:lastModifiedBy>
  <cp:revision>32</cp:revision>
  <cp:lastPrinted>2020-07-24T05:12:00Z</cp:lastPrinted>
  <dcterms:created xsi:type="dcterms:W3CDTF">2020-07-20T10:17:00Z</dcterms:created>
  <dcterms:modified xsi:type="dcterms:W3CDTF">2020-07-24T05:12:00Z</dcterms:modified>
</cp:coreProperties>
</file>