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83"/>
      </w:tblGrid>
      <w:tr w:rsidR="005C3053" w:rsidRPr="00C201E3" w14:paraId="12419804" w14:textId="77777777" w:rsidTr="00F21255">
        <w:tc>
          <w:tcPr>
            <w:tcW w:w="2500" w:type="pct"/>
          </w:tcPr>
          <w:p w14:paraId="1669DF8B" w14:textId="77777777" w:rsidR="005C3053" w:rsidRPr="00C201E3" w:rsidRDefault="005C3053" w:rsidP="005C3053">
            <w:pPr>
              <w:snapToGrid w:val="0"/>
              <w:rPr>
                <w:rFonts w:ascii="Times New Roman" w:eastAsia="Times New Roman" w:hAnsi="Times New Roman" w:cs="Times New Roman"/>
                <w:szCs w:val="24"/>
              </w:rPr>
            </w:pPr>
            <w:r w:rsidRPr="00C201E3">
              <w:rPr>
                <w:rFonts w:ascii="Times New Roman" w:eastAsia="Times New Roman" w:hAnsi="Times New Roman" w:cs="Times New Roman"/>
                <w:szCs w:val="24"/>
              </w:rPr>
              <w:t>FOR IMMEDIATE RELEASE</w:t>
            </w:r>
          </w:p>
          <w:p w14:paraId="76B1A4BF" w14:textId="77777777" w:rsidR="005C3053" w:rsidRPr="00C201E3" w:rsidRDefault="005C3053" w:rsidP="005C3053">
            <w:pPr>
              <w:snapToGrid w:val="0"/>
              <w:rPr>
                <w:rFonts w:ascii="Times New Roman" w:eastAsia="Times New Roman" w:hAnsi="Times New Roman" w:cs="Times New Roman"/>
                <w:szCs w:val="24"/>
              </w:rPr>
            </w:pPr>
            <w:r w:rsidRPr="00C201E3">
              <w:rPr>
                <w:rFonts w:ascii="Times New Roman" w:eastAsia="Times New Roman" w:hAnsi="Times New Roman" w:cs="Times New Roman"/>
                <w:szCs w:val="24"/>
              </w:rPr>
              <w:t>Taipei Fine Arts Museum Press Release</w:t>
            </w:r>
          </w:p>
          <w:p w14:paraId="180A17A5" w14:textId="77777777" w:rsidR="005C3053" w:rsidRPr="00C201E3" w:rsidRDefault="005C3053" w:rsidP="005C3053">
            <w:pPr>
              <w:snapToGrid w:val="0"/>
              <w:rPr>
                <w:rFonts w:ascii="Times New Roman" w:eastAsia="Times New Roman" w:hAnsi="Times New Roman" w:cs="Times New Roman"/>
                <w:szCs w:val="24"/>
              </w:rPr>
            </w:pPr>
            <w:r w:rsidRPr="00C201E3">
              <w:rPr>
                <w:rFonts w:ascii="Times New Roman" w:eastAsia="Times New Roman" w:hAnsi="Times New Roman" w:cs="Times New Roman"/>
                <w:szCs w:val="24"/>
              </w:rPr>
              <w:t>Media Contacts:</w:t>
            </w:r>
          </w:p>
          <w:p w14:paraId="5639C9C4" w14:textId="0C64D966" w:rsidR="005C3053" w:rsidRPr="00C201E3" w:rsidRDefault="005C3053" w:rsidP="005C3053">
            <w:pPr>
              <w:snapToGrid w:val="0"/>
              <w:rPr>
                <w:rFonts w:ascii="Times New Roman" w:hAnsi="Times New Roman" w:cs="Times New Roman"/>
              </w:rPr>
            </w:pPr>
            <w:r w:rsidRPr="00C201E3">
              <w:rPr>
                <w:rFonts w:ascii="Times New Roman" w:eastAsia="Times New Roman" w:hAnsi="Times New Roman" w:cs="Times New Roman"/>
                <w:szCs w:val="24"/>
              </w:rPr>
              <w:t xml:space="preserve">Johnny Ho </w:t>
            </w:r>
            <w:hyperlink r:id="rId8" w:history="1">
              <w:r w:rsidR="00C904EA" w:rsidRPr="00C201E3">
                <w:rPr>
                  <w:rStyle w:val="af"/>
                  <w:rFonts w:ascii="Times New Roman" w:hAnsi="Times New Roman" w:cs="Times New Roman"/>
                </w:rPr>
                <w:t>johnny@tfam.gov.tw</w:t>
              </w:r>
            </w:hyperlink>
            <w:r w:rsidR="00C904EA" w:rsidRPr="00C201E3">
              <w:rPr>
                <w:rFonts w:ascii="Times New Roman" w:hAnsi="Times New Roman" w:cs="Times New Roman"/>
              </w:rPr>
              <w:t xml:space="preserve"> </w:t>
            </w:r>
          </w:p>
          <w:p w14:paraId="6CB1BCF0" w14:textId="18DEA130" w:rsidR="005C3053" w:rsidRPr="00C201E3" w:rsidRDefault="005C3053" w:rsidP="00855249">
            <w:pPr>
              <w:snapToGrid w:val="0"/>
              <w:spacing w:line="276" w:lineRule="auto"/>
              <w:rPr>
                <w:rFonts w:ascii="Times New Roman" w:hAnsi="Times New Roman" w:cs="Times New Roman"/>
              </w:rPr>
            </w:pPr>
            <w:r w:rsidRPr="00C201E3">
              <w:rPr>
                <w:rFonts w:ascii="Times New Roman" w:eastAsia="Times New Roman" w:hAnsi="Times New Roman" w:cs="Times New Roman"/>
                <w:szCs w:val="24"/>
              </w:rPr>
              <w:t xml:space="preserve">Tzu-Chin Kao </w:t>
            </w:r>
            <w:hyperlink r:id="rId9" w:history="1">
              <w:r w:rsidR="00C904EA" w:rsidRPr="00C201E3">
                <w:rPr>
                  <w:rStyle w:val="af"/>
                  <w:rFonts w:ascii="Times New Roman" w:hAnsi="Times New Roman" w:cs="Times New Roman"/>
                </w:rPr>
                <w:t>tckao@tfam.gov.tw</w:t>
              </w:r>
            </w:hyperlink>
            <w:r w:rsidR="00C904EA" w:rsidRPr="00C201E3">
              <w:rPr>
                <w:rFonts w:ascii="Times New Roman" w:hAnsi="Times New Roman" w:cs="Times New Roman"/>
              </w:rPr>
              <w:t xml:space="preserve"> </w:t>
            </w:r>
          </w:p>
        </w:tc>
        <w:tc>
          <w:tcPr>
            <w:tcW w:w="2500" w:type="pct"/>
          </w:tcPr>
          <w:p w14:paraId="5361F568" w14:textId="77777777" w:rsidR="005C3053" w:rsidRPr="00C201E3" w:rsidRDefault="005C3053" w:rsidP="005C3053">
            <w:pPr>
              <w:snapToGrid w:val="0"/>
              <w:rPr>
                <w:rFonts w:ascii="Times New Roman" w:hAnsi="Times New Roman" w:cs="Times New Roman"/>
                <w:b/>
                <w:szCs w:val="24"/>
              </w:rPr>
            </w:pPr>
          </w:p>
          <w:p w14:paraId="55A4FA0C" w14:textId="77777777" w:rsidR="005C3053" w:rsidRPr="00C201E3" w:rsidRDefault="005C3053" w:rsidP="005C3053">
            <w:pPr>
              <w:snapToGrid w:val="0"/>
              <w:rPr>
                <w:rFonts w:ascii="Times New Roman" w:eastAsia="Times New Roman" w:hAnsi="Times New Roman" w:cs="Times New Roman"/>
                <w:b/>
                <w:szCs w:val="24"/>
              </w:rPr>
            </w:pPr>
            <w:r w:rsidRPr="00C201E3">
              <w:rPr>
                <w:rFonts w:ascii="Times New Roman" w:eastAsia="Times New Roman" w:hAnsi="Times New Roman" w:cs="Times New Roman"/>
                <w:b/>
                <w:szCs w:val="24"/>
              </w:rPr>
              <w:t>Taipei Biennial 2020</w:t>
            </w:r>
          </w:p>
          <w:p w14:paraId="3519865C" w14:textId="32736446" w:rsidR="005C3053" w:rsidRPr="00C201E3" w:rsidRDefault="00411201" w:rsidP="005C3053">
            <w:pPr>
              <w:snapToGrid w:val="0"/>
              <w:rPr>
                <w:rFonts w:ascii="Times New Roman" w:eastAsia="Times New Roman" w:hAnsi="Times New Roman" w:cs="Times New Roman"/>
                <w:b/>
                <w:i/>
                <w:szCs w:val="24"/>
              </w:rPr>
            </w:pPr>
            <w:r>
              <w:rPr>
                <w:rFonts w:ascii="Times New Roman" w:eastAsia="Times New Roman" w:hAnsi="Times New Roman" w:cs="Times New Roman"/>
                <w:b/>
                <w:i/>
                <w:szCs w:val="24"/>
              </w:rPr>
              <w:t xml:space="preserve">“You and I </w:t>
            </w:r>
            <w:r>
              <w:rPr>
                <w:rFonts w:ascii="Times New Roman" w:hAnsi="Times New Roman" w:cs="Times New Roman" w:hint="eastAsia"/>
                <w:b/>
                <w:i/>
                <w:szCs w:val="24"/>
              </w:rPr>
              <w:t>D</w:t>
            </w:r>
            <w:r>
              <w:rPr>
                <w:rFonts w:ascii="Times New Roman" w:eastAsia="Times New Roman" w:hAnsi="Times New Roman" w:cs="Times New Roman"/>
                <w:b/>
                <w:i/>
                <w:szCs w:val="24"/>
              </w:rPr>
              <w:t xml:space="preserve">on’t </w:t>
            </w:r>
            <w:r>
              <w:rPr>
                <w:rFonts w:ascii="Times New Roman" w:hAnsi="Times New Roman" w:cs="Times New Roman" w:hint="eastAsia"/>
                <w:b/>
                <w:i/>
                <w:szCs w:val="24"/>
              </w:rPr>
              <w:t>L</w:t>
            </w:r>
            <w:r>
              <w:rPr>
                <w:rFonts w:ascii="Times New Roman" w:eastAsia="Times New Roman" w:hAnsi="Times New Roman" w:cs="Times New Roman"/>
                <w:b/>
                <w:i/>
                <w:szCs w:val="24"/>
              </w:rPr>
              <w:t xml:space="preserve">ive on the </w:t>
            </w:r>
            <w:r>
              <w:rPr>
                <w:rFonts w:ascii="Times New Roman" w:hAnsi="Times New Roman" w:cs="Times New Roman" w:hint="eastAsia"/>
                <w:b/>
                <w:i/>
                <w:szCs w:val="24"/>
              </w:rPr>
              <w:t>S</w:t>
            </w:r>
            <w:r>
              <w:rPr>
                <w:rFonts w:ascii="Times New Roman" w:eastAsia="Times New Roman" w:hAnsi="Times New Roman" w:cs="Times New Roman"/>
                <w:b/>
                <w:i/>
                <w:szCs w:val="24"/>
              </w:rPr>
              <w:t xml:space="preserve">ame </w:t>
            </w:r>
            <w:r>
              <w:rPr>
                <w:rFonts w:ascii="Times New Roman" w:hAnsi="Times New Roman" w:cs="Times New Roman" w:hint="eastAsia"/>
                <w:b/>
                <w:i/>
                <w:szCs w:val="24"/>
              </w:rPr>
              <w:t>P</w:t>
            </w:r>
            <w:r w:rsidR="005C3053" w:rsidRPr="00C201E3">
              <w:rPr>
                <w:rFonts w:ascii="Times New Roman" w:eastAsia="Times New Roman" w:hAnsi="Times New Roman" w:cs="Times New Roman"/>
                <w:b/>
                <w:i/>
                <w:szCs w:val="24"/>
              </w:rPr>
              <w:t>lanet”</w:t>
            </w:r>
          </w:p>
          <w:p w14:paraId="2F4455C2" w14:textId="7CEFA80A" w:rsidR="005C3053" w:rsidRPr="00C201E3" w:rsidRDefault="00C201E3" w:rsidP="005C3053">
            <w:pPr>
              <w:snapToGrid w:val="0"/>
              <w:rPr>
                <w:rFonts w:ascii="Times New Roman" w:eastAsia="Times New Roman" w:hAnsi="Times New Roman" w:cs="Times New Roman"/>
                <w:szCs w:val="24"/>
              </w:rPr>
            </w:pPr>
            <w:r w:rsidRPr="00C201E3">
              <w:rPr>
                <w:rFonts w:ascii="Times New Roman" w:eastAsia="Times New Roman" w:hAnsi="Times New Roman" w:cs="Times New Roman"/>
                <w:szCs w:val="24"/>
              </w:rPr>
              <w:t>Date: 2</w:t>
            </w:r>
            <w:r w:rsidRPr="00C201E3">
              <w:rPr>
                <w:rFonts w:ascii="Times New Roman" w:hAnsi="Times New Roman" w:cs="Times New Roman"/>
                <w:szCs w:val="24"/>
              </w:rPr>
              <w:t>1</w:t>
            </w:r>
            <w:r w:rsidRPr="00C201E3">
              <w:rPr>
                <w:rFonts w:ascii="Times New Roman" w:eastAsia="Times New Roman" w:hAnsi="Times New Roman" w:cs="Times New Roman"/>
                <w:szCs w:val="24"/>
              </w:rPr>
              <w:t xml:space="preserve"> </w:t>
            </w:r>
            <w:r w:rsidRPr="00C201E3">
              <w:rPr>
                <w:rFonts w:ascii="Times New Roman" w:hAnsi="Times New Roman" w:cs="Times New Roman"/>
                <w:szCs w:val="24"/>
              </w:rPr>
              <w:t>November</w:t>
            </w:r>
            <w:r>
              <w:rPr>
                <w:rFonts w:ascii="Times New Roman" w:eastAsia="Times New Roman" w:hAnsi="Times New Roman" w:cs="Times New Roman"/>
                <w:szCs w:val="24"/>
              </w:rPr>
              <w:t xml:space="preserve"> 2020 – </w:t>
            </w:r>
            <w:r>
              <w:rPr>
                <w:rFonts w:ascii="Times New Roman" w:hAnsi="Times New Roman" w:cs="Times New Roman" w:hint="eastAsia"/>
                <w:szCs w:val="24"/>
              </w:rPr>
              <w:t>14</w:t>
            </w:r>
            <w:r>
              <w:rPr>
                <w:rFonts w:ascii="Times New Roman" w:eastAsia="Times New Roman" w:hAnsi="Times New Roman" w:cs="Times New Roman"/>
                <w:szCs w:val="24"/>
              </w:rPr>
              <w:t xml:space="preserve"> </w:t>
            </w:r>
            <w:r>
              <w:rPr>
                <w:rFonts w:ascii="Times New Roman" w:hAnsi="Times New Roman" w:cs="Times New Roman" w:hint="eastAsia"/>
                <w:szCs w:val="24"/>
              </w:rPr>
              <w:t>March</w:t>
            </w:r>
            <w:r w:rsidR="005C3053" w:rsidRPr="00C201E3">
              <w:rPr>
                <w:rFonts w:ascii="Times New Roman" w:eastAsia="Times New Roman" w:hAnsi="Times New Roman" w:cs="Times New Roman"/>
                <w:szCs w:val="24"/>
              </w:rPr>
              <w:t xml:space="preserve"> 2021</w:t>
            </w:r>
          </w:p>
          <w:p w14:paraId="79AA385F" w14:textId="061AF627" w:rsidR="005C3053" w:rsidRPr="00C201E3" w:rsidRDefault="005C3053" w:rsidP="00855249">
            <w:pPr>
              <w:snapToGrid w:val="0"/>
              <w:rPr>
                <w:rFonts w:ascii="Times New Roman" w:hAnsi="Times New Roman" w:cs="Times New Roman"/>
                <w:szCs w:val="24"/>
              </w:rPr>
            </w:pPr>
            <w:r w:rsidRPr="00C201E3">
              <w:rPr>
                <w:rFonts w:ascii="Times New Roman" w:eastAsia="Times New Roman" w:hAnsi="Times New Roman" w:cs="Times New Roman"/>
                <w:szCs w:val="24"/>
              </w:rPr>
              <w:t>Venue: Taipei Fine Arts Museum</w:t>
            </w:r>
          </w:p>
        </w:tc>
      </w:tr>
    </w:tbl>
    <w:p w14:paraId="6D12D8F6" w14:textId="77777777" w:rsidR="005C3053" w:rsidRPr="00C201E3" w:rsidRDefault="005C3053" w:rsidP="00855249">
      <w:pPr>
        <w:snapToGrid w:val="0"/>
        <w:spacing w:line="240" w:lineRule="auto"/>
        <w:rPr>
          <w:rFonts w:ascii="Times New Roman" w:hAnsi="Times New Roman" w:cs="Times New Roman"/>
          <w:szCs w:val="24"/>
        </w:rPr>
      </w:pPr>
    </w:p>
    <w:p w14:paraId="0000000B" w14:textId="53CC09E8" w:rsidR="000634B0" w:rsidRPr="00C201E3" w:rsidRDefault="000634B0" w:rsidP="00CC2A47">
      <w:pPr>
        <w:snapToGrid w:val="0"/>
        <w:spacing w:line="360" w:lineRule="auto"/>
        <w:rPr>
          <w:rFonts w:ascii="Times New Roman" w:eastAsia="Times New Roman" w:hAnsi="Times New Roman" w:cs="Times New Roman"/>
          <w:b/>
          <w:szCs w:val="24"/>
        </w:rPr>
      </w:pPr>
    </w:p>
    <w:p w14:paraId="0000000C" w14:textId="77777777" w:rsidR="000634B0" w:rsidRPr="00C201E3" w:rsidRDefault="00443D19" w:rsidP="00CC2A47">
      <w:pPr>
        <w:snapToGrid w:val="0"/>
        <w:spacing w:line="360" w:lineRule="auto"/>
        <w:jc w:val="center"/>
        <w:rPr>
          <w:rFonts w:ascii="Times New Roman" w:eastAsia="Times New Roman" w:hAnsi="Times New Roman" w:cs="Times New Roman"/>
          <w:b/>
          <w:szCs w:val="24"/>
        </w:rPr>
      </w:pPr>
      <w:r w:rsidRPr="00C201E3">
        <w:rPr>
          <w:rFonts w:ascii="Times New Roman" w:eastAsia="Times New Roman" w:hAnsi="Times New Roman" w:cs="Times New Roman"/>
          <w:b/>
          <w:szCs w:val="24"/>
        </w:rPr>
        <w:t>Taipei Biennial 2020 Announces First Wave of Participating List</w:t>
      </w:r>
    </w:p>
    <w:p w14:paraId="0000000D" w14:textId="77777777" w:rsidR="000634B0" w:rsidRPr="00C201E3" w:rsidRDefault="00443D19" w:rsidP="00CC2A47">
      <w:pPr>
        <w:snapToGrid w:val="0"/>
        <w:spacing w:line="360" w:lineRule="auto"/>
        <w:rPr>
          <w:rFonts w:ascii="Times New Roman" w:eastAsia="Times New Roman" w:hAnsi="Times New Roman" w:cs="Times New Roman"/>
          <w:szCs w:val="24"/>
        </w:rPr>
      </w:pPr>
      <w:r w:rsidRPr="00C201E3">
        <w:rPr>
          <w:rFonts w:ascii="Times New Roman" w:eastAsia="Times New Roman" w:hAnsi="Times New Roman" w:cs="Times New Roman"/>
          <w:szCs w:val="24"/>
        </w:rPr>
        <w:t xml:space="preserve"> </w:t>
      </w:r>
    </w:p>
    <w:p w14:paraId="00000010" w14:textId="48244B21" w:rsidR="000634B0" w:rsidRPr="00C201E3" w:rsidRDefault="00CE1A43" w:rsidP="00CC2A47">
      <w:pPr>
        <w:snapToGrid w:val="0"/>
        <w:spacing w:line="360" w:lineRule="auto"/>
        <w:rPr>
          <w:rFonts w:ascii="Times New Roman" w:hAnsi="Times New Roman" w:cs="Times New Roman"/>
          <w:szCs w:val="24"/>
        </w:rPr>
      </w:pPr>
      <w:r w:rsidRPr="00C201E3">
        <w:rPr>
          <w:rFonts w:ascii="Times New Roman" w:eastAsia="Times New Roman" w:hAnsi="Times New Roman" w:cs="Times New Roman"/>
          <w:b/>
          <w:szCs w:val="24"/>
        </w:rPr>
        <w:t>1</w:t>
      </w:r>
      <w:r w:rsidRPr="00C201E3">
        <w:rPr>
          <w:rFonts w:ascii="Times New Roman" w:hAnsi="Times New Roman" w:cs="Times New Roman"/>
          <w:b/>
          <w:szCs w:val="24"/>
        </w:rPr>
        <w:t>7</w:t>
      </w:r>
      <w:r w:rsidR="00443D19" w:rsidRPr="00C201E3">
        <w:rPr>
          <w:rFonts w:ascii="Times New Roman" w:eastAsia="Times New Roman" w:hAnsi="Times New Roman" w:cs="Times New Roman"/>
          <w:b/>
          <w:szCs w:val="24"/>
          <w:vertAlign w:val="superscript"/>
        </w:rPr>
        <w:t>th</w:t>
      </w:r>
      <w:r w:rsidRPr="00C201E3">
        <w:rPr>
          <w:rFonts w:ascii="Times New Roman" w:eastAsia="Times New Roman" w:hAnsi="Times New Roman" w:cs="Times New Roman"/>
          <w:b/>
          <w:szCs w:val="24"/>
        </w:rPr>
        <w:t xml:space="preserve"> </w:t>
      </w:r>
      <w:r w:rsidRPr="00C201E3">
        <w:rPr>
          <w:rFonts w:ascii="Times New Roman" w:hAnsi="Times New Roman" w:cs="Times New Roman"/>
          <w:b/>
          <w:szCs w:val="24"/>
        </w:rPr>
        <w:t>April</w:t>
      </w:r>
      <w:r w:rsidR="00443D19" w:rsidRPr="00C201E3">
        <w:rPr>
          <w:rFonts w:ascii="Times New Roman" w:eastAsia="Times New Roman" w:hAnsi="Times New Roman" w:cs="Times New Roman"/>
          <w:b/>
          <w:szCs w:val="24"/>
        </w:rPr>
        <w:t xml:space="preserve"> 2020</w:t>
      </w:r>
      <w:r w:rsidR="00443D19" w:rsidRPr="00C201E3">
        <w:rPr>
          <w:rFonts w:ascii="Times New Roman" w:eastAsia="Times New Roman" w:hAnsi="Times New Roman" w:cs="Times New Roman"/>
          <w:szCs w:val="24"/>
        </w:rPr>
        <w:t xml:space="preserve"> – Taipei: Taipei Fine Arts Museum (TFAM) is pleased to announce an international participating list of </w:t>
      </w:r>
      <w:r w:rsidR="004817E5" w:rsidRPr="00C201E3">
        <w:rPr>
          <w:rFonts w:ascii="Times New Roman" w:hAnsi="Times New Roman" w:cs="Times New Roman"/>
          <w:szCs w:val="24"/>
        </w:rPr>
        <w:t>39</w:t>
      </w:r>
      <w:r w:rsidR="00443D19" w:rsidRPr="00C201E3">
        <w:rPr>
          <w:rFonts w:ascii="Times New Roman" w:eastAsia="Times New Roman" w:hAnsi="Times New Roman" w:cs="Times New Roman"/>
          <w:szCs w:val="24"/>
        </w:rPr>
        <w:t xml:space="preserve"> participants from </w:t>
      </w:r>
      <w:r w:rsidR="00443D19" w:rsidRPr="00C201E3">
        <w:rPr>
          <w:rFonts w:ascii="Times New Roman" w:hAnsi="Times New Roman" w:cs="Times New Roman"/>
        </w:rPr>
        <w:t>18</w:t>
      </w:r>
      <w:r w:rsidR="00443D19" w:rsidRPr="00C201E3">
        <w:rPr>
          <w:rFonts w:ascii="Times New Roman" w:eastAsia="Times New Roman" w:hAnsi="Times New Roman" w:cs="Times New Roman"/>
          <w:szCs w:val="24"/>
        </w:rPr>
        <w:t xml:space="preserve"> countries and territories for the 12th edition of the Taipei Biennial</w:t>
      </w:r>
      <w:r w:rsidR="007038A3">
        <w:rPr>
          <w:rFonts w:ascii="Times New Roman" w:hAnsi="Times New Roman" w:cs="Times New Roman" w:hint="eastAsia"/>
          <w:szCs w:val="24"/>
        </w:rPr>
        <w:t>.</w:t>
      </w:r>
      <w:r w:rsidR="00443D19" w:rsidRPr="00C201E3">
        <w:rPr>
          <w:rFonts w:ascii="Times New Roman" w:eastAsia="Times New Roman" w:hAnsi="Times New Roman" w:cs="Times New Roman"/>
          <w:szCs w:val="24"/>
        </w:rPr>
        <w:t xml:space="preserve"> </w:t>
      </w:r>
      <w:r w:rsidR="007038A3">
        <w:rPr>
          <w:rFonts w:ascii="Times New Roman" w:hAnsi="Times New Roman" w:cs="Times New Roman" w:hint="eastAsia"/>
          <w:szCs w:val="24"/>
        </w:rPr>
        <w:t>D</w:t>
      </w:r>
      <w:r w:rsidR="007038A3" w:rsidRPr="007038A3">
        <w:rPr>
          <w:rFonts w:ascii="Times New Roman" w:hAnsi="Times New Roman" w:cs="Times New Roman"/>
          <w:szCs w:val="24"/>
        </w:rPr>
        <w:t>ue to the pandemic, the date is reschedule</w:t>
      </w:r>
      <w:bookmarkStart w:id="0" w:name="_GoBack"/>
      <w:bookmarkEnd w:id="0"/>
      <w:r w:rsidR="007038A3" w:rsidRPr="007038A3">
        <w:rPr>
          <w:rFonts w:ascii="Times New Roman" w:hAnsi="Times New Roman" w:cs="Times New Roman"/>
          <w:szCs w:val="24"/>
        </w:rPr>
        <w:t>d, starting from November 21, 2020 to March 14, 2021.</w:t>
      </w:r>
      <w:r w:rsidR="00443D19" w:rsidRPr="00C201E3">
        <w:rPr>
          <w:rFonts w:ascii="Times New Roman" w:eastAsia="Times New Roman" w:hAnsi="Times New Roman" w:cs="Times New Roman"/>
          <w:szCs w:val="24"/>
        </w:rPr>
        <w:t xml:space="preserve"> Co-curated by Bruno </w:t>
      </w:r>
      <w:proofErr w:type="spellStart"/>
      <w:r w:rsidR="00443D19" w:rsidRPr="00C201E3">
        <w:rPr>
          <w:rFonts w:ascii="Times New Roman" w:eastAsia="Times New Roman" w:hAnsi="Times New Roman" w:cs="Times New Roman"/>
          <w:szCs w:val="24"/>
        </w:rPr>
        <w:t>Latour</w:t>
      </w:r>
      <w:proofErr w:type="spellEnd"/>
      <w:r w:rsidR="005B43D0" w:rsidRPr="00C201E3">
        <w:rPr>
          <w:rFonts w:ascii="Times New Roman" w:eastAsia="Times New Roman" w:hAnsi="Times New Roman" w:cs="Times New Roman"/>
          <w:szCs w:val="24"/>
        </w:rPr>
        <w:t xml:space="preserve"> and Martin Guinard with Eva L</w:t>
      </w:r>
      <w:r w:rsidR="005B43D0" w:rsidRPr="00C201E3">
        <w:rPr>
          <w:rFonts w:ascii="Times New Roman" w:hAnsi="Times New Roman" w:cs="Times New Roman"/>
          <w:szCs w:val="24"/>
        </w:rPr>
        <w:t>in</w:t>
      </w:r>
      <w:r w:rsidR="00443D19" w:rsidRPr="00C201E3">
        <w:rPr>
          <w:rFonts w:ascii="Times New Roman" w:eastAsia="Times New Roman" w:hAnsi="Times New Roman" w:cs="Times New Roman"/>
          <w:szCs w:val="24"/>
        </w:rPr>
        <w:t xml:space="preserve"> (public programs), and titled “</w:t>
      </w:r>
      <w:r w:rsidR="00443D19" w:rsidRPr="00C201E3">
        <w:rPr>
          <w:rFonts w:ascii="Times New Roman" w:eastAsia="Times New Roman" w:hAnsi="Times New Roman" w:cs="Times New Roman"/>
          <w:i/>
          <w:szCs w:val="24"/>
        </w:rPr>
        <w:t>You and I Don’t Live on the Same Planet</w:t>
      </w:r>
      <w:r w:rsidR="00443D19" w:rsidRPr="00C201E3">
        <w:rPr>
          <w:rFonts w:ascii="Times New Roman" w:eastAsia="Times New Roman" w:hAnsi="Times New Roman" w:cs="Times New Roman"/>
          <w:szCs w:val="24"/>
        </w:rPr>
        <w:t>”, this year’s biennial aims to introduce political and diplomatic tactics into the realm of environmental discussions.</w:t>
      </w:r>
    </w:p>
    <w:p w14:paraId="29709F52" w14:textId="77777777" w:rsidR="00CC2A47" w:rsidRPr="00C201E3" w:rsidRDefault="00CC2A47" w:rsidP="00CC2A47">
      <w:pPr>
        <w:snapToGrid w:val="0"/>
        <w:spacing w:line="360" w:lineRule="auto"/>
        <w:rPr>
          <w:rFonts w:ascii="Times New Roman" w:hAnsi="Times New Roman" w:cs="Times New Roman"/>
          <w:szCs w:val="24"/>
        </w:rPr>
      </w:pPr>
    </w:p>
    <w:p w14:paraId="00000011" w14:textId="5E4C354D" w:rsidR="000634B0" w:rsidRPr="00C201E3" w:rsidRDefault="00381BF3" w:rsidP="00CC2A47">
      <w:pPr>
        <w:snapToGrid w:val="0"/>
        <w:spacing w:line="360" w:lineRule="auto"/>
        <w:rPr>
          <w:rFonts w:ascii="Times New Roman" w:eastAsia="Times New Roman" w:hAnsi="Times New Roman" w:cs="Times New Roman"/>
          <w:szCs w:val="24"/>
        </w:rPr>
      </w:pPr>
      <w:r w:rsidRPr="00C201E3">
        <w:rPr>
          <w:rFonts w:ascii="Times New Roman" w:hAnsi="Times New Roman" w:cs="Times New Roman"/>
          <w:szCs w:val="24"/>
        </w:rPr>
        <w:t xml:space="preserve">Bruno </w:t>
      </w:r>
      <w:proofErr w:type="spellStart"/>
      <w:r w:rsidR="00D240EF" w:rsidRPr="00C201E3">
        <w:rPr>
          <w:rFonts w:ascii="Times New Roman" w:hAnsi="Times New Roman" w:cs="Times New Roman"/>
          <w:szCs w:val="24"/>
        </w:rPr>
        <w:t>L</w:t>
      </w:r>
      <w:r w:rsidR="00F208D9" w:rsidRPr="00C201E3">
        <w:rPr>
          <w:rFonts w:ascii="Times New Roman" w:hAnsi="Times New Roman" w:cs="Times New Roman"/>
          <w:szCs w:val="24"/>
        </w:rPr>
        <w:t>atour</w:t>
      </w:r>
      <w:proofErr w:type="spellEnd"/>
      <w:r w:rsidR="00F208D9" w:rsidRPr="00C201E3">
        <w:rPr>
          <w:rFonts w:ascii="Times New Roman" w:hAnsi="Times New Roman" w:cs="Times New Roman"/>
          <w:szCs w:val="24"/>
        </w:rPr>
        <w:t xml:space="preserve"> and Martin</w:t>
      </w:r>
      <w:r w:rsidRPr="00C201E3">
        <w:rPr>
          <w:rFonts w:ascii="Times New Roman" w:hAnsi="Times New Roman" w:cs="Times New Roman"/>
          <w:szCs w:val="24"/>
        </w:rPr>
        <w:t xml:space="preserve"> Guinard</w:t>
      </w:r>
      <w:r w:rsidR="00F208D9" w:rsidRPr="00C201E3">
        <w:rPr>
          <w:rFonts w:ascii="Times New Roman" w:hAnsi="Times New Roman" w:cs="Times New Roman"/>
          <w:szCs w:val="24"/>
        </w:rPr>
        <w:t xml:space="preserve"> relate</w:t>
      </w:r>
      <w:r w:rsidR="00CC2A47" w:rsidRPr="00C201E3">
        <w:rPr>
          <w:rFonts w:ascii="Times New Roman" w:hAnsi="Times New Roman" w:cs="Times New Roman"/>
          <w:szCs w:val="24"/>
        </w:rPr>
        <w:t xml:space="preserve">, </w:t>
      </w:r>
      <w:r w:rsidR="00443D19" w:rsidRPr="00C201E3">
        <w:rPr>
          <w:rFonts w:ascii="Times New Roman" w:eastAsia="Times New Roman" w:hAnsi="Times New Roman" w:cs="Times New Roman"/>
          <w:szCs w:val="24"/>
        </w:rPr>
        <w:t>“</w:t>
      </w:r>
      <w:r w:rsidR="00443D19" w:rsidRPr="00C201E3">
        <w:rPr>
          <w:rFonts w:ascii="Times New Roman" w:eastAsia="Times New Roman" w:hAnsi="Times New Roman" w:cs="Times New Roman"/>
          <w:i/>
          <w:szCs w:val="24"/>
        </w:rPr>
        <w:t>It seems that the divisions on ecological questions are so great that disagreements are no longer a</w:t>
      </w:r>
      <w:r w:rsidR="00CC2A47" w:rsidRPr="00C201E3">
        <w:rPr>
          <w:rFonts w:ascii="Times New Roman" w:eastAsia="Times New Roman" w:hAnsi="Times New Roman" w:cs="Times New Roman"/>
          <w:i/>
          <w:szCs w:val="24"/>
        </w:rPr>
        <w:t xml:space="preserve">bout differences of </w:t>
      </w:r>
      <w:r w:rsidR="00CC2A47" w:rsidRPr="00C201E3">
        <w:rPr>
          <w:rFonts w:ascii="Times New Roman" w:hAnsi="Times New Roman" w:cs="Times New Roman"/>
          <w:i/>
          <w:szCs w:val="24"/>
        </w:rPr>
        <w:t>‘</w:t>
      </w:r>
      <w:r w:rsidR="00CC2A47" w:rsidRPr="00C201E3">
        <w:rPr>
          <w:rFonts w:ascii="Times New Roman" w:eastAsia="Times New Roman" w:hAnsi="Times New Roman" w:cs="Times New Roman"/>
          <w:i/>
          <w:szCs w:val="24"/>
        </w:rPr>
        <w:t>vision</w:t>
      </w:r>
      <w:r w:rsidR="00CC2A47" w:rsidRPr="00C201E3">
        <w:rPr>
          <w:rFonts w:ascii="Times New Roman" w:hAnsi="Times New Roman" w:cs="Times New Roman"/>
          <w:i/>
          <w:szCs w:val="24"/>
        </w:rPr>
        <w:t>’</w:t>
      </w:r>
      <w:r w:rsidR="00CC2A47" w:rsidRPr="00C201E3">
        <w:rPr>
          <w:rFonts w:ascii="Times New Roman" w:eastAsia="Times New Roman" w:hAnsi="Times New Roman" w:cs="Times New Roman"/>
          <w:i/>
          <w:szCs w:val="24"/>
        </w:rPr>
        <w:t xml:space="preserve"> or </w:t>
      </w:r>
      <w:r w:rsidR="00CC2A47" w:rsidRPr="00C201E3">
        <w:rPr>
          <w:rFonts w:ascii="Times New Roman" w:hAnsi="Times New Roman" w:cs="Times New Roman"/>
          <w:i/>
          <w:szCs w:val="24"/>
        </w:rPr>
        <w:t>‘</w:t>
      </w:r>
      <w:r w:rsidR="00CC2A47" w:rsidRPr="00C201E3">
        <w:rPr>
          <w:rFonts w:ascii="Times New Roman" w:eastAsia="Times New Roman" w:hAnsi="Times New Roman" w:cs="Times New Roman"/>
          <w:i/>
          <w:szCs w:val="24"/>
        </w:rPr>
        <w:t>point of view</w:t>
      </w:r>
      <w:r w:rsidR="00CC2A47" w:rsidRPr="00C201E3">
        <w:rPr>
          <w:rFonts w:ascii="Times New Roman" w:hAnsi="Times New Roman" w:cs="Times New Roman"/>
          <w:i/>
          <w:szCs w:val="24"/>
        </w:rPr>
        <w:t>’</w:t>
      </w:r>
      <w:r w:rsidR="00443D19" w:rsidRPr="00C201E3">
        <w:rPr>
          <w:rFonts w:ascii="Times New Roman" w:eastAsia="Times New Roman" w:hAnsi="Times New Roman" w:cs="Times New Roman"/>
          <w:i/>
          <w:szCs w:val="24"/>
        </w:rPr>
        <w:t xml:space="preserve"> abo</w:t>
      </w:r>
      <w:r w:rsidR="00CC2A47" w:rsidRPr="00C201E3">
        <w:rPr>
          <w:rFonts w:ascii="Times New Roman" w:eastAsia="Times New Roman" w:hAnsi="Times New Roman" w:cs="Times New Roman"/>
          <w:i/>
          <w:szCs w:val="24"/>
        </w:rPr>
        <w:t xml:space="preserve">ut the world but a question of </w:t>
      </w:r>
      <w:r w:rsidR="00CC2A47" w:rsidRPr="00C201E3">
        <w:rPr>
          <w:rFonts w:ascii="Times New Roman" w:hAnsi="Times New Roman" w:cs="Times New Roman"/>
          <w:i/>
          <w:szCs w:val="24"/>
        </w:rPr>
        <w:t>‘</w:t>
      </w:r>
      <w:r w:rsidR="00CC2A47" w:rsidRPr="00C201E3">
        <w:rPr>
          <w:rFonts w:ascii="Times New Roman" w:eastAsia="Times New Roman" w:hAnsi="Times New Roman" w:cs="Times New Roman"/>
          <w:i/>
          <w:szCs w:val="24"/>
        </w:rPr>
        <w:t>the material nature</w:t>
      </w:r>
      <w:r w:rsidR="00CC2A47" w:rsidRPr="00C201E3">
        <w:rPr>
          <w:rFonts w:ascii="Times New Roman" w:hAnsi="Times New Roman" w:cs="Times New Roman"/>
          <w:i/>
          <w:szCs w:val="24"/>
        </w:rPr>
        <w:t>’</w:t>
      </w:r>
      <w:r w:rsidR="00443D19" w:rsidRPr="00C201E3">
        <w:rPr>
          <w:rFonts w:ascii="Times New Roman" w:eastAsia="Times New Roman" w:hAnsi="Times New Roman" w:cs="Times New Roman"/>
          <w:i/>
          <w:szCs w:val="24"/>
        </w:rPr>
        <w:t xml:space="preserve"> of the very planet that we are talking about. Eco</w:t>
      </w:r>
      <w:r w:rsidR="00CC2A47" w:rsidRPr="00C201E3">
        <w:rPr>
          <w:rFonts w:ascii="Times New Roman" w:eastAsia="Times New Roman" w:hAnsi="Times New Roman" w:cs="Times New Roman"/>
          <w:i/>
          <w:szCs w:val="24"/>
        </w:rPr>
        <w:t xml:space="preserve">logy has continuously tried to </w:t>
      </w:r>
      <w:r w:rsidR="00CC2A47" w:rsidRPr="00C201E3">
        <w:rPr>
          <w:rFonts w:ascii="Times New Roman" w:hAnsi="Times New Roman" w:cs="Times New Roman"/>
          <w:i/>
          <w:szCs w:val="24"/>
        </w:rPr>
        <w:t>‘</w:t>
      </w:r>
      <w:r w:rsidR="00CC2A47" w:rsidRPr="00C201E3">
        <w:rPr>
          <w:rFonts w:ascii="Times New Roman" w:eastAsia="Times New Roman" w:hAnsi="Times New Roman" w:cs="Times New Roman"/>
          <w:i/>
          <w:szCs w:val="24"/>
        </w:rPr>
        <w:t>unify us all</w:t>
      </w:r>
      <w:r w:rsidR="00CC2A47" w:rsidRPr="00C201E3">
        <w:rPr>
          <w:rFonts w:ascii="Times New Roman" w:hAnsi="Times New Roman" w:cs="Times New Roman"/>
          <w:i/>
          <w:szCs w:val="24"/>
        </w:rPr>
        <w:t>’</w:t>
      </w:r>
      <w:r w:rsidR="00443D19" w:rsidRPr="00C201E3">
        <w:rPr>
          <w:rFonts w:ascii="Times New Roman" w:eastAsia="Times New Roman" w:hAnsi="Times New Roman" w:cs="Times New Roman"/>
          <w:i/>
          <w:szCs w:val="24"/>
        </w:rPr>
        <w:t xml:space="preserve"> so that a collective acti</w:t>
      </w:r>
      <w:r w:rsidR="00CC2A47" w:rsidRPr="00C201E3">
        <w:rPr>
          <w:rFonts w:ascii="Times New Roman" w:eastAsia="Times New Roman" w:hAnsi="Times New Roman" w:cs="Times New Roman"/>
          <w:i/>
          <w:szCs w:val="24"/>
        </w:rPr>
        <w:t xml:space="preserve">on would take place. </w:t>
      </w:r>
      <w:r w:rsidR="00190FC9" w:rsidRPr="00C201E3">
        <w:rPr>
          <w:rFonts w:ascii="Times New Roman" w:hAnsi="Times New Roman" w:cs="Times New Roman"/>
          <w:i/>
          <w:szCs w:val="24"/>
        </w:rPr>
        <w:t>Metaphorically speaking, this was done through the use of an emblem: the blue planet seen from the moon.</w:t>
      </w:r>
      <w:r w:rsidR="00CC2A47" w:rsidRPr="00C201E3">
        <w:rPr>
          <w:rFonts w:ascii="Times New Roman" w:hAnsi="Times New Roman" w:cs="Times New Roman"/>
          <w:szCs w:val="24"/>
        </w:rPr>
        <w:t>”</w:t>
      </w:r>
      <w:r w:rsidR="00443D19" w:rsidRPr="00C201E3">
        <w:rPr>
          <w:rFonts w:ascii="Times New Roman" w:eastAsia="Times New Roman" w:hAnsi="Times New Roman" w:cs="Times New Roman"/>
          <w:szCs w:val="24"/>
        </w:rPr>
        <w:t xml:space="preserve"> The</w:t>
      </w:r>
      <w:r w:rsidRPr="00C201E3">
        <w:rPr>
          <w:rFonts w:ascii="Times New Roman" w:hAnsi="Times New Roman" w:cs="Times New Roman"/>
          <w:szCs w:val="24"/>
        </w:rPr>
        <w:t>y</w:t>
      </w:r>
      <w:r w:rsidR="00CC2A47" w:rsidRPr="00C201E3">
        <w:rPr>
          <w:rFonts w:ascii="Times New Roman" w:hAnsi="Times New Roman" w:cs="Times New Roman"/>
          <w:szCs w:val="24"/>
        </w:rPr>
        <w:t xml:space="preserve"> further elaborate on their</w:t>
      </w:r>
      <w:r w:rsidR="00443D19" w:rsidRPr="00C201E3">
        <w:rPr>
          <w:rFonts w:ascii="Times New Roman" w:eastAsia="Times New Roman" w:hAnsi="Times New Roman" w:cs="Times New Roman"/>
          <w:szCs w:val="24"/>
        </w:rPr>
        <w:t xml:space="preserve"> hypothesis</w:t>
      </w:r>
      <w:r w:rsidR="00CC2A47" w:rsidRPr="00C201E3">
        <w:rPr>
          <w:rFonts w:ascii="Times New Roman" w:hAnsi="Times New Roman" w:cs="Times New Roman"/>
          <w:szCs w:val="24"/>
        </w:rPr>
        <w:t>,</w:t>
      </w:r>
      <w:r w:rsidR="00443D19" w:rsidRPr="00C201E3">
        <w:rPr>
          <w:rFonts w:ascii="Times New Roman" w:eastAsia="Times New Roman" w:hAnsi="Times New Roman" w:cs="Times New Roman"/>
          <w:szCs w:val="24"/>
        </w:rPr>
        <w:t xml:space="preserve"> </w:t>
      </w:r>
      <w:r w:rsidR="00CC2A47" w:rsidRPr="00C201E3">
        <w:rPr>
          <w:rFonts w:ascii="Times New Roman" w:hAnsi="Times New Roman" w:cs="Times New Roman"/>
          <w:szCs w:val="24"/>
        </w:rPr>
        <w:t>“</w:t>
      </w:r>
      <w:r w:rsidR="00CC2A47" w:rsidRPr="00C201E3">
        <w:rPr>
          <w:rFonts w:ascii="Times New Roman" w:eastAsia="Times New Roman" w:hAnsi="Times New Roman" w:cs="Times New Roman"/>
          <w:i/>
          <w:szCs w:val="24"/>
        </w:rPr>
        <w:t xml:space="preserve">This </w:t>
      </w:r>
      <w:r w:rsidR="00CC2A47" w:rsidRPr="00C201E3">
        <w:rPr>
          <w:rFonts w:ascii="Times New Roman" w:hAnsi="Times New Roman" w:cs="Times New Roman"/>
          <w:i/>
          <w:szCs w:val="24"/>
        </w:rPr>
        <w:t>‘</w:t>
      </w:r>
      <w:r w:rsidR="00CC2A47" w:rsidRPr="00C201E3">
        <w:rPr>
          <w:rFonts w:ascii="Times New Roman" w:eastAsia="Times New Roman" w:hAnsi="Times New Roman" w:cs="Times New Roman"/>
          <w:i/>
          <w:szCs w:val="24"/>
        </w:rPr>
        <w:t>call to unification</w:t>
      </w:r>
      <w:r w:rsidR="00CC2A47" w:rsidRPr="00C201E3">
        <w:rPr>
          <w:rFonts w:ascii="Times New Roman" w:hAnsi="Times New Roman" w:cs="Times New Roman"/>
          <w:i/>
          <w:szCs w:val="24"/>
        </w:rPr>
        <w:t>’</w:t>
      </w:r>
      <w:r w:rsidR="00443D19" w:rsidRPr="00C201E3">
        <w:rPr>
          <w:rFonts w:ascii="Times New Roman" w:eastAsia="Times New Roman" w:hAnsi="Times New Roman" w:cs="Times New Roman"/>
          <w:i/>
          <w:szCs w:val="24"/>
        </w:rPr>
        <w:t xml:space="preserve"> has continuously been made in such a rush, that it has actually slowed down the political process that should take place. </w:t>
      </w:r>
      <w:r w:rsidR="001A706D" w:rsidRPr="00C201E3">
        <w:rPr>
          <w:rFonts w:ascii="Times New Roman" w:hAnsi="Times New Roman" w:cs="Times New Roman"/>
          <w:i/>
          <w:szCs w:val="24"/>
        </w:rPr>
        <w:t>Wh</w:t>
      </w:r>
      <w:r w:rsidR="00443D19" w:rsidRPr="00C201E3">
        <w:rPr>
          <w:rFonts w:ascii="Times New Roman" w:eastAsia="Times New Roman" w:hAnsi="Times New Roman" w:cs="Times New Roman"/>
          <w:i/>
          <w:szCs w:val="24"/>
        </w:rPr>
        <w:t xml:space="preserve">at is needed now is a real-politic which actually takes seriously the ecological </w:t>
      </w:r>
      <w:proofErr w:type="gramStart"/>
      <w:r w:rsidR="00443D19" w:rsidRPr="00C201E3">
        <w:rPr>
          <w:rFonts w:ascii="Times New Roman" w:eastAsia="Times New Roman" w:hAnsi="Times New Roman" w:cs="Times New Roman"/>
          <w:i/>
          <w:szCs w:val="24"/>
        </w:rPr>
        <w:t>implications</w:t>
      </w:r>
      <w:proofErr w:type="gramEnd"/>
      <w:r w:rsidR="00443D19" w:rsidRPr="00C201E3">
        <w:rPr>
          <w:rFonts w:ascii="Times New Roman" w:eastAsia="Times New Roman" w:hAnsi="Times New Roman" w:cs="Times New Roman"/>
          <w:i/>
          <w:szCs w:val="24"/>
        </w:rPr>
        <w:t xml:space="preserve"> of the ground on which it stands.</w:t>
      </w:r>
      <w:r w:rsidR="00443D19" w:rsidRPr="00C201E3">
        <w:rPr>
          <w:rFonts w:ascii="Times New Roman" w:eastAsia="Times New Roman" w:hAnsi="Times New Roman" w:cs="Times New Roman"/>
          <w:szCs w:val="24"/>
        </w:rPr>
        <w:t>”</w:t>
      </w:r>
    </w:p>
    <w:p w14:paraId="00000012" w14:textId="77777777" w:rsidR="000634B0" w:rsidRPr="00C201E3" w:rsidRDefault="000634B0" w:rsidP="00CC2A47">
      <w:pPr>
        <w:snapToGrid w:val="0"/>
        <w:spacing w:line="360" w:lineRule="auto"/>
        <w:rPr>
          <w:rFonts w:ascii="Times New Roman" w:eastAsia="Times New Roman" w:hAnsi="Times New Roman" w:cs="Times New Roman"/>
          <w:szCs w:val="24"/>
        </w:rPr>
      </w:pPr>
    </w:p>
    <w:p w14:paraId="00000013" w14:textId="6D79BB97" w:rsidR="000634B0" w:rsidRPr="00C201E3" w:rsidRDefault="00443D19" w:rsidP="00CC2A47">
      <w:pPr>
        <w:snapToGrid w:val="0"/>
        <w:spacing w:line="360" w:lineRule="auto"/>
        <w:rPr>
          <w:rFonts w:ascii="Times New Roman" w:eastAsia="Times New Roman" w:hAnsi="Times New Roman" w:cs="Times New Roman"/>
          <w:szCs w:val="24"/>
        </w:rPr>
      </w:pPr>
      <w:r w:rsidRPr="00C201E3">
        <w:rPr>
          <w:rFonts w:ascii="Times New Roman" w:eastAsia="Times New Roman" w:hAnsi="Times New Roman" w:cs="Times New Roman"/>
          <w:szCs w:val="24"/>
        </w:rPr>
        <w:t xml:space="preserve">In this context the curators hope to trigger what </w:t>
      </w:r>
      <w:proofErr w:type="spellStart"/>
      <w:r w:rsidR="00662C91" w:rsidRPr="00C201E3">
        <w:rPr>
          <w:rFonts w:ascii="Times New Roman" w:hAnsi="Times New Roman" w:cs="Times New Roman"/>
          <w:szCs w:val="24"/>
        </w:rPr>
        <w:t>Latour</w:t>
      </w:r>
      <w:proofErr w:type="spellEnd"/>
      <w:r w:rsidRPr="00C201E3">
        <w:rPr>
          <w:rFonts w:ascii="Times New Roman" w:eastAsia="Times New Roman" w:hAnsi="Times New Roman" w:cs="Times New Roman"/>
          <w:szCs w:val="24"/>
        </w:rPr>
        <w:t xml:space="preserve"> call</w:t>
      </w:r>
      <w:r w:rsidR="00662C91" w:rsidRPr="00C201E3">
        <w:rPr>
          <w:rFonts w:ascii="Times New Roman" w:hAnsi="Times New Roman" w:cs="Times New Roman"/>
          <w:szCs w:val="24"/>
        </w:rPr>
        <w:t>s</w:t>
      </w:r>
      <w:r w:rsidRPr="00C201E3">
        <w:rPr>
          <w:rFonts w:ascii="Times New Roman" w:eastAsia="Times New Roman" w:hAnsi="Times New Roman" w:cs="Times New Roman"/>
          <w:szCs w:val="24"/>
        </w:rPr>
        <w:t xml:space="preserve"> ‘new diplomatic encounters’. “</w:t>
      </w:r>
      <w:r w:rsidRPr="00C201E3">
        <w:rPr>
          <w:rFonts w:ascii="Times New Roman" w:eastAsia="Times New Roman" w:hAnsi="Times New Roman" w:cs="Times New Roman"/>
          <w:i/>
          <w:szCs w:val="24"/>
        </w:rPr>
        <w:t xml:space="preserve">Diplomacy </w:t>
      </w:r>
      <w:r w:rsidR="005B43D0" w:rsidRPr="00C201E3">
        <w:rPr>
          <w:rFonts w:ascii="Times New Roman" w:hAnsi="Times New Roman" w:cs="Times New Roman"/>
          <w:i/>
          <w:szCs w:val="24"/>
        </w:rPr>
        <w:t xml:space="preserve">is </w:t>
      </w:r>
      <w:r w:rsidR="005B43D0" w:rsidRPr="00C201E3">
        <w:rPr>
          <w:rFonts w:ascii="Times New Roman" w:eastAsia="Times New Roman" w:hAnsi="Times New Roman" w:cs="Times New Roman"/>
          <w:i/>
          <w:szCs w:val="24"/>
        </w:rPr>
        <w:t>define</w:t>
      </w:r>
      <w:r w:rsidR="005B43D0" w:rsidRPr="00C201E3">
        <w:rPr>
          <w:rFonts w:ascii="Times New Roman" w:hAnsi="Times New Roman" w:cs="Times New Roman"/>
          <w:i/>
          <w:szCs w:val="24"/>
        </w:rPr>
        <w:t>d as</w:t>
      </w:r>
      <w:r w:rsidRPr="00C201E3">
        <w:rPr>
          <w:rFonts w:ascii="Times New Roman" w:eastAsia="Times New Roman" w:hAnsi="Times New Roman" w:cs="Times New Roman"/>
          <w:i/>
          <w:szCs w:val="24"/>
        </w:rPr>
        <w:t xml:space="preserve"> a set of skills, procedures, and habits of thought which occur either before or after a situation of conflict. The key feature of a diplomatic encounter is that there is no arbiter, referee, or judge who would sit above the situation to decide who is right or wrong about an issue. It is precisely because there is no such a judge that diplomacy is necessary. In the fictional space of the exhibition, we wish to multiply those encounters to mimic what wo</w:t>
      </w:r>
      <w:r w:rsidR="00381BF3" w:rsidRPr="00C201E3">
        <w:rPr>
          <w:rFonts w:ascii="Times New Roman" w:eastAsia="Times New Roman" w:hAnsi="Times New Roman" w:cs="Times New Roman"/>
          <w:i/>
          <w:szCs w:val="24"/>
        </w:rPr>
        <w:t>uld be needed in the real world</w:t>
      </w:r>
      <w:r w:rsidRPr="00C201E3">
        <w:rPr>
          <w:rFonts w:ascii="Times New Roman" w:eastAsia="Times New Roman" w:hAnsi="Times New Roman" w:cs="Times New Roman"/>
          <w:i/>
          <w:szCs w:val="24"/>
        </w:rPr>
        <w:t>.</w:t>
      </w:r>
      <w:r w:rsidRPr="00C201E3">
        <w:rPr>
          <w:rFonts w:ascii="Times New Roman" w:eastAsia="Times New Roman" w:hAnsi="Times New Roman" w:cs="Times New Roman"/>
          <w:szCs w:val="24"/>
        </w:rPr>
        <w:t>”</w:t>
      </w:r>
    </w:p>
    <w:p w14:paraId="00000014" w14:textId="77777777" w:rsidR="000634B0" w:rsidRPr="00C201E3" w:rsidRDefault="000634B0" w:rsidP="00CC2A47">
      <w:pPr>
        <w:snapToGrid w:val="0"/>
        <w:spacing w:line="360" w:lineRule="auto"/>
        <w:rPr>
          <w:rFonts w:ascii="Times New Roman" w:hAnsi="Times New Roman" w:cs="Times New Roman"/>
          <w:szCs w:val="24"/>
        </w:rPr>
      </w:pPr>
    </w:p>
    <w:p w14:paraId="00000015" w14:textId="538CC5D6" w:rsidR="000634B0" w:rsidRPr="00C201E3" w:rsidRDefault="00443D19" w:rsidP="00CC2A47">
      <w:pPr>
        <w:snapToGrid w:val="0"/>
        <w:spacing w:line="360" w:lineRule="auto"/>
        <w:rPr>
          <w:rFonts w:ascii="Times New Roman" w:hAnsi="Times New Roman" w:cs="Times New Roman"/>
          <w:szCs w:val="24"/>
        </w:rPr>
      </w:pPr>
      <w:r w:rsidRPr="00C201E3">
        <w:rPr>
          <w:rFonts w:ascii="Times New Roman" w:eastAsia="Times New Roman" w:hAnsi="Times New Roman" w:cs="Times New Roman"/>
          <w:szCs w:val="24"/>
        </w:rPr>
        <w:t>The curatorial theme and concept were announced back in September 2019, after the curators conducted a field research in Taiwan. During their stay, which lasted over a month, they</w:t>
      </w:r>
      <w:r w:rsidR="00257A42" w:rsidRPr="00C201E3">
        <w:rPr>
          <w:rFonts w:ascii="Times New Roman" w:hAnsi="Times New Roman" w:cs="Times New Roman"/>
          <w:szCs w:val="24"/>
        </w:rPr>
        <w:t xml:space="preserve"> </w:t>
      </w:r>
      <w:r w:rsidRPr="00C201E3">
        <w:rPr>
          <w:rFonts w:ascii="Times New Roman" w:eastAsia="Times New Roman" w:hAnsi="Times New Roman" w:cs="Times New Roman"/>
          <w:szCs w:val="24"/>
        </w:rPr>
        <w:t xml:space="preserve">visited a number of local scholars, including </w:t>
      </w:r>
      <w:proofErr w:type="spellStart"/>
      <w:r w:rsidRPr="00C201E3">
        <w:rPr>
          <w:rFonts w:ascii="Times New Roman" w:eastAsia="Times New Roman" w:hAnsi="Times New Roman" w:cs="Times New Roman"/>
          <w:szCs w:val="24"/>
        </w:rPr>
        <w:t>Daiwie</w:t>
      </w:r>
      <w:proofErr w:type="spellEnd"/>
      <w:r w:rsidRPr="00C201E3">
        <w:rPr>
          <w:rFonts w:ascii="Times New Roman" w:eastAsia="Times New Roman" w:hAnsi="Times New Roman" w:cs="Times New Roman"/>
          <w:szCs w:val="24"/>
        </w:rPr>
        <w:t xml:space="preserve"> Fu, </w:t>
      </w:r>
      <w:proofErr w:type="spellStart"/>
      <w:r w:rsidRPr="00C201E3">
        <w:rPr>
          <w:rFonts w:ascii="Times New Roman" w:eastAsia="Times New Roman" w:hAnsi="Times New Roman" w:cs="Times New Roman"/>
          <w:szCs w:val="24"/>
        </w:rPr>
        <w:t>Zhihong</w:t>
      </w:r>
      <w:proofErr w:type="spellEnd"/>
      <w:r w:rsidRPr="00C201E3">
        <w:rPr>
          <w:rFonts w:ascii="Times New Roman" w:eastAsia="Times New Roman" w:hAnsi="Times New Roman" w:cs="Times New Roman"/>
          <w:szCs w:val="24"/>
        </w:rPr>
        <w:t xml:space="preserve"> Wang, Hsiang-</w:t>
      </w:r>
      <w:proofErr w:type="spellStart"/>
      <w:r w:rsidRPr="00C201E3">
        <w:rPr>
          <w:rFonts w:ascii="Times New Roman" w:eastAsia="Times New Roman" w:hAnsi="Times New Roman" w:cs="Times New Roman"/>
          <w:szCs w:val="24"/>
        </w:rPr>
        <w:t>lin</w:t>
      </w:r>
      <w:proofErr w:type="spellEnd"/>
      <w:r w:rsidRPr="00C201E3">
        <w:rPr>
          <w:rFonts w:ascii="Times New Roman" w:eastAsia="Times New Roman" w:hAnsi="Times New Roman" w:cs="Times New Roman"/>
          <w:szCs w:val="24"/>
        </w:rPr>
        <w:t xml:space="preserve"> Lei, </w:t>
      </w:r>
      <w:proofErr w:type="spellStart"/>
      <w:r w:rsidR="009A2BA9" w:rsidRPr="00C201E3">
        <w:rPr>
          <w:rFonts w:ascii="Times New Roman" w:eastAsia="Times New Roman" w:hAnsi="Times New Roman" w:cs="Times New Roman"/>
          <w:szCs w:val="24"/>
        </w:rPr>
        <w:t>Wenhua</w:t>
      </w:r>
      <w:proofErr w:type="spellEnd"/>
      <w:r w:rsidR="009A2BA9" w:rsidRPr="00C201E3">
        <w:rPr>
          <w:rFonts w:ascii="Times New Roman" w:eastAsia="Times New Roman" w:hAnsi="Times New Roman" w:cs="Times New Roman"/>
          <w:szCs w:val="24"/>
        </w:rPr>
        <w:t xml:space="preserve"> Kuo</w:t>
      </w:r>
      <w:r w:rsidR="00381BF3" w:rsidRPr="00C201E3">
        <w:rPr>
          <w:rFonts w:ascii="Times New Roman" w:hAnsi="Times New Roman" w:cs="Times New Roman"/>
          <w:szCs w:val="24"/>
        </w:rPr>
        <w:t xml:space="preserve"> and </w:t>
      </w:r>
      <w:r w:rsidR="005B43D0" w:rsidRPr="00C201E3">
        <w:rPr>
          <w:rFonts w:ascii="Times New Roman" w:hAnsi="Times New Roman" w:cs="Times New Roman"/>
          <w:szCs w:val="24"/>
        </w:rPr>
        <w:t xml:space="preserve">many </w:t>
      </w:r>
      <w:r w:rsidR="00381BF3" w:rsidRPr="00C201E3">
        <w:rPr>
          <w:rFonts w:ascii="Times New Roman" w:hAnsi="Times New Roman" w:cs="Times New Roman"/>
          <w:szCs w:val="24"/>
        </w:rPr>
        <w:t>others</w:t>
      </w:r>
      <w:r w:rsidR="009A2BA9" w:rsidRPr="00C201E3">
        <w:rPr>
          <w:rFonts w:ascii="Times New Roman" w:hAnsi="Times New Roman" w:cs="Times New Roman"/>
          <w:szCs w:val="24"/>
        </w:rPr>
        <w:t>.</w:t>
      </w:r>
      <w:r w:rsidRPr="00C201E3">
        <w:rPr>
          <w:rFonts w:ascii="Times New Roman" w:eastAsia="Times New Roman" w:hAnsi="Times New Roman" w:cs="Times New Roman"/>
          <w:szCs w:val="24"/>
        </w:rPr>
        <w:t xml:space="preserve"> Together, they started conversations that spanned across fields such as political science, sociology, geology, marine science, as well as humanities and history, </w:t>
      </w:r>
      <w:r w:rsidR="00D70C4E" w:rsidRPr="00C201E3">
        <w:rPr>
          <w:rFonts w:ascii="Times New Roman" w:hAnsi="Times New Roman" w:cs="Times New Roman"/>
          <w:szCs w:val="24"/>
        </w:rPr>
        <w:t xml:space="preserve">endeavoring to </w:t>
      </w:r>
      <w:r w:rsidR="00D70C4E" w:rsidRPr="00C201E3">
        <w:rPr>
          <w:rFonts w:ascii="Times New Roman" w:eastAsia="Times New Roman" w:hAnsi="Times New Roman" w:cs="Times New Roman"/>
          <w:szCs w:val="24"/>
        </w:rPr>
        <w:t>lay</w:t>
      </w:r>
      <w:r w:rsidRPr="00C201E3">
        <w:rPr>
          <w:rFonts w:ascii="Times New Roman" w:eastAsia="Times New Roman" w:hAnsi="Times New Roman" w:cs="Times New Roman"/>
          <w:szCs w:val="24"/>
        </w:rPr>
        <w:t xml:space="preserve"> down a solid foundation for this year’s biennial. Ms. Ping Lin, </w:t>
      </w:r>
      <w:r w:rsidR="009A2BA9" w:rsidRPr="00C201E3">
        <w:rPr>
          <w:rFonts w:ascii="Times New Roman" w:eastAsia="Times New Roman" w:hAnsi="Times New Roman" w:cs="Times New Roman"/>
          <w:szCs w:val="24"/>
        </w:rPr>
        <w:t>Director of TFAM,</w:t>
      </w:r>
      <w:r w:rsidRPr="00C201E3">
        <w:rPr>
          <w:rFonts w:ascii="Times New Roman" w:eastAsia="Times New Roman" w:hAnsi="Times New Roman" w:cs="Times New Roman"/>
          <w:szCs w:val="24"/>
        </w:rPr>
        <w:t xml:space="preserve"> expressed her belief that all the </w:t>
      </w:r>
      <w:r w:rsidR="00D70C4E" w:rsidRPr="00C201E3">
        <w:rPr>
          <w:rFonts w:ascii="Times New Roman" w:hAnsi="Times New Roman" w:cs="Times New Roman"/>
          <w:szCs w:val="24"/>
        </w:rPr>
        <w:t>experimental</w:t>
      </w:r>
      <w:r w:rsidRPr="00C201E3">
        <w:rPr>
          <w:rFonts w:ascii="Times New Roman" w:eastAsia="Times New Roman" w:hAnsi="Times New Roman" w:cs="Times New Roman"/>
          <w:szCs w:val="24"/>
        </w:rPr>
        <w:t xml:space="preserve"> dialogues</w:t>
      </w:r>
      <w:r w:rsidR="00D70C4E" w:rsidRPr="00C201E3">
        <w:rPr>
          <w:rFonts w:ascii="Times New Roman" w:hAnsi="Times New Roman" w:cs="Times New Roman"/>
          <w:szCs w:val="24"/>
        </w:rPr>
        <w:t xml:space="preserve"> between human and the non-human perspectives</w:t>
      </w:r>
      <w:r w:rsidRPr="00C201E3">
        <w:rPr>
          <w:rFonts w:ascii="Times New Roman" w:eastAsia="Times New Roman" w:hAnsi="Times New Roman" w:cs="Times New Roman"/>
          <w:szCs w:val="24"/>
        </w:rPr>
        <w:t xml:space="preserve"> demonstrate the uniqueness of this biennial. Furthermore, these academic dialogues may </w:t>
      </w:r>
      <w:r w:rsidRPr="00C201E3">
        <w:rPr>
          <w:rFonts w:ascii="Times New Roman" w:eastAsia="Times New Roman" w:hAnsi="Times New Roman" w:cs="Times New Roman"/>
          <w:szCs w:val="24"/>
        </w:rPr>
        <w:lastRenderedPageBreak/>
        <w:t>contribute to future research in these fields and spread the issue and message of the biennial far beyond the original scope of the exhibition, thus transcending the limitations of space and time inherent in the nature of such ev</w:t>
      </w:r>
      <w:r w:rsidR="009A2BA9" w:rsidRPr="00C201E3">
        <w:rPr>
          <w:rFonts w:ascii="Times New Roman" w:eastAsia="Times New Roman" w:hAnsi="Times New Roman" w:cs="Times New Roman"/>
          <w:szCs w:val="24"/>
        </w:rPr>
        <w:t xml:space="preserve">ents and prompting </w:t>
      </w:r>
      <w:r w:rsidR="009A2BA9" w:rsidRPr="00C201E3">
        <w:rPr>
          <w:rFonts w:ascii="Times New Roman" w:hAnsi="Times New Roman" w:cs="Times New Roman"/>
          <w:szCs w:val="24"/>
        </w:rPr>
        <w:t>new conceptual encounters</w:t>
      </w:r>
      <w:r w:rsidRPr="00C201E3">
        <w:rPr>
          <w:rFonts w:ascii="Times New Roman" w:eastAsia="Times New Roman" w:hAnsi="Times New Roman" w:cs="Times New Roman"/>
          <w:szCs w:val="24"/>
        </w:rPr>
        <w:t xml:space="preserve"> for the</w:t>
      </w:r>
      <w:r w:rsidR="00BA7DA7" w:rsidRPr="00C201E3">
        <w:rPr>
          <w:rFonts w:ascii="Times New Roman" w:hAnsi="Times New Roman" w:cs="Times New Roman"/>
          <w:szCs w:val="24"/>
        </w:rPr>
        <w:t xml:space="preserve"> academic fields and the</w:t>
      </w:r>
      <w:r w:rsidRPr="00C201E3">
        <w:rPr>
          <w:rFonts w:ascii="Times New Roman" w:eastAsia="Times New Roman" w:hAnsi="Times New Roman" w:cs="Times New Roman"/>
          <w:szCs w:val="24"/>
        </w:rPr>
        <w:t xml:space="preserve"> general public</w:t>
      </w:r>
      <w:r w:rsidR="001378FA" w:rsidRPr="00C201E3">
        <w:rPr>
          <w:rFonts w:ascii="Times New Roman" w:hAnsi="Times New Roman" w:cs="Times New Roman"/>
          <w:szCs w:val="24"/>
        </w:rPr>
        <w:t xml:space="preserve"> alike</w:t>
      </w:r>
      <w:r w:rsidRPr="00C201E3">
        <w:rPr>
          <w:rFonts w:ascii="Times New Roman" w:eastAsia="Times New Roman" w:hAnsi="Times New Roman" w:cs="Times New Roman"/>
          <w:szCs w:val="24"/>
        </w:rPr>
        <w:t>.</w:t>
      </w:r>
    </w:p>
    <w:p w14:paraId="00000016" w14:textId="77777777" w:rsidR="000634B0" w:rsidRPr="00C201E3" w:rsidRDefault="000634B0" w:rsidP="00CC2A47">
      <w:pPr>
        <w:snapToGrid w:val="0"/>
        <w:spacing w:line="360" w:lineRule="auto"/>
        <w:rPr>
          <w:rFonts w:ascii="Times New Roman" w:eastAsia="Times New Roman" w:hAnsi="Times New Roman" w:cs="Times New Roman"/>
          <w:szCs w:val="24"/>
        </w:rPr>
      </w:pPr>
    </w:p>
    <w:p w14:paraId="0000001B" w14:textId="00AD9064" w:rsidR="000634B0" w:rsidRPr="00C201E3" w:rsidRDefault="00FC729C" w:rsidP="00CC2A47">
      <w:pPr>
        <w:snapToGrid w:val="0"/>
        <w:spacing w:line="360" w:lineRule="auto"/>
        <w:rPr>
          <w:rFonts w:ascii="Times New Roman" w:hAnsi="Times New Roman" w:cs="Times New Roman"/>
          <w:highlight w:val="white"/>
        </w:rPr>
      </w:pPr>
      <w:r w:rsidRPr="00C201E3">
        <w:rPr>
          <w:rFonts w:ascii="Times New Roman" w:hAnsi="Times New Roman" w:cs="Times New Roman"/>
          <w:szCs w:val="24"/>
        </w:rPr>
        <w:t>The two curators</w:t>
      </w:r>
      <w:r w:rsidR="005B43D0" w:rsidRPr="00C201E3">
        <w:rPr>
          <w:rFonts w:ascii="Times New Roman" w:hAnsi="Times New Roman" w:cs="Times New Roman"/>
          <w:szCs w:val="24"/>
        </w:rPr>
        <w:t xml:space="preserve"> also</w:t>
      </w:r>
      <w:r w:rsidR="009A3097" w:rsidRPr="00C201E3">
        <w:rPr>
          <w:rFonts w:ascii="Times New Roman" w:hAnsi="Times New Roman" w:cs="Times New Roman"/>
          <w:szCs w:val="24"/>
        </w:rPr>
        <w:t xml:space="preserve"> highlight</w:t>
      </w:r>
      <w:r w:rsidR="005B43D0" w:rsidRPr="00C201E3">
        <w:rPr>
          <w:rFonts w:ascii="Times New Roman" w:hAnsi="Times New Roman" w:cs="Times New Roman"/>
          <w:szCs w:val="24"/>
        </w:rPr>
        <w:t>ed</w:t>
      </w:r>
      <w:r w:rsidR="009A3097" w:rsidRPr="00C201E3">
        <w:rPr>
          <w:rFonts w:ascii="Times New Roman" w:hAnsi="Times New Roman" w:cs="Times New Roman"/>
          <w:szCs w:val="24"/>
        </w:rPr>
        <w:t xml:space="preserve"> their goal</w:t>
      </w:r>
      <w:r w:rsidR="00443D19" w:rsidRPr="00C201E3">
        <w:rPr>
          <w:rFonts w:ascii="Times New Roman" w:eastAsia="Times New Roman" w:hAnsi="Times New Roman" w:cs="Times New Roman"/>
          <w:szCs w:val="24"/>
        </w:rPr>
        <w:t xml:space="preserve"> to transform the exhibition into a fieldwork. </w:t>
      </w:r>
      <w:r w:rsidR="005B43D0" w:rsidRPr="00C201E3">
        <w:rPr>
          <w:rFonts w:ascii="Times New Roman" w:hAnsi="Times New Roman" w:cs="Times New Roman"/>
          <w:szCs w:val="24"/>
        </w:rPr>
        <w:t>To achieve this goal</w:t>
      </w:r>
      <w:r w:rsidR="002279CB" w:rsidRPr="00C201E3">
        <w:rPr>
          <w:rFonts w:ascii="Times New Roman" w:hAnsi="Times New Roman" w:cs="Times New Roman"/>
          <w:szCs w:val="24"/>
        </w:rPr>
        <w:t>,</w:t>
      </w:r>
      <w:r w:rsidR="00443D19" w:rsidRPr="00C201E3">
        <w:rPr>
          <w:rFonts w:ascii="Times New Roman" w:eastAsia="Times New Roman" w:hAnsi="Times New Roman" w:cs="Times New Roman"/>
          <w:szCs w:val="24"/>
        </w:rPr>
        <w:t xml:space="preserve"> the</w:t>
      </w:r>
      <w:r w:rsidR="0008380E" w:rsidRPr="00C201E3">
        <w:rPr>
          <w:rFonts w:ascii="Times New Roman" w:hAnsi="Times New Roman" w:cs="Times New Roman"/>
          <w:szCs w:val="24"/>
        </w:rPr>
        <w:t>y</w:t>
      </w:r>
      <w:r w:rsidR="00CE1A43" w:rsidRPr="00C201E3">
        <w:rPr>
          <w:rFonts w:ascii="Times New Roman" w:eastAsia="Times New Roman" w:hAnsi="Times New Roman" w:cs="Times New Roman"/>
          <w:szCs w:val="24"/>
        </w:rPr>
        <w:t xml:space="preserve"> proposed to Eva L</w:t>
      </w:r>
      <w:r w:rsidR="00CE1A43" w:rsidRPr="00C201E3">
        <w:rPr>
          <w:rFonts w:ascii="Times New Roman" w:hAnsi="Times New Roman" w:cs="Times New Roman"/>
          <w:szCs w:val="24"/>
        </w:rPr>
        <w:t>in</w:t>
      </w:r>
      <w:r w:rsidR="00443D19" w:rsidRPr="00C201E3">
        <w:rPr>
          <w:rFonts w:ascii="Times New Roman" w:eastAsia="Times New Roman" w:hAnsi="Times New Roman" w:cs="Times New Roman"/>
          <w:szCs w:val="24"/>
        </w:rPr>
        <w:t xml:space="preserve"> to join the team in order to ben</w:t>
      </w:r>
      <w:r w:rsidRPr="00C201E3">
        <w:rPr>
          <w:rFonts w:ascii="Times New Roman" w:eastAsia="Times New Roman" w:hAnsi="Times New Roman" w:cs="Times New Roman"/>
          <w:szCs w:val="24"/>
        </w:rPr>
        <w:t>efit from her experience</w:t>
      </w:r>
      <w:r w:rsidR="009B4436" w:rsidRPr="00C201E3">
        <w:rPr>
          <w:rFonts w:ascii="Times New Roman" w:eastAsia="Times New Roman" w:hAnsi="Times New Roman" w:cs="Times New Roman"/>
          <w:szCs w:val="24"/>
        </w:rPr>
        <w:t xml:space="preserve"> </w:t>
      </w:r>
      <w:r w:rsidR="009B4436" w:rsidRPr="00C201E3">
        <w:rPr>
          <w:rFonts w:ascii="Times New Roman" w:hAnsi="Times New Roman" w:cs="Times New Roman"/>
          <w:szCs w:val="24"/>
        </w:rPr>
        <w:t>in both</w:t>
      </w:r>
      <w:r w:rsidR="001378FA" w:rsidRPr="00C201E3">
        <w:rPr>
          <w:rFonts w:ascii="Times New Roman" w:hAnsi="Times New Roman" w:cs="Times New Roman"/>
          <w:szCs w:val="24"/>
        </w:rPr>
        <w:t xml:space="preserve"> </w:t>
      </w:r>
      <w:r w:rsidR="00443D19" w:rsidRPr="00C201E3">
        <w:rPr>
          <w:rFonts w:ascii="Times New Roman" w:eastAsia="Times New Roman" w:hAnsi="Times New Roman" w:cs="Times New Roman"/>
          <w:szCs w:val="24"/>
        </w:rPr>
        <w:t xml:space="preserve">within and outside of the museum context. </w:t>
      </w:r>
      <w:r w:rsidR="00443D19" w:rsidRPr="00C201E3">
        <w:rPr>
          <w:rFonts w:ascii="Times New Roman" w:hAnsi="Times New Roman" w:cs="Times New Roman"/>
          <w:highlight w:val="white"/>
        </w:rPr>
        <w:t>One of the highlights of the program will be the</w:t>
      </w:r>
      <w:r w:rsidR="00443D19" w:rsidRPr="00C201E3">
        <w:rPr>
          <w:rFonts w:ascii="Times New Roman" w:hAnsi="Times New Roman" w:cs="Times New Roman"/>
          <w:i/>
          <w:highlight w:val="white"/>
        </w:rPr>
        <w:t xml:space="preserve"> Theater of Negotiations</w:t>
      </w:r>
      <w:r w:rsidR="00855249" w:rsidRPr="00C201E3">
        <w:rPr>
          <w:rFonts w:ascii="Times New Roman" w:hAnsi="Times New Roman" w:cs="Times New Roman"/>
          <w:highlight w:val="white"/>
        </w:rPr>
        <w:t>, i</w:t>
      </w:r>
      <w:r w:rsidR="00443D19" w:rsidRPr="00C201E3">
        <w:rPr>
          <w:rFonts w:ascii="Times New Roman" w:hAnsi="Times New Roman" w:cs="Times New Roman"/>
          <w:highlight w:val="white"/>
        </w:rPr>
        <w:t>n cooperation with</w:t>
      </w:r>
      <w:r w:rsidR="00855249" w:rsidRPr="00C201E3">
        <w:rPr>
          <w:rFonts w:ascii="Times New Roman" w:hAnsi="Times New Roman" w:cs="Times New Roman"/>
          <w:highlight w:val="white"/>
        </w:rPr>
        <w:t xml:space="preserve"> local</w:t>
      </w:r>
      <w:r w:rsidR="00443D19" w:rsidRPr="00C201E3">
        <w:rPr>
          <w:rFonts w:ascii="Times New Roman" w:hAnsi="Times New Roman" w:cs="Times New Roman"/>
          <w:highlight w:val="white"/>
        </w:rPr>
        <w:t xml:space="preserve"> scholars from the</w:t>
      </w:r>
      <w:r w:rsidR="00AE238A" w:rsidRPr="00C201E3">
        <w:rPr>
          <w:rFonts w:ascii="Times New Roman" w:hAnsi="Times New Roman" w:cs="Times New Roman"/>
          <w:szCs w:val="24"/>
        </w:rPr>
        <w:t xml:space="preserve"> Taiwan Science, Technology and Society (STS) Association</w:t>
      </w:r>
      <w:r w:rsidR="00443D19" w:rsidRPr="00C201E3">
        <w:rPr>
          <w:rFonts w:ascii="Times New Roman" w:hAnsi="Times New Roman" w:cs="Times New Roman"/>
          <w:highlight w:val="white"/>
        </w:rPr>
        <w:t xml:space="preserve"> and their students. The first step will be based on a research effort where the participants will look at </w:t>
      </w:r>
      <w:r w:rsidR="00855249" w:rsidRPr="00C201E3">
        <w:rPr>
          <w:rFonts w:ascii="Times New Roman" w:hAnsi="Times New Roman" w:cs="Times New Roman"/>
          <w:highlight w:val="white"/>
        </w:rPr>
        <w:t>some of the</w:t>
      </w:r>
      <w:r w:rsidR="00443D19" w:rsidRPr="00C201E3">
        <w:rPr>
          <w:rFonts w:ascii="Times New Roman" w:hAnsi="Times New Roman" w:cs="Times New Roman"/>
          <w:highlight w:val="white"/>
        </w:rPr>
        <w:t xml:space="preserve"> controversies in Taiwanese society by carefully studying the role of each stakeholder involv</w:t>
      </w:r>
      <w:r w:rsidRPr="00C201E3">
        <w:rPr>
          <w:rFonts w:ascii="Times New Roman" w:hAnsi="Times New Roman" w:cs="Times New Roman"/>
          <w:highlight w:val="white"/>
        </w:rPr>
        <w:t>ed</w:t>
      </w:r>
      <w:r w:rsidR="00443D19" w:rsidRPr="00C201E3">
        <w:rPr>
          <w:rFonts w:ascii="Times New Roman" w:hAnsi="Times New Roman" w:cs="Times New Roman"/>
          <w:highlight w:val="white"/>
        </w:rPr>
        <w:t>. The second step will be a reenactment taking place at TFAM where each of the participants will endors</w:t>
      </w:r>
      <w:r w:rsidR="001A706D" w:rsidRPr="00C201E3">
        <w:rPr>
          <w:rFonts w:ascii="Times New Roman" w:hAnsi="Times New Roman" w:cs="Times New Roman"/>
          <w:highlight w:val="white"/>
        </w:rPr>
        <w:t>e the role of the</w:t>
      </w:r>
      <w:r w:rsidRPr="00C201E3">
        <w:rPr>
          <w:rFonts w:ascii="Times New Roman" w:hAnsi="Times New Roman" w:cs="Times New Roman"/>
          <w:highlight w:val="white"/>
        </w:rPr>
        <w:t>se</w:t>
      </w:r>
      <w:r w:rsidR="001A706D" w:rsidRPr="00C201E3">
        <w:rPr>
          <w:rFonts w:ascii="Times New Roman" w:hAnsi="Times New Roman" w:cs="Times New Roman"/>
          <w:highlight w:val="white"/>
        </w:rPr>
        <w:t xml:space="preserve"> stakeholder</w:t>
      </w:r>
      <w:r w:rsidRPr="00C201E3">
        <w:rPr>
          <w:rFonts w:ascii="Times New Roman" w:hAnsi="Times New Roman" w:cs="Times New Roman"/>
          <w:highlight w:val="white"/>
        </w:rPr>
        <w:t>s</w:t>
      </w:r>
      <w:r w:rsidR="00443D19" w:rsidRPr="00C201E3">
        <w:rPr>
          <w:rFonts w:ascii="Times New Roman" w:hAnsi="Times New Roman" w:cs="Times New Roman"/>
          <w:highlight w:val="white"/>
        </w:rPr>
        <w:t xml:space="preserve"> and </w:t>
      </w:r>
      <w:r w:rsidR="002B67E1" w:rsidRPr="00C201E3">
        <w:rPr>
          <w:rFonts w:ascii="Times New Roman" w:hAnsi="Times New Roman" w:cs="Times New Roman"/>
          <w:szCs w:val="24"/>
        </w:rPr>
        <w:t>negotiate according to their divergent agendas.</w:t>
      </w:r>
    </w:p>
    <w:p w14:paraId="00000020" w14:textId="77777777" w:rsidR="000634B0" w:rsidRPr="00C201E3" w:rsidRDefault="000634B0" w:rsidP="00CC2A47">
      <w:pPr>
        <w:snapToGrid w:val="0"/>
        <w:spacing w:line="360" w:lineRule="auto"/>
        <w:rPr>
          <w:rFonts w:ascii="Times New Roman" w:hAnsi="Times New Roman" w:cs="Times New Roman"/>
          <w:szCs w:val="24"/>
        </w:rPr>
      </w:pPr>
    </w:p>
    <w:p w14:paraId="0A8C5D1F" w14:textId="5B20355A" w:rsidR="004F2402" w:rsidRPr="00C201E3" w:rsidRDefault="004F2402" w:rsidP="004F2402">
      <w:pPr>
        <w:snapToGrid w:val="0"/>
        <w:spacing w:line="360" w:lineRule="auto"/>
        <w:rPr>
          <w:rFonts w:ascii="Times New Roman" w:hAnsi="Times New Roman" w:cs="Times New Roman"/>
          <w:szCs w:val="24"/>
        </w:rPr>
      </w:pPr>
      <w:r w:rsidRPr="00C201E3">
        <w:rPr>
          <w:rFonts w:ascii="Times New Roman" w:eastAsia="Times New Roman" w:hAnsi="Times New Roman" w:cs="Times New Roman"/>
          <w:szCs w:val="24"/>
        </w:rPr>
        <w:t xml:space="preserve">The exhibition will be organized as a “planetarium”, </w:t>
      </w:r>
      <w:r w:rsidR="00381BF3" w:rsidRPr="00C201E3">
        <w:rPr>
          <w:rFonts w:ascii="Times New Roman" w:eastAsia="Times New Roman" w:hAnsi="Times New Roman" w:cs="Times New Roman"/>
          <w:szCs w:val="24"/>
        </w:rPr>
        <w:t>where each artist depicts a certain “pull of gravity</w:t>
      </w:r>
      <w:r w:rsidR="00381BF3" w:rsidRPr="00C201E3">
        <w:rPr>
          <w:rFonts w:ascii="Times New Roman" w:hAnsi="Times New Roman" w:cs="Times New Roman"/>
          <w:szCs w:val="24"/>
        </w:rPr>
        <w:t>.</w:t>
      </w:r>
      <w:r w:rsidR="00381BF3" w:rsidRPr="00C201E3">
        <w:rPr>
          <w:rFonts w:ascii="Times New Roman" w:eastAsia="Times New Roman" w:hAnsi="Times New Roman" w:cs="Times New Roman"/>
          <w:szCs w:val="24"/>
        </w:rPr>
        <w:t>”</w:t>
      </w:r>
      <w:r w:rsidRPr="00C201E3">
        <w:rPr>
          <w:rFonts w:ascii="Times New Roman" w:eastAsia="Gungsuh" w:hAnsi="Times New Roman" w:cs="Times New Roman"/>
          <w:szCs w:val="24"/>
        </w:rPr>
        <w:t xml:space="preserve"> For example, </w:t>
      </w:r>
      <w:proofErr w:type="spellStart"/>
      <w:r w:rsidRPr="00C201E3">
        <w:rPr>
          <w:rFonts w:ascii="Times New Roman" w:eastAsia="Gungsuh" w:hAnsi="Times New Roman" w:cs="Times New Roman"/>
          <w:szCs w:val="24"/>
        </w:rPr>
        <w:t>Aruwai</w:t>
      </w:r>
      <w:proofErr w:type="spellEnd"/>
      <w:r w:rsidRPr="00C201E3">
        <w:rPr>
          <w:rFonts w:ascii="Times New Roman" w:eastAsia="Gungsuh" w:hAnsi="Times New Roman" w:cs="Times New Roman"/>
          <w:szCs w:val="24"/>
        </w:rPr>
        <w:t xml:space="preserve"> </w:t>
      </w:r>
      <w:proofErr w:type="spellStart"/>
      <w:r w:rsidRPr="00C201E3">
        <w:rPr>
          <w:rFonts w:ascii="Times New Roman" w:eastAsia="Gungsuh" w:hAnsi="Times New Roman" w:cs="Times New Roman"/>
          <w:szCs w:val="24"/>
        </w:rPr>
        <w:t>Kaumakan’s</w:t>
      </w:r>
      <w:proofErr w:type="spellEnd"/>
      <w:r w:rsidRPr="00C201E3">
        <w:rPr>
          <w:rFonts w:ascii="Times New Roman" w:eastAsia="Gungsuh" w:hAnsi="Times New Roman" w:cs="Times New Roman"/>
          <w:szCs w:val="24"/>
        </w:rPr>
        <w:t xml:space="preserve"> practice is characteristic of what </w:t>
      </w:r>
      <w:proofErr w:type="spellStart"/>
      <w:r w:rsidRPr="00C201E3">
        <w:rPr>
          <w:rFonts w:ascii="Times New Roman" w:eastAsia="Gungsuh" w:hAnsi="Times New Roman" w:cs="Times New Roman"/>
          <w:szCs w:val="24"/>
        </w:rPr>
        <w:t>Latour</w:t>
      </w:r>
      <w:proofErr w:type="spellEnd"/>
      <w:r w:rsidRPr="00C201E3">
        <w:rPr>
          <w:rFonts w:ascii="Times New Roman" w:eastAsia="Gungsuh" w:hAnsi="Times New Roman" w:cs="Times New Roman"/>
          <w:szCs w:val="24"/>
        </w:rPr>
        <w:t xml:space="preserve"> calls the </w:t>
      </w:r>
      <w:r w:rsidR="00C86B63" w:rsidRPr="00C201E3">
        <w:rPr>
          <w:rFonts w:ascii="Times New Roman" w:hAnsi="Times New Roman" w:cs="Times New Roman"/>
          <w:i/>
          <w:szCs w:val="24"/>
        </w:rPr>
        <w:t>T</w:t>
      </w:r>
      <w:r w:rsidR="00C86B63" w:rsidRPr="00C201E3">
        <w:rPr>
          <w:rFonts w:ascii="Times New Roman" w:eastAsia="Times New Roman" w:hAnsi="Times New Roman" w:cs="Times New Roman"/>
          <w:i/>
          <w:szCs w:val="24"/>
        </w:rPr>
        <w:t xml:space="preserve">errestrial </w:t>
      </w:r>
      <w:r w:rsidR="00C86B63" w:rsidRPr="00C201E3">
        <w:rPr>
          <w:rFonts w:ascii="Times New Roman" w:hAnsi="Times New Roman" w:cs="Times New Roman"/>
          <w:i/>
          <w:szCs w:val="24"/>
        </w:rPr>
        <w:t>P</w:t>
      </w:r>
      <w:r w:rsidRPr="00C201E3">
        <w:rPr>
          <w:rFonts w:ascii="Times New Roman" w:eastAsia="Times New Roman" w:hAnsi="Times New Roman" w:cs="Times New Roman"/>
          <w:i/>
          <w:szCs w:val="24"/>
        </w:rPr>
        <w:t>lanet</w:t>
      </w:r>
      <w:r w:rsidRPr="00C201E3">
        <w:rPr>
          <w:rFonts w:ascii="Times New Roman" w:eastAsia="Times New Roman" w:hAnsi="Times New Roman" w:cs="Times New Roman"/>
          <w:szCs w:val="24"/>
        </w:rPr>
        <w:t xml:space="preserve">. As a former jewelry maker, she decided in 2008, after a violent Typhoon </w:t>
      </w:r>
      <w:r w:rsidR="005B43D0" w:rsidRPr="00C201E3">
        <w:rPr>
          <w:rFonts w:ascii="Times New Roman" w:hAnsi="Times New Roman" w:cs="Times New Roman"/>
          <w:szCs w:val="24"/>
        </w:rPr>
        <w:t>devastated</w:t>
      </w:r>
      <w:r w:rsidRPr="00C201E3">
        <w:rPr>
          <w:rFonts w:ascii="Times New Roman" w:eastAsia="Times New Roman" w:hAnsi="Times New Roman" w:cs="Times New Roman"/>
          <w:szCs w:val="24"/>
        </w:rPr>
        <w:t xml:space="preserve"> her village, to “upscale” her productions so that she could work collaboratively with members of her community, using weaving as a resilient and social fabric. This “grounded approach” presents a shar</w:t>
      </w:r>
      <w:r w:rsidR="005B43D0" w:rsidRPr="00C201E3">
        <w:rPr>
          <w:rFonts w:ascii="Times New Roman" w:eastAsia="Times New Roman" w:hAnsi="Times New Roman" w:cs="Times New Roman"/>
          <w:szCs w:val="24"/>
        </w:rPr>
        <w:t>p contrast with the “off-shore”</w:t>
      </w:r>
      <w:r w:rsidRPr="00C201E3">
        <w:rPr>
          <w:rFonts w:ascii="Times New Roman" w:eastAsia="Times New Roman" w:hAnsi="Times New Roman" w:cs="Times New Roman"/>
          <w:szCs w:val="24"/>
        </w:rPr>
        <w:t xml:space="preserve"> and limitless space of the </w:t>
      </w:r>
      <w:r w:rsidR="00C86B63" w:rsidRPr="00C201E3">
        <w:rPr>
          <w:rFonts w:ascii="Times New Roman" w:hAnsi="Times New Roman" w:cs="Times New Roman"/>
          <w:i/>
          <w:szCs w:val="24"/>
        </w:rPr>
        <w:t>G</w:t>
      </w:r>
      <w:r w:rsidR="00C86B63" w:rsidRPr="00C201E3">
        <w:rPr>
          <w:rFonts w:ascii="Times New Roman" w:eastAsia="Times New Roman" w:hAnsi="Times New Roman" w:cs="Times New Roman"/>
          <w:i/>
          <w:szCs w:val="24"/>
        </w:rPr>
        <w:t xml:space="preserve">lobal </w:t>
      </w:r>
      <w:r w:rsidR="00C86B63" w:rsidRPr="00C201E3">
        <w:rPr>
          <w:rFonts w:ascii="Times New Roman" w:hAnsi="Times New Roman" w:cs="Times New Roman"/>
          <w:i/>
          <w:szCs w:val="24"/>
        </w:rPr>
        <w:t>P</w:t>
      </w:r>
      <w:r w:rsidRPr="00C201E3">
        <w:rPr>
          <w:rFonts w:ascii="Times New Roman" w:eastAsia="Times New Roman" w:hAnsi="Times New Roman" w:cs="Times New Roman"/>
          <w:i/>
          <w:szCs w:val="24"/>
        </w:rPr>
        <w:t>lanet</w:t>
      </w:r>
      <w:r w:rsidRPr="00C201E3">
        <w:rPr>
          <w:rFonts w:ascii="Times New Roman" w:eastAsia="Times New Roman" w:hAnsi="Times New Roman" w:cs="Times New Roman"/>
          <w:szCs w:val="24"/>
        </w:rPr>
        <w:t>, depicted by artist</w:t>
      </w:r>
      <w:r w:rsidRPr="00C201E3">
        <w:rPr>
          <w:rFonts w:ascii="Times New Roman" w:hAnsi="Times New Roman" w:cs="Times New Roman"/>
          <w:szCs w:val="24"/>
        </w:rPr>
        <w:t>s</w:t>
      </w:r>
      <w:r w:rsidRPr="00C201E3">
        <w:rPr>
          <w:rFonts w:ascii="Times New Roman" w:eastAsia="Times New Roman" w:hAnsi="Times New Roman" w:cs="Times New Roman"/>
          <w:szCs w:val="24"/>
        </w:rPr>
        <w:t xml:space="preserve"> such as Antonio Vega </w:t>
      </w:r>
      <w:proofErr w:type="spellStart"/>
      <w:r w:rsidRPr="00C201E3">
        <w:rPr>
          <w:rFonts w:ascii="Times New Roman" w:eastAsia="Times New Roman" w:hAnsi="Times New Roman" w:cs="Times New Roman"/>
          <w:szCs w:val="24"/>
        </w:rPr>
        <w:t>Macotela</w:t>
      </w:r>
      <w:proofErr w:type="spellEnd"/>
      <w:r w:rsidRPr="00C201E3">
        <w:rPr>
          <w:rFonts w:ascii="Times New Roman" w:eastAsia="Times New Roman" w:hAnsi="Times New Roman" w:cs="Times New Roman"/>
          <w:szCs w:val="24"/>
        </w:rPr>
        <w:t>. The la</w:t>
      </w:r>
      <w:r w:rsidR="005B43D0" w:rsidRPr="00C201E3">
        <w:rPr>
          <w:rFonts w:ascii="Times New Roman" w:hAnsi="Times New Roman" w:cs="Times New Roman"/>
          <w:szCs w:val="24"/>
        </w:rPr>
        <w:t>t</w:t>
      </w:r>
      <w:r w:rsidRPr="00C201E3">
        <w:rPr>
          <w:rFonts w:ascii="Times New Roman" w:eastAsia="Times New Roman" w:hAnsi="Times New Roman" w:cs="Times New Roman"/>
          <w:szCs w:val="24"/>
        </w:rPr>
        <w:t>ter has initiated a fairly unusual collaboration with a textile at</w:t>
      </w:r>
      <w:r w:rsidR="00381BF3" w:rsidRPr="00C201E3">
        <w:rPr>
          <w:rFonts w:ascii="Times New Roman" w:eastAsia="Times New Roman" w:hAnsi="Times New Roman" w:cs="Times New Roman"/>
          <w:szCs w:val="24"/>
        </w:rPr>
        <w:t xml:space="preserve">elier (Marisol </w:t>
      </w:r>
      <w:proofErr w:type="spellStart"/>
      <w:r w:rsidR="00381BF3" w:rsidRPr="00C201E3">
        <w:rPr>
          <w:rFonts w:ascii="Times New Roman" w:eastAsia="Times New Roman" w:hAnsi="Times New Roman" w:cs="Times New Roman"/>
          <w:szCs w:val="24"/>
        </w:rPr>
        <w:t>Centeno</w:t>
      </w:r>
      <w:proofErr w:type="spellEnd"/>
      <w:r w:rsidR="00381BF3" w:rsidRPr="00C201E3">
        <w:rPr>
          <w:rFonts w:ascii="Times New Roman" w:eastAsia="Times New Roman" w:hAnsi="Times New Roman" w:cs="Times New Roman"/>
          <w:szCs w:val="24"/>
        </w:rPr>
        <w:t xml:space="preserve"> Studio) </w:t>
      </w:r>
      <w:r w:rsidR="00381BF3" w:rsidRPr="00C201E3">
        <w:rPr>
          <w:rFonts w:ascii="Times New Roman" w:hAnsi="Times New Roman" w:cs="Times New Roman"/>
          <w:szCs w:val="24"/>
        </w:rPr>
        <w:t>and</w:t>
      </w:r>
      <w:r w:rsidR="00C86B63" w:rsidRPr="00C201E3">
        <w:rPr>
          <w:rFonts w:ascii="Times New Roman" w:hAnsi="Times New Roman" w:cs="Times New Roman"/>
          <w:szCs w:val="24"/>
        </w:rPr>
        <w:t xml:space="preserve"> the</w:t>
      </w:r>
      <w:r w:rsidR="00381BF3" w:rsidRPr="00C201E3">
        <w:rPr>
          <w:rFonts w:ascii="Times New Roman" w:eastAsia="Times New Roman" w:hAnsi="Times New Roman" w:cs="Times New Roman"/>
          <w:szCs w:val="24"/>
        </w:rPr>
        <w:t xml:space="preserve"> local craftsmen</w:t>
      </w:r>
      <w:r w:rsidR="00381BF3" w:rsidRPr="00C201E3">
        <w:rPr>
          <w:rFonts w:ascii="Times New Roman" w:hAnsi="Times New Roman" w:cs="Times New Roman"/>
          <w:szCs w:val="24"/>
        </w:rPr>
        <w:t xml:space="preserve"> with</w:t>
      </w:r>
      <w:r w:rsidR="00381BF3" w:rsidRPr="00C201E3">
        <w:rPr>
          <w:rFonts w:ascii="Times New Roman" w:eastAsia="Times New Roman" w:hAnsi="Times New Roman" w:cs="Times New Roman"/>
          <w:szCs w:val="24"/>
        </w:rPr>
        <w:t xml:space="preserve"> hackers</w:t>
      </w:r>
      <w:r w:rsidR="002B67E1" w:rsidRPr="00C201E3">
        <w:rPr>
          <w:rFonts w:ascii="Times New Roman" w:eastAsia="Times New Roman" w:hAnsi="Times New Roman" w:cs="Times New Roman"/>
          <w:szCs w:val="24"/>
        </w:rPr>
        <w:t>. Together they encrypted within the mesh of large tapestries information related to tax evaders, whose capital flows through borders and escape the tax system put in place in the boundaries of their nation states.</w:t>
      </w:r>
      <w:r w:rsidR="00BA7DA7" w:rsidRPr="00C201E3">
        <w:rPr>
          <w:rFonts w:ascii="Times New Roman" w:hAnsi="Times New Roman" w:cs="Times New Roman"/>
          <w:szCs w:val="24"/>
        </w:rPr>
        <w:t xml:space="preserve"> Based on the planetary approach, the curatorial team will continue to build upon this framework.</w:t>
      </w:r>
    </w:p>
    <w:p w14:paraId="00000022" w14:textId="74D55624" w:rsidR="000634B0" w:rsidRPr="00C201E3" w:rsidRDefault="000634B0" w:rsidP="00CC2A47">
      <w:pPr>
        <w:snapToGrid w:val="0"/>
        <w:spacing w:line="360" w:lineRule="auto"/>
        <w:rPr>
          <w:rFonts w:ascii="Times New Roman" w:hAnsi="Times New Roman" w:cs="Times New Roman"/>
          <w:szCs w:val="24"/>
          <w:shd w:val="clear" w:color="auto" w:fill="D9D9D9"/>
        </w:rPr>
      </w:pPr>
    </w:p>
    <w:p w14:paraId="036CA7BF" w14:textId="77777777" w:rsidR="001A706D" w:rsidRPr="00C201E3" w:rsidRDefault="001A706D">
      <w:pPr>
        <w:rPr>
          <w:rFonts w:ascii="Times New Roman" w:eastAsia="Times New Roman" w:hAnsi="Times New Roman" w:cs="Times New Roman"/>
          <w:szCs w:val="24"/>
        </w:rPr>
      </w:pPr>
      <w:r w:rsidRPr="00C201E3">
        <w:rPr>
          <w:rFonts w:ascii="Times New Roman" w:eastAsia="Times New Roman" w:hAnsi="Times New Roman" w:cs="Times New Roman"/>
          <w:szCs w:val="24"/>
        </w:rPr>
        <w:br w:type="page"/>
      </w:r>
    </w:p>
    <w:p w14:paraId="00000023" w14:textId="386200C1" w:rsidR="000634B0" w:rsidRPr="00C201E3" w:rsidRDefault="00443D19" w:rsidP="00CC2A47">
      <w:pPr>
        <w:snapToGrid w:val="0"/>
        <w:spacing w:line="360" w:lineRule="auto"/>
        <w:rPr>
          <w:rFonts w:ascii="Times New Roman" w:hAnsi="Times New Roman" w:cs="Times New Roman"/>
          <w:szCs w:val="24"/>
        </w:rPr>
      </w:pPr>
      <w:r w:rsidRPr="00C201E3">
        <w:rPr>
          <w:rFonts w:ascii="Times New Roman" w:eastAsia="Times New Roman" w:hAnsi="Times New Roman" w:cs="Times New Roman"/>
          <w:szCs w:val="24"/>
        </w:rPr>
        <w:lastRenderedPageBreak/>
        <w:t>The list of participants and participating groups are:</w:t>
      </w:r>
      <w:r w:rsidR="00024C94" w:rsidRPr="00C201E3">
        <w:rPr>
          <w:rFonts w:ascii="Times New Roman" w:hAnsi="Times New Roman" w:cs="Times New Roman"/>
          <w:szCs w:val="24"/>
        </w:rPr>
        <w:t xml:space="preserve"> </w:t>
      </w:r>
      <w:r w:rsidR="00024C94" w:rsidRPr="00C201E3">
        <w:rPr>
          <w:rFonts w:ascii="Times New Roman" w:eastAsia="Times New Roman" w:hAnsi="Times New Roman" w:cs="Times New Roman"/>
          <w:szCs w:val="24"/>
        </w:rPr>
        <w:t>(in alphabetical order)</w:t>
      </w:r>
    </w:p>
    <w:p w14:paraId="00000026" w14:textId="1AFE5399" w:rsidR="000634B0" w:rsidRPr="00C201E3" w:rsidRDefault="000634B0" w:rsidP="00CC2A47">
      <w:pPr>
        <w:snapToGrid w:val="0"/>
        <w:spacing w:line="360" w:lineRule="auto"/>
        <w:rPr>
          <w:rFonts w:ascii="Times New Roman" w:hAnsi="Times New Roman" w:cs="Times New Roman"/>
          <w:szCs w:val="24"/>
          <w:shd w:val="clear" w:color="auto" w:fill="D9D9D9"/>
        </w:rPr>
      </w:pPr>
    </w:p>
    <w:p w14:paraId="042999D3" w14:textId="3F6E45A2" w:rsidR="001A706D" w:rsidRPr="00C201E3" w:rsidRDefault="00024C94" w:rsidP="001A706D">
      <w:pPr>
        <w:snapToGrid w:val="0"/>
        <w:spacing w:line="360" w:lineRule="auto"/>
        <w:rPr>
          <w:rFonts w:ascii="Times New Roman" w:hAnsi="Times New Roman" w:cs="Times New Roman"/>
          <w:b/>
          <w:szCs w:val="24"/>
        </w:rPr>
      </w:pPr>
      <w:r w:rsidRPr="00C201E3">
        <w:rPr>
          <w:rFonts w:ascii="Times New Roman" w:hAnsi="Times New Roman" w:cs="Times New Roman"/>
          <w:b/>
          <w:szCs w:val="24"/>
        </w:rPr>
        <w:t>Curators</w:t>
      </w:r>
    </w:p>
    <w:p w14:paraId="4AFEE614" w14:textId="37F4AC9D" w:rsidR="001A706D" w:rsidRPr="00C201E3" w:rsidRDefault="001A706D" w:rsidP="001A706D">
      <w:pPr>
        <w:snapToGrid w:val="0"/>
        <w:spacing w:line="360" w:lineRule="auto"/>
        <w:rPr>
          <w:rFonts w:ascii="Times New Roman" w:hAnsi="Times New Roman" w:cs="Times New Roman"/>
          <w:szCs w:val="24"/>
        </w:rPr>
      </w:pPr>
      <w:r w:rsidRPr="00C201E3">
        <w:rPr>
          <w:rFonts w:ascii="Times New Roman" w:hAnsi="Times New Roman" w:cs="Times New Roman"/>
          <w:szCs w:val="24"/>
        </w:rPr>
        <w:t xml:space="preserve">Bruno </w:t>
      </w:r>
      <w:r w:rsidR="001A7270" w:rsidRPr="00C201E3">
        <w:rPr>
          <w:rFonts w:ascii="Times New Roman" w:hAnsi="Times New Roman" w:cs="Times New Roman"/>
          <w:szCs w:val="24"/>
        </w:rPr>
        <w:t>LATOUR</w:t>
      </w:r>
      <w:r w:rsidR="005B43D0" w:rsidRPr="00C201E3">
        <w:rPr>
          <w:rFonts w:ascii="Times New Roman" w:hAnsi="Times New Roman" w:cs="Times New Roman"/>
          <w:szCs w:val="24"/>
        </w:rPr>
        <w:t xml:space="preserve"> &amp; Martin </w:t>
      </w:r>
      <w:r w:rsidR="001A7270" w:rsidRPr="00C201E3">
        <w:rPr>
          <w:rFonts w:ascii="Times New Roman" w:hAnsi="Times New Roman" w:cs="Times New Roman"/>
          <w:szCs w:val="24"/>
        </w:rPr>
        <w:t>GUINARD</w:t>
      </w:r>
      <w:r w:rsidR="005B43D0" w:rsidRPr="00C201E3">
        <w:rPr>
          <w:rFonts w:ascii="Times New Roman" w:hAnsi="Times New Roman" w:cs="Times New Roman"/>
          <w:szCs w:val="24"/>
        </w:rPr>
        <w:t xml:space="preserve"> with Eva </w:t>
      </w:r>
      <w:r w:rsidRPr="00C201E3">
        <w:rPr>
          <w:rFonts w:ascii="Times New Roman" w:hAnsi="Times New Roman" w:cs="Times New Roman"/>
          <w:szCs w:val="24"/>
        </w:rPr>
        <w:t>LIN (public programs)</w:t>
      </w:r>
    </w:p>
    <w:p w14:paraId="2FCD7079" w14:textId="77777777" w:rsidR="001A706D" w:rsidRPr="00C201E3" w:rsidRDefault="001A706D" w:rsidP="001A706D">
      <w:pPr>
        <w:snapToGrid w:val="0"/>
        <w:spacing w:line="360" w:lineRule="auto"/>
        <w:rPr>
          <w:rFonts w:ascii="Times New Roman" w:hAnsi="Times New Roman" w:cs="Times New Roman"/>
          <w:szCs w:val="24"/>
        </w:rPr>
      </w:pPr>
    </w:p>
    <w:p w14:paraId="77609850" w14:textId="0035D679" w:rsidR="001A706D" w:rsidRPr="00C201E3" w:rsidRDefault="00024C94" w:rsidP="001A706D">
      <w:pPr>
        <w:snapToGrid w:val="0"/>
        <w:spacing w:line="360" w:lineRule="auto"/>
        <w:rPr>
          <w:rFonts w:ascii="Times New Roman" w:hAnsi="Times New Roman" w:cs="Times New Roman"/>
          <w:b/>
          <w:szCs w:val="24"/>
        </w:rPr>
      </w:pPr>
      <w:r w:rsidRPr="00C201E3">
        <w:rPr>
          <w:rFonts w:ascii="Times New Roman" w:hAnsi="Times New Roman" w:cs="Times New Roman"/>
          <w:b/>
          <w:szCs w:val="24"/>
        </w:rPr>
        <w:t>Advisors</w:t>
      </w:r>
    </w:p>
    <w:p w14:paraId="5A362134" w14:textId="2D62F8FE" w:rsidR="001A706D" w:rsidRPr="00C201E3" w:rsidRDefault="00024C94" w:rsidP="001A706D">
      <w:pPr>
        <w:snapToGrid w:val="0"/>
        <w:spacing w:line="360" w:lineRule="auto"/>
        <w:rPr>
          <w:rFonts w:ascii="Times New Roman" w:hAnsi="Times New Roman" w:cs="Times New Roman"/>
          <w:szCs w:val="24"/>
        </w:rPr>
      </w:pPr>
      <w:r w:rsidRPr="00C201E3">
        <w:rPr>
          <w:rFonts w:ascii="Times New Roman" w:hAnsi="Times New Roman" w:cs="Times New Roman"/>
          <w:szCs w:val="24"/>
        </w:rPr>
        <w:t xml:space="preserve">CHUANG Chun-Mei, HUANG </w:t>
      </w:r>
      <w:proofErr w:type="spellStart"/>
      <w:r w:rsidRPr="00C201E3">
        <w:rPr>
          <w:rFonts w:ascii="Times New Roman" w:hAnsi="Times New Roman" w:cs="Times New Roman"/>
          <w:szCs w:val="24"/>
        </w:rPr>
        <w:t>Chien</w:t>
      </w:r>
      <w:proofErr w:type="spellEnd"/>
      <w:r w:rsidRPr="00C201E3">
        <w:rPr>
          <w:rFonts w:ascii="Times New Roman" w:hAnsi="Times New Roman" w:cs="Times New Roman"/>
          <w:szCs w:val="24"/>
        </w:rPr>
        <w:t xml:space="preserve"> Hung, Yuk HUI, HUNG </w:t>
      </w:r>
      <w:proofErr w:type="spellStart"/>
      <w:r w:rsidRPr="00C201E3">
        <w:rPr>
          <w:rFonts w:ascii="Times New Roman" w:hAnsi="Times New Roman" w:cs="Times New Roman"/>
          <w:szCs w:val="24"/>
        </w:rPr>
        <w:t>Kuang</w:t>
      </w:r>
      <w:proofErr w:type="spellEnd"/>
      <w:r w:rsidRPr="00C201E3">
        <w:rPr>
          <w:rFonts w:ascii="Times New Roman" w:hAnsi="Times New Roman" w:cs="Times New Roman"/>
          <w:szCs w:val="24"/>
        </w:rPr>
        <w:t xml:space="preserve">-Chi, Paul JOBIN, TSAI Ming </w:t>
      </w:r>
      <w:proofErr w:type="spellStart"/>
      <w:r w:rsidRPr="00C201E3">
        <w:rPr>
          <w:rFonts w:ascii="Times New Roman" w:hAnsi="Times New Roman" w:cs="Times New Roman"/>
          <w:szCs w:val="24"/>
        </w:rPr>
        <w:t>Jiun</w:t>
      </w:r>
      <w:proofErr w:type="spellEnd"/>
      <w:r w:rsidRPr="00C201E3">
        <w:rPr>
          <w:rFonts w:ascii="Times New Roman" w:hAnsi="Times New Roman" w:cs="Times New Roman"/>
          <w:szCs w:val="24"/>
        </w:rPr>
        <w:t xml:space="preserve">, </w:t>
      </w:r>
      <w:r w:rsidR="001A706D" w:rsidRPr="00C201E3">
        <w:rPr>
          <w:rFonts w:ascii="Times New Roman" w:hAnsi="Times New Roman" w:cs="Times New Roman"/>
          <w:szCs w:val="24"/>
        </w:rPr>
        <w:t>WU</w:t>
      </w:r>
      <w:r w:rsidRPr="00C201E3">
        <w:rPr>
          <w:rFonts w:ascii="Times New Roman" w:hAnsi="Times New Roman" w:cs="Times New Roman"/>
          <w:szCs w:val="24"/>
        </w:rPr>
        <w:t xml:space="preserve"> Mali</w:t>
      </w:r>
    </w:p>
    <w:p w14:paraId="1941807A" w14:textId="77777777" w:rsidR="001A706D" w:rsidRPr="00C201E3" w:rsidRDefault="001A706D" w:rsidP="001A706D">
      <w:pPr>
        <w:snapToGrid w:val="0"/>
        <w:spacing w:line="360" w:lineRule="auto"/>
        <w:rPr>
          <w:rFonts w:ascii="Times New Roman" w:hAnsi="Times New Roman" w:cs="Times New Roman"/>
          <w:sz w:val="24"/>
        </w:rPr>
      </w:pPr>
    </w:p>
    <w:p w14:paraId="02C3EDB7" w14:textId="22C3C6A1" w:rsidR="001A706D" w:rsidRPr="00C201E3" w:rsidRDefault="001A706D" w:rsidP="001A706D">
      <w:pPr>
        <w:snapToGrid w:val="0"/>
        <w:spacing w:line="360" w:lineRule="auto"/>
        <w:rPr>
          <w:rFonts w:ascii="Times New Roman" w:hAnsi="Times New Roman" w:cs="Times New Roman"/>
          <w:b/>
          <w:szCs w:val="24"/>
        </w:rPr>
      </w:pPr>
      <w:r w:rsidRPr="00C201E3">
        <w:rPr>
          <w:rFonts w:ascii="Times New Roman" w:hAnsi="Times New Roman" w:cs="Times New Roman"/>
          <w:b/>
          <w:szCs w:val="24"/>
        </w:rPr>
        <w:t>Participants</w:t>
      </w:r>
      <w:r w:rsidR="00656199" w:rsidRPr="00C201E3">
        <w:rPr>
          <w:rFonts w:ascii="Times New Roman" w:hAnsi="Times New Roman" w:cs="Times New Roman"/>
          <w:b/>
          <w:szCs w:val="24"/>
        </w:rPr>
        <w:t xml:space="preserve"> </w:t>
      </w:r>
      <w:r w:rsidR="00656199" w:rsidRPr="00C201E3">
        <w:rPr>
          <w:rFonts w:ascii="Times New Roman" w:eastAsia="Times New Roman" w:hAnsi="Times New Roman" w:cs="Times New Roman"/>
          <w:szCs w:val="24"/>
        </w:rPr>
        <w:t xml:space="preserve"> </w:t>
      </w:r>
    </w:p>
    <w:p w14:paraId="50769EB8" w14:textId="13C24290" w:rsidR="001A706D" w:rsidRPr="00C201E3" w:rsidRDefault="001A706D" w:rsidP="001A706D">
      <w:pPr>
        <w:snapToGrid w:val="0"/>
        <w:spacing w:line="360" w:lineRule="auto"/>
        <w:rPr>
          <w:rFonts w:ascii="Times New Roman" w:hAnsi="Times New Roman" w:cs="Times New Roman"/>
          <w:sz w:val="24"/>
        </w:rPr>
      </w:pPr>
      <w:proofErr w:type="spellStart"/>
      <w:r w:rsidRPr="00C201E3">
        <w:rPr>
          <w:rFonts w:ascii="Times New Roman" w:hAnsi="Times New Roman" w:cs="Times New Roman"/>
          <w:szCs w:val="24"/>
        </w:rPr>
        <w:t>Aruwai</w:t>
      </w:r>
      <w:proofErr w:type="spellEnd"/>
      <w:r w:rsidRPr="00C201E3">
        <w:rPr>
          <w:rFonts w:ascii="Times New Roman" w:hAnsi="Times New Roman" w:cs="Times New Roman"/>
          <w:szCs w:val="24"/>
        </w:rPr>
        <w:t xml:space="preserve"> </w:t>
      </w:r>
      <w:proofErr w:type="spellStart"/>
      <w:r w:rsidRPr="00C201E3">
        <w:rPr>
          <w:rFonts w:ascii="Times New Roman" w:hAnsi="Times New Roman" w:cs="Times New Roman"/>
          <w:szCs w:val="24"/>
        </w:rPr>
        <w:t>Kaumakan</w:t>
      </w:r>
      <w:proofErr w:type="spellEnd"/>
    </w:p>
    <w:p w14:paraId="25265888"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r w:rsidRPr="00C201E3">
        <w:rPr>
          <w:rFonts w:ascii="Times New Roman" w:eastAsia="Times New Roman" w:hAnsi="Times New Roman" w:cs="Times New Roman"/>
          <w:lang w:eastAsia="en-US"/>
        </w:rPr>
        <w:t xml:space="preserve">Erika BALSOM and </w:t>
      </w:r>
      <w:proofErr w:type="spellStart"/>
      <w:r w:rsidRPr="00C201E3">
        <w:rPr>
          <w:rFonts w:ascii="Times New Roman" w:eastAsia="Times New Roman" w:hAnsi="Times New Roman" w:cs="Times New Roman"/>
          <w:lang w:eastAsia="en-US"/>
        </w:rPr>
        <w:t>Grégory</w:t>
      </w:r>
      <w:proofErr w:type="spellEnd"/>
      <w:r w:rsidRPr="00C201E3">
        <w:rPr>
          <w:rFonts w:ascii="Times New Roman" w:eastAsia="Times New Roman" w:hAnsi="Times New Roman" w:cs="Times New Roman"/>
          <w:lang w:eastAsia="en-US"/>
        </w:rPr>
        <w:t xml:space="preserve"> CASTÉRA (Council), with Daniel STEEGMAN MANGRANÉ</w:t>
      </w:r>
    </w:p>
    <w:p w14:paraId="4B1F1247"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June BALTHAZARD &amp; Pierre PAUZE</w:t>
      </w:r>
    </w:p>
    <w:p w14:paraId="020D0277"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Hicham BERRADA</w:t>
      </w:r>
    </w:p>
    <w:p w14:paraId="48244C72"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Cemelesai Dakivali</w:t>
      </w:r>
    </w:p>
    <w:p w14:paraId="33959A9E"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CHANG Yung-Ta</w:t>
      </w:r>
    </w:p>
    <w:p w14:paraId="0D596AC8"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CHEN Yin-Ju</w:t>
      </w:r>
    </w:p>
    <w:p w14:paraId="3A6223CB"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r w:rsidRPr="00C201E3">
        <w:rPr>
          <w:rFonts w:ascii="Times New Roman" w:eastAsia="Times New Roman" w:hAnsi="Times New Roman" w:cs="Times New Roman"/>
          <w:lang w:eastAsia="en-US"/>
        </w:rPr>
        <w:t xml:space="preserve">Cooking Sections (Daniel FERNÁNDEZ PASCUAL &amp; </w:t>
      </w:r>
      <w:proofErr w:type="spellStart"/>
      <w:r w:rsidRPr="00C201E3">
        <w:rPr>
          <w:rFonts w:ascii="Times New Roman" w:eastAsia="Times New Roman" w:hAnsi="Times New Roman" w:cs="Times New Roman"/>
          <w:lang w:eastAsia="en-US"/>
        </w:rPr>
        <w:t>Alon</w:t>
      </w:r>
      <w:proofErr w:type="spellEnd"/>
      <w:r w:rsidRPr="00C201E3">
        <w:rPr>
          <w:rFonts w:ascii="Times New Roman" w:eastAsia="Times New Roman" w:hAnsi="Times New Roman" w:cs="Times New Roman"/>
          <w:lang w:eastAsia="en-US"/>
        </w:rPr>
        <w:t xml:space="preserve"> SCHWABE)</w:t>
      </w:r>
    </w:p>
    <w:p w14:paraId="6203F1DE"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r w:rsidRPr="00C201E3">
        <w:rPr>
          <w:rFonts w:ascii="Times New Roman" w:eastAsia="Times New Roman" w:hAnsi="Times New Roman" w:cs="Times New Roman"/>
          <w:lang w:eastAsia="en-US"/>
        </w:rPr>
        <w:t xml:space="preserve">CUI </w:t>
      </w:r>
      <w:proofErr w:type="spellStart"/>
      <w:r w:rsidRPr="00C201E3">
        <w:rPr>
          <w:rFonts w:ascii="Times New Roman" w:eastAsia="Times New Roman" w:hAnsi="Times New Roman" w:cs="Times New Roman"/>
          <w:lang w:eastAsia="en-US"/>
        </w:rPr>
        <w:t>Jie</w:t>
      </w:r>
      <w:proofErr w:type="spellEnd"/>
    </w:p>
    <w:p w14:paraId="4C62CAA8"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proofErr w:type="spellStart"/>
      <w:r w:rsidRPr="00C201E3">
        <w:rPr>
          <w:rFonts w:ascii="Times New Roman" w:eastAsia="Times New Roman" w:hAnsi="Times New Roman" w:cs="Times New Roman"/>
          <w:lang w:eastAsia="en-US"/>
        </w:rPr>
        <w:t>Em’kal</w:t>
      </w:r>
      <w:proofErr w:type="spellEnd"/>
      <w:r w:rsidRPr="00C201E3">
        <w:rPr>
          <w:rFonts w:ascii="Times New Roman" w:eastAsia="Times New Roman" w:hAnsi="Times New Roman" w:cs="Times New Roman"/>
          <w:lang w:eastAsia="en-US"/>
        </w:rPr>
        <w:t xml:space="preserve"> EYONGAKPA</w:t>
      </w:r>
    </w:p>
    <w:p w14:paraId="3D978D89" w14:textId="77777777" w:rsidR="00973A8C" w:rsidRPr="00C201E3" w:rsidRDefault="001A706D" w:rsidP="009545EB">
      <w:pPr>
        <w:snapToGrid w:val="0"/>
        <w:spacing w:line="360" w:lineRule="auto"/>
        <w:rPr>
          <w:rFonts w:ascii="Times New Roman" w:eastAsia="Times New Roman" w:hAnsi="Times New Roman" w:cs="Times New Roman"/>
          <w:sz w:val="24"/>
          <w:szCs w:val="24"/>
          <w:lang w:eastAsia="en-US"/>
        </w:rPr>
      </w:pPr>
      <w:proofErr w:type="spellStart"/>
      <w:r w:rsidRPr="00C201E3">
        <w:rPr>
          <w:rFonts w:ascii="Times New Roman" w:hAnsi="Times New Roman" w:cs="Times New Roman"/>
          <w:szCs w:val="24"/>
        </w:rPr>
        <w:t>Fablab</w:t>
      </w:r>
      <w:proofErr w:type="spellEnd"/>
      <w:r w:rsidRPr="00C201E3">
        <w:rPr>
          <w:rFonts w:ascii="Times New Roman" w:hAnsi="Times New Roman" w:cs="Times New Roman"/>
          <w:szCs w:val="24"/>
        </w:rPr>
        <w:t xml:space="preserve"> Dynamic</w:t>
      </w:r>
    </w:p>
    <w:p w14:paraId="7A1D9164"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Anne-Charlotte FINEL</w:t>
      </w:r>
    </w:p>
    <w:p w14:paraId="5B5F9440"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Jean-Michel FRODON &amp; Rasha SALTI</w:t>
      </w:r>
    </w:p>
    <w:p w14:paraId="7CC73CE1"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proofErr w:type="spellStart"/>
      <w:r w:rsidRPr="00C201E3">
        <w:rPr>
          <w:rFonts w:ascii="Times New Roman" w:eastAsia="Times New Roman" w:hAnsi="Times New Roman" w:cs="Times New Roman"/>
          <w:lang w:eastAsia="en-US"/>
        </w:rPr>
        <w:t>Femke</w:t>
      </w:r>
      <w:proofErr w:type="spellEnd"/>
      <w:r w:rsidRPr="00C201E3">
        <w:rPr>
          <w:rFonts w:ascii="Times New Roman" w:eastAsia="Times New Roman" w:hAnsi="Times New Roman" w:cs="Times New Roman"/>
          <w:lang w:eastAsia="en-US"/>
        </w:rPr>
        <w:t xml:space="preserve"> HERREGRAVEN</w:t>
      </w:r>
    </w:p>
    <w:p w14:paraId="02777795"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r w:rsidRPr="00C201E3">
        <w:rPr>
          <w:rFonts w:ascii="Times New Roman" w:eastAsia="Times New Roman" w:hAnsi="Times New Roman" w:cs="Times New Roman"/>
          <w:lang w:eastAsia="en-US"/>
        </w:rPr>
        <w:t>DJ HATFIELD</w:t>
      </w:r>
    </w:p>
    <w:p w14:paraId="3C333B90"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proofErr w:type="spellStart"/>
      <w:r w:rsidRPr="00C201E3">
        <w:rPr>
          <w:rFonts w:ascii="Times New Roman" w:eastAsia="Times New Roman" w:hAnsi="Times New Roman" w:cs="Times New Roman"/>
          <w:lang w:eastAsia="en-US"/>
        </w:rPr>
        <w:t>Hai</w:t>
      </w:r>
      <w:proofErr w:type="spellEnd"/>
      <w:r w:rsidRPr="00C201E3">
        <w:rPr>
          <w:rFonts w:ascii="Times New Roman" w:eastAsia="Times New Roman" w:hAnsi="Times New Roman" w:cs="Times New Roman"/>
          <w:lang w:eastAsia="en-US"/>
        </w:rPr>
        <w:t>-Hsin HUANG</w:t>
      </w:r>
    </w:p>
    <w:p w14:paraId="1480D224"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proofErr w:type="spellStart"/>
      <w:r w:rsidRPr="00C201E3">
        <w:rPr>
          <w:rFonts w:ascii="Times New Roman" w:eastAsia="Times New Roman" w:hAnsi="Times New Roman" w:cs="Times New Roman"/>
          <w:lang w:eastAsia="en-US"/>
        </w:rPr>
        <w:t>Hamedine</w:t>
      </w:r>
      <w:proofErr w:type="spellEnd"/>
      <w:r w:rsidRPr="00C201E3">
        <w:rPr>
          <w:rFonts w:ascii="Times New Roman" w:eastAsia="Times New Roman" w:hAnsi="Times New Roman" w:cs="Times New Roman"/>
          <w:lang w:eastAsia="en-US"/>
        </w:rPr>
        <w:t xml:space="preserve"> KANE &amp; </w:t>
      </w:r>
      <w:proofErr w:type="spellStart"/>
      <w:r w:rsidRPr="00C201E3">
        <w:rPr>
          <w:rFonts w:ascii="Times New Roman" w:eastAsia="Times New Roman" w:hAnsi="Times New Roman" w:cs="Times New Roman"/>
          <w:lang w:eastAsia="en-US"/>
        </w:rPr>
        <w:t>Stéphane</w:t>
      </w:r>
      <w:proofErr w:type="spellEnd"/>
      <w:r w:rsidRPr="00C201E3">
        <w:rPr>
          <w:rFonts w:ascii="Times New Roman" w:eastAsia="Times New Roman" w:hAnsi="Times New Roman" w:cs="Times New Roman"/>
          <w:lang w:eastAsia="en-US"/>
        </w:rPr>
        <w:t xml:space="preserve"> VERLET-BOTTÉRO with the help of Olivia ANANI, Lou MO &amp; Nathalie MUCHAMAD</w:t>
      </w:r>
    </w:p>
    <w:p w14:paraId="2D0A7CDB" w14:textId="77777777" w:rsidR="00973A8C" w:rsidRPr="00C201E3" w:rsidRDefault="00973A8C" w:rsidP="009545EB">
      <w:pPr>
        <w:snapToGrid w:val="0"/>
        <w:spacing w:line="360" w:lineRule="auto"/>
        <w:rPr>
          <w:rFonts w:ascii="Times New Roman" w:eastAsia="Times New Roman" w:hAnsi="Times New Roman" w:cs="Times New Roman"/>
          <w:sz w:val="24"/>
          <w:szCs w:val="24"/>
          <w:lang w:val="fr-FR" w:eastAsia="en-US"/>
        </w:rPr>
      </w:pPr>
      <w:r w:rsidRPr="00C201E3">
        <w:rPr>
          <w:rFonts w:ascii="Times New Roman" w:eastAsia="Times New Roman" w:hAnsi="Times New Roman" w:cs="Times New Roman"/>
          <w:lang w:val="fr-FR" w:eastAsia="en-US"/>
        </w:rPr>
        <w:t>Jean KATAMBAYI MUKENDI</w:t>
      </w:r>
    </w:p>
    <w:p w14:paraId="71B3E4F6" w14:textId="4EB734B8"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Navine G. </w:t>
      </w:r>
      <w:r w:rsidR="00973A8C" w:rsidRPr="00C201E3">
        <w:rPr>
          <w:rFonts w:ascii="Times New Roman" w:eastAsia="Times New Roman" w:hAnsi="Times New Roman" w:cs="Times New Roman"/>
          <w:lang w:val="fr-FR" w:eastAsia="en-US"/>
        </w:rPr>
        <w:t>KHAN-DOSSOS</w:t>
      </w:r>
    </w:p>
    <w:p w14:paraId="1D63B5B1" w14:textId="5433FA15"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Franck </w:t>
      </w:r>
      <w:r w:rsidR="00973A8C" w:rsidRPr="00C201E3">
        <w:rPr>
          <w:rFonts w:ascii="Times New Roman" w:eastAsia="Times New Roman" w:hAnsi="Times New Roman" w:cs="Times New Roman"/>
          <w:lang w:val="fr-FR" w:eastAsia="en-US"/>
        </w:rPr>
        <w:t>LEIBOVICI</w:t>
      </w:r>
      <w:r w:rsidRPr="00C201E3">
        <w:rPr>
          <w:rFonts w:ascii="Times New Roman" w:hAnsi="Times New Roman" w:cs="Times New Roman"/>
          <w:lang w:val="fr-FR"/>
        </w:rPr>
        <w:t xml:space="preserve"> &amp; Julien </w:t>
      </w:r>
      <w:r w:rsidR="00973A8C" w:rsidRPr="00C201E3">
        <w:rPr>
          <w:rFonts w:ascii="Times New Roman" w:eastAsia="Times New Roman" w:hAnsi="Times New Roman" w:cs="Times New Roman"/>
          <w:lang w:val="fr-FR" w:eastAsia="en-US"/>
        </w:rPr>
        <w:t>SEROUSSI</w:t>
      </w:r>
    </w:p>
    <w:p w14:paraId="153E189A" w14:textId="690DD24A"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Antonio </w:t>
      </w:r>
      <w:r w:rsidR="00973A8C" w:rsidRPr="00C201E3">
        <w:rPr>
          <w:rFonts w:ascii="Times New Roman" w:eastAsia="Times New Roman" w:hAnsi="Times New Roman" w:cs="Times New Roman"/>
          <w:lang w:val="fr-FR" w:eastAsia="en-US"/>
        </w:rPr>
        <w:t>VEGA MACOTELA</w:t>
      </w:r>
    </w:p>
    <w:p w14:paraId="0A42827F" w14:textId="524958D8"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Marianne </w:t>
      </w:r>
      <w:r w:rsidR="00973A8C" w:rsidRPr="00C201E3">
        <w:rPr>
          <w:rFonts w:ascii="Times New Roman" w:eastAsia="Times New Roman" w:hAnsi="Times New Roman" w:cs="Times New Roman"/>
          <w:lang w:val="fr-FR" w:eastAsia="en-US"/>
        </w:rPr>
        <w:t>MORILD</w:t>
      </w:r>
    </w:p>
    <w:p w14:paraId="3494FE9B" w14:textId="62E228E3"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Fernando </w:t>
      </w:r>
      <w:r w:rsidR="00973A8C" w:rsidRPr="00C201E3">
        <w:rPr>
          <w:rFonts w:ascii="Times New Roman" w:eastAsia="Times New Roman" w:hAnsi="Times New Roman" w:cs="Times New Roman"/>
          <w:lang w:val="fr-FR" w:eastAsia="en-US"/>
        </w:rPr>
        <w:t>PALMA RODRIGUEZ</w:t>
      </w:r>
    </w:p>
    <w:p w14:paraId="52F84A30" w14:textId="1947852D"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Mika </w:t>
      </w:r>
      <w:r w:rsidR="00973A8C" w:rsidRPr="00C201E3">
        <w:rPr>
          <w:rFonts w:ascii="Times New Roman" w:eastAsia="Times New Roman" w:hAnsi="Times New Roman" w:cs="Times New Roman"/>
          <w:lang w:val="fr-FR" w:eastAsia="en-US"/>
        </w:rPr>
        <w:t>ROTTENBERG</w:t>
      </w:r>
    </w:p>
    <w:p w14:paraId="1A42F107" w14:textId="67CCDAB9"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Jonas </w:t>
      </w:r>
      <w:r w:rsidR="00973A8C" w:rsidRPr="00C201E3">
        <w:rPr>
          <w:rFonts w:ascii="Times New Roman" w:eastAsia="Times New Roman" w:hAnsi="Times New Roman" w:cs="Times New Roman"/>
          <w:lang w:val="fr-FR" w:eastAsia="en-US"/>
        </w:rPr>
        <w:t>STAAL</w:t>
      </w:r>
    </w:p>
    <w:p w14:paraId="15254800" w14:textId="38EFE112" w:rsidR="001A706D" w:rsidRPr="00C201E3" w:rsidRDefault="001A706D" w:rsidP="001A706D">
      <w:pPr>
        <w:snapToGrid w:val="0"/>
        <w:spacing w:line="360" w:lineRule="auto"/>
        <w:rPr>
          <w:rFonts w:ascii="Times New Roman" w:hAnsi="Times New Roman" w:cs="Times New Roman"/>
          <w:sz w:val="24"/>
          <w:lang w:val="fr-FR"/>
        </w:rPr>
      </w:pPr>
      <w:r w:rsidRPr="00C201E3">
        <w:rPr>
          <w:rFonts w:ascii="Times New Roman" w:hAnsi="Times New Roman" w:cs="Times New Roman"/>
          <w:lang w:val="fr-FR"/>
        </w:rPr>
        <w:t xml:space="preserve">Daniel </w:t>
      </w:r>
      <w:r w:rsidR="00973A8C" w:rsidRPr="00C201E3">
        <w:rPr>
          <w:rFonts w:ascii="Times New Roman" w:eastAsia="Times New Roman" w:hAnsi="Times New Roman" w:cs="Times New Roman"/>
          <w:lang w:val="fr-FR" w:eastAsia="en-US"/>
        </w:rPr>
        <w:t>STEEGMANN MANGRANE</w:t>
      </w:r>
    </w:p>
    <w:p w14:paraId="5247F327" w14:textId="6962D267" w:rsidR="001A706D" w:rsidRPr="00C201E3" w:rsidRDefault="00973A8C" w:rsidP="001A706D">
      <w:pPr>
        <w:snapToGrid w:val="0"/>
        <w:spacing w:line="360" w:lineRule="auto"/>
        <w:rPr>
          <w:rFonts w:ascii="Times New Roman" w:hAnsi="Times New Roman" w:cs="Times New Roman"/>
          <w:sz w:val="24"/>
        </w:rPr>
      </w:pPr>
      <w:r w:rsidRPr="00C201E3">
        <w:rPr>
          <w:rFonts w:ascii="Times New Roman" w:eastAsia="Times New Roman" w:hAnsi="Times New Roman" w:cs="Times New Roman"/>
          <w:lang w:eastAsia="en-US"/>
        </w:rPr>
        <w:lastRenderedPageBreak/>
        <w:t>SU</w:t>
      </w:r>
      <w:r w:rsidR="001A706D" w:rsidRPr="00C201E3">
        <w:rPr>
          <w:rFonts w:ascii="Times New Roman" w:hAnsi="Times New Roman" w:cs="Times New Roman"/>
          <w:szCs w:val="24"/>
        </w:rPr>
        <w:t xml:space="preserve"> Yu Hsin</w:t>
      </w:r>
    </w:p>
    <w:p w14:paraId="2D480020" w14:textId="0AD6A581" w:rsidR="001A706D" w:rsidRPr="00C201E3" w:rsidRDefault="001A706D" w:rsidP="001A706D">
      <w:pPr>
        <w:snapToGrid w:val="0"/>
        <w:spacing w:line="360" w:lineRule="auto"/>
        <w:rPr>
          <w:rFonts w:ascii="Times New Roman" w:hAnsi="Times New Roman" w:cs="Times New Roman"/>
          <w:sz w:val="24"/>
        </w:rPr>
      </w:pPr>
      <w:r w:rsidRPr="00C201E3">
        <w:rPr>
          <w:rFonts w:ascii="Times New Roman" w:hAnsi="Times New Roman" w:cs="Times New Roman"/>
          <w:szCs w:val="24"/>
        </w:rPr>
        <w:t xml:space="preserve">Territorial Agency (John </w:t>
      </w:r>
      <w:r w:rsidR="00973A8C" w:rsidRPr="00C201E3">
        <w:rPr>
          <w:rFonts w:ascii="Times New Roman" w:eastAsia="Times New Roman" w:hAnsi="Times New Roman" w:cs="Times New Roman"/>
          <w:lang w:eastAsia="en-US"/>
        </w:rPr>
        <w:t>PALMESINO</w:t>
      </w:r>
      <w:r w:rsidRPr="00C201E3">
        <w:rPr>
          <w:rFonts w:ascii="Times New Roman" w:hAnsi="Times New Roman" w:cs="Times New Roman"/>
          <w:szCs w:val="24"/>
        </w:rPr>
        <w:t xml:space="preserve"> &amp; Ann-</w:t>
      </w:r>
      <w:proofErr w:type="spellStart"/>
      <w:r w:rsidRPr="00C201E3">
        <w:rPr>
          <w:rFonts w:ascii="Times New Roman" w:hAnsi="Times New Roman" w:cs="Times New Roman"/>
          <w:szCs w:val="24"/>
        </w:rPr>
        <w:t>Sofi</w:t>
      </w:r>
      <w:proofErr w:type="spellEnd"/>
      <w:r w:rsidRPr="00C201E3">
        <w:rPr>
          <w:rFonts w:ascii="Times New Roman" w:hAnsi="Times New Roman" w:cs="Times New Roman"/>
          <w:szCs w:val="24"/>
        </w:rPr>
        <w:t xml:space="preserve"> </w:t>
      </w:r>
      <w:r w:rsidR="00973A8C" w:rsidRPr="00C201E3">
        <w:rPr>
          <w:rFonts w:ascii="Times New Roman" w:eastAsia="Times New Roman" w:hAnsi="Times New Roman" w:cs="Times New Roman"/>
          <w:lang w:eastAsia="en-US"/>
        </w:rPr>
        <w:t>RÖNNSKOG</w:t>
      </w:r>
      <w:r w:rsidRPr="00C201E3">
        <w:rPr>
          <w:rFonts w:ascii="Times New Roman" w:hAnsi="Times New Roman" w:cs="Times New Roman"/>
          <w:szCs w:val="24"/>
        </w:rPr>
        <w:t>)</w:t>
      </w:r>
    </w:p>
    <w:p w14:paraId="3E39A71D" w14:textId="6797F01F" w:rsidR="001A706D" w:rsidRPr="00C201E3" w:rsidRDefault="00973A8C" w:rsidP="001A706D">
      <w:pPr>
        <w:snapToGrid w:val="0"/>
        <w:spacing w:line="360" w:lineRule="auto"/>
        <w:rPr>
          <w:rFonts w:ascii="Times New Roman" w:hAnsi="Times New Roman" w:cs="Times New Roman"/>
          <w:szCs w:val="24"/>
        </w:rPr>
      </w:pPr>
      <w:r w:rsidRPr="00C201E3">
        <w:rPr>
          <w:rFonts w:ascii="Times New Roman" w:eastAsia="Times New Roman" w:hAnsi="Times New Roman" w:cs="Times New Roman"/>
          <w:lang w:eastAsia="en-US"/>
        </w:rPr>
        <w:t>YAO</w:t>
      </w:r>
      <w:r w:rsidR="001A706D" w:rsidRPr="00C201E3">
        <w:rPr>
          <w:rFonts w:ascii="Times New Roman" w:hAnsi="Times New Roman" w:cs="Times New Roman"/>
          <w:szCs w:val="24"/>
        </w:rPr>
        <w:t xml:space="preserve"> </w:t>
      </w:r>
      <w:proofErr w:type="spellStart"/>
      <w:r w:rsidR="001A706D" w:rsidRPr="00C201E3">
        <w:rPr>
          <w:rFonts w:ascii="Times New Roman" w:hAnsi="Times New Roman" w:cs="Times New Roman"/>
          <w:szCs w:val="24"/>
        </w:rPr>
        <w:t>Jui</w:t>
      </w:r>
      <w:proofErr w:type="spellEnd"/>
      <w:r w:rsidR="001A706D" w:rsidRPr="00C201E3">
        <w:rPr>
          <w:rFonts w:ascii="Times New Roman" w:hAnsi="Times New Roman" w:cs="Times New Roman"/>
          <w:szCs w:val="24"/>
        </w:rPr>
        <w:t>-Chung</w:t>
      </w:r>
    </w:p>
    <w:p w14:paraId="01166BE8" w14:textId="77777777" w:rsidR="001A706D" w:rsidRPr="00C201E3" w:rsidRDefault="001A706D" w:rsidP="001A706D">
      <w:pPr>
        <w:snapToGrid w:val="0"/>
        <w:spacing w:line="360" w:lineRule="auto"/>
        <w:rPr>
          <w:rFonts w:ascii="Times New Roman" w:hAnsi="Times New Roman" w:cs="Times New Roman"/>
          <w:szCs w:val="24"/>
        </w:rPr>
      </w:pPr>
    </w:p>
    <w:p w14:paraId="2C845DFE" w14:textId="77777777" w:rsidR="00024C94" w:rsidRPr="00C201E3" w:rsidRDefault="001A706D" w:rsidP="001A706D">
      <w:pPr>
        <w:snapToGrid w:val="0"/>
        <w:spacing w:line="360" w:lineRule="auto"/>
        <w:rPr>
          <w:rFonts w:ascii="Times New Roman" w:hAnsi="Times New Roman" w:cs="Times New Roman"/>
        </w:rPr>
      </w:pPr>
      <w:r w:rsidRPr="00C201E3">
        <w:rPr>
          <w:rFonts w:ascii="Times New Roman" w:hAnsi="Times New Roman" w:cs="Times New Roman"/>
          <w:b/>
          <w:szCs w:val="24"/>
        </w:rPr>
        <w:t>Theater of Negotiations</w:t>
      </w:r>
    </w:p>
    <w:p w14:paraId="34E95394" w14:textId="6D1693F1" w:rsidR="001A706D" w:rsidRPr="00C201E3" w:rsidRDefault="001A706D" w:rsidP="001A706D">
      <w:pPr>
        <w:snapToGrid w:val="0"/>
        <w:spacing w:line="360" w:lineRule="auto"/>
        <w:rPr>
          <w:rFonts w:ascii="Times New Roman" w:hAnsi="Times New Roman" w:cs="Times New Roman"/>
          <w:sz w:val="24"/>
        </w:rPr>
      </w:pPr>
      <w:r w:rsidRPr="00C201E3">
        <w:rPr>
          <w:rFonts w:ascii="Times New Roman" w:hAnsi="Times New Roman" w:cs="Times New Roman"/>
          <w:shd w:val="clear" w:color="auto" w:fill="FFFFFF"/>
        </w:rPr>
        <w:t>Hsin-</w:t>
      </w:r>
      <w:proofErr w:type="spellStart"/>
      <w:r w:rsidRPr="00C201E3">
        <w:rPr>
          <w:rFonts w:ascii="Times New Roman" w:hAnsi="Times New Roman" w:cs="Times New Roman"/>
          <w:shd w:val="clear" w:color="auto" w:fill="FFFFFF"/>
        </w:rPr>
        <w:t>hsing</w:t>
      </w:r>
      <w:proofErr w:type="spellEnd"/>
      <w:r w:rsidR="00973A8C" w:rsidRPr="00C201E3">
        <w:rPr>
          <w:rFonts w:ascii="Times New Roman" w:eastAsia="Times New Roman" w:hAnsi="Times New Roman" w:cs="Times New Roman"/>
          <w:shd w:val="clear" w:color="auto" w:fill="FFFFFF"/>
          <w:lang w:eastAsia="en-US"/>
        </w:rPr>
        <w:t xml:space="preserve"> </w:t>
      </w:r>
      <w:r w:rsidR="001A7270" w:rsidRPr="00C201E3">
        <w:rPr>
          <w:rFonts w:ascii="Times New Roman" w:eastAsia="Times New Roman" w:hAnsi="Times New Roman" w:cs="Times New Roman"/>
          <w:shd w:val="clear" w:color="auto" w:fill="FFFFFF"/>
          <w:lang w:eastAsia="en-US"/>
        </w:rPr>
        <w:t>CHEN</w:t>
      </w:r>
    </w:p>
    <w:p w14:paraId="4DBBB387"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r w:rsidRPr="00C201E3">
        <w:rPr>
          <w:rFonts w:ascii="Times New Roman" w:eastAsia="Times New Roman" w:hAnsi="Times New Roman" w:cs="Times New Roman"/>
          <w:shd w:val="clear" w:color="auto" w:fill="FFFFFF"/>
          <w:lang w:eastAsia="en-US"/>
        </w:rPr>
        <w:t>Wen Ling</w:t>
      </w:r>
      <w:r w:rsidR="001A7270" w:rsidRPr="00C201E3">
        <w:rPr>
          <w:rFonts w:ascii="Times New Roman" w:eastAsia="Times New Roman" w:hAnsi="Times New Roman" w:cs="Times New Roman"/>
          <w:shd w:val="clear" w:color="auto" w:fill="FFFFFF"/>
          <w:lang w:eastAsia="en-US"/>
        </w:rPr>
        <w:t xml:space="preserve"> HONG</w:t>
      </w:r>
      <w:r w:rsidRPr="00C201E3">
        <w:rPr>
          <w:rFonts w:ascii="Times New Roman" w:eastAsia="Times New Roman" w:hAnsi="Times New Roman" w:cs="Times New Roman"/>
          <w:shd w:val="clear" w:color="auto" w:fill="FFFFFF"/>
          <w:lang w:eastAsia="en-US"/>
        </w:rPr>
        <w:t> </w:t>
      </w:r>
    </w:p>
    <w:p w14:paraId="34E31D62"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r w:rsidRPr="00C201E3">
        <w:rPr>
          <w:rFonts w:ascii="Times New Roman" w:eastAsia="Times New Roman" w:hAnsi="Times New Roman" w:cs="Times New Roman"/>
          <w:shd w:val="clear" w:color="auto" w:fill="FFFFFF"/>
          <w:lang w:eastAsia="en-US"/>
        </w:rPr>
        <w:t xml:space="preserve">Paul </w:t>
      </w:r>
      <w:r w:rsidR="001A7270" w:rsidRPr="00C201E3">
        <w:rPr>
          <w:rFonts w:ascii="Times New Roman" w:eastAsia="Times New Roman" w:hAnsi="Times New Roman" w:cs="Times New Roman"/>
          <w:shd w:val="clear" w:color="auto" w:fill="FFFFFF"/>
          <w:lang w:eastAsia="en-US"/>
        </w:rPr>
        <w:t>JOBIN</w:t>
      </w:r>
    </w:p>
    <w:p w14:paraId="64A89EBF" w14:textId="5BC35D8D" w:rsidR="001A706D" w:rsidRPr="00C201E3" w:rsidRDefault="001A706D" w:rsidP="001A706D">
      <w:pPr>
        <w:snapToGrid w:val="0"/>
        <w:spacing w:line="360" w:lineRule="auto"/>
        <w:rPr>
          <w:rFonts w:ascii="Times New Roman" w:hAnsi="Times New Roman" w:cs="Times New Roman"/>
          <w:sz w:val="24"/>
        </w:rPr>
      </w:pPr>
      <w:r w:rsidRPr="00C201E3">
        <w:rPr>
          <w:rFonts w:ascii="Times New Roman" w:hAnsi="Times New Roman" w:cs="Times New Roman"/>
          <w:shd w:val="clear" w:color="auto" w:fill="FFFFFF"/>
        </w:rPr>
        <w:t xml:space="preserve">Yi-Ping </w:t>
      </w:r>
      <w:r w:rsidR="001A7270" w:rsidRPr="00C201E3">
        <w:rPr>
          <w:rFonts w:ascii="Times New Roman" w:eastAsia="Times New Roman" w:hAnsi="Times New Roman" w:cs="Times New Roman"/>
          <w:shd w:val="clear" w:color="auto" w:fill="FFFFFF"/>
          <w:lang w:eastAsia="en-US"/>
        </w:rPr>
        <w:t>LIN</w:t>
      </w:r>
    </w:p>
    <w:p w14:paraId="5CD99122" w14:textId="77777777" w:rsidR="00973A8C" w:rsidRPr="00C201E3" w:rsidRDefault="00973A8C" w:rsidP="009545EB">
      <w:pPr>
        <w:snapToGrid w:val="0"/>
        <w:spacing w:line="360" w:lineRule="auto"/>
        <w:rPr>
          <w:rFonts w:ascii="Times New Roman" w:eastAsia="Times New Roman" w:hAnsi="Times New Roman" w:cs="Times New Roman"/>
          <w:sz w:val="24"/>
          <w:szCs w:val="24"/>
          <w:lang w:eastAsia="en-US"/>
        </w:rPr>
      </w:pPr>
      <w:proofErr w:type="spellStart"/>
      <w:r w:rsidRPr="00C201E3">
        <w:rPr>
          <w:rFonts w:ascii="Times New Roman" w:eastAsia="Times New Roman" w:hAnsi="Times New Roman" w:cs="Times New Roman"/>
          <w:shd w:val="clear" w:color="auto" w:fill="FFFFFF"/>
          <w:lang w:eastAsia="en-US"/>
        </w:rPr>
        <w:t>Wenling</w:t>
      </w:r>
      <w:proofErr w:type="spellEnd"/>
      <w:r w:rsidRPr="00C201E3">
        <w:rPr>
          <w:rFonts w:ascii="Times New Roman" w:eastAsia="Times New Roman" w:hAnsi="Times New Roman" w:cs="Times New Roman"/>
          <w:shd w:val="clear" w:color="auto" w:fill="FFFFFF"/>
          <w:lang w:eastAsia="en-US"/>
        </w:rPr>
        <w:t xml:space="preserve"> </w:t>
      </w:r>
      <w:r w:rsidR="001A7270" w:rsidRPr="00C201E3">
        <w:rPr>
          <w:rFonts w:ascii="Times New Roman" w:eastAsia="Times New Roman" w:hAnsi="Times New Roman" w:cs="Times New Roman"/>
          <w:shd w:val="clear" w:color="auto" w:fill="FFFFFF"/>
          <w:lang w:eastAsia="en-US"/>
        </w:rPr>
        <w:t>TU</w:t>
      </w:r>
    </w:p>
    <w:p w14:paraId="33DEEAEA" w14:textId="557AB3D0" w:rsidR="001A706D" w:rsidRPr="00C201E3" w:rsidRDefault="001A706D" w:rsidP="001A706D">
      <w:pPr>
        <w:snapToGrid w:val="0"/>
        <w:spacing w:line="360" w:lineRule="auto"/>
        <w:rPr>
          <w:rFonts w:ascii="Times New Roman" w:hAnsi="Times New Roman" w:cs="Times New Roman"/>
          <w:sz w:val="24"/>
        </w:rPr>
      </w:pPr>
      <w:proofErr w:type="spellStart"/>
      <w:r w:rsidRPr="00C201E3">
        <w:rPr>
          <w:rFonts w:ascii="Times New Roman" w:hAnsi="Times New Roman" w:cs="Times New Roman"/>
          <w:shd w:val="clear" w:color="auto" w:fill="FFFFFF"/>
        </w:rPr>
        <w:t>Chia</w:t>
      </w:r>
      <w:proofErr w:type="spellEnd"/>
      <w:r w:rsidRPr="00C201E3">
        <w:rPr>
          <w:rFonts w:ascii="Times New Roman" w:hAnsi="Times New Roman" w:cs="Times New Roman"/>
          <w:shd w:val="clear" w:color="auto" w:fill="FFFFFF"/>
        </w:rPr>
        <w:t xml:space="preserve"> Ling</w:t>
      </w:r>
      <w:r w:rsidR="00973A8C" w:rsidRPr="00C201E3">
        <w:rPr>
          <w:rFonts w:ascii="Times New Roman" w:eastAsia="Times New Roman" w:hAnsi="Times New Roman" w:cs="Times New Roman"/>
          <w:shd w:val="clear" w:color="auto" w:fill="FFFFFF"/>
          <w:lang w:eastAsia="en-US"/>
        </w:rPr>
        <w:t xml:space="preserve"> </w:t>
      </w:r>
      <w:r w:rsidR="001A7270" w:rsidRPr="00C201E3">
        <w:rPr>
          <w:rFonts w:ascii="Times New Roman" w:eastAsia="Times New Roman" w:hAnsi="Times New Roman" w:cs="Times New Roman"/>
          <w:shd w:val="clear" w:color="auto" w:fill="FFFFFF"/>
          <w:lang w:eastAsia="en-US"/>
        </w:rPr>
        <w:t>WU</w:t>
      </w:r>
    </w:p>
    <w:p w14:paraId="4FC6D396" w14:textId="77777777" w:rsidR="00973A8C" w:rsidRPr="00C201E3" w:rsidRDefault="00973A8C" w:rsidP="009545EB">
      <w:pPr>
        <w:snapToGrid w:val="0"/>
        <w:spacing w:line="360" w:lineRule="auto"/>
        <w:rPr>
          <w:rFonts w:ascii="Times New Roman" w:eastAsia="Times New Roman" w:hAnsi="Times New Roman" w:cs="Times New Roman"/>
          <w:shd w:val="clear" w:color="auto" w:fill="FFFFFF"/>
          <w:lang w:eastAsia="en-US"/>
        </w:rPr>
      </w:pPr>
      <w:proofErr w:type="spellStart"/>
      <w:r w:rsidRPr="00C201E3">
        <w:rPr>
          <w:rFonts w:ascii="Times New Roman" w:eastAsia="Times New Roman" w:hAnsi="Times New Roman" w:cs="Times New Roman"/>
          <w:shd w:val="clear" w:color="auto" w:fill="FFFFFF"/>
          <w:lang w:eastAsia="en-US"/>
        </w:rPr>
        <w:t>Shashank</w:t>
      </w:r>
      <w:proofErr w:type="spellEnd"/>
      <w:r w:rsidRPr="00C201E3">
        <w:rPr>
          <w:rFonts w:ascii="Times New Roman" w:eastAsia="Times New Roman" w:hAnsi="Times New Roman" w:cs="Times New Roman"/>
          <w:shd w:val="clear" w:color="auto" w:fill="FFFFFF"/>
          <w:lang w:eastAsia="en-US"/>
        </w:rPr>
        <w:t xml:space="preserve"> </w:t>
      </w:r>
      <w:r w:rsidR="001A7270" w:rsidRPr="00C201E3">
        <w:rPr>
          <w:rFonts w:ascii="Times New Roman" w:eastAsia="Times New Roman" w:hAnsi="Times New Roman" w:cs="Times New Roman"/>
          <w:shd w:val="clear" w:color="auto" w:fill="FFFFFF"/>
          <w:lang w:eastAsia="en-US"/>
        </w:rPr>
        <w:t>KESHAVMURTHY</w:t>
      </w:r>
    </w:p>
    <w:p w14:paraId="00EA81DF" w14:textId="5E098A10" w:rsidR="00F21255" w:rsidRPr="00C201E3" w:rsidRDefault="00F21255">
      <w:pPr>
        <w:rPr>
          <w:rFonts w:ascii="Times New Roman" w:hAnsi="Times New Roman" w:cs="Times New Roman"/>
          <w:sz w:val="24"/>
        </w:rPr>
      </w:pPr>
      <w:r w:rsidRPr="00C201E3">
        <w:rPr>
          <w:rFonts w:ascii="Times New Roman" w:hAnsi="Times New Roman" w:cs="Times New Roman"/>
          <w:sz w:val="24"/>
        </w:rPr>
        <w:br w:type="page"/>
      </w:r>
    </w:p>
    <w:p w14:paraId="4F84E4EA" w14:textId="77777777" w:rsidR="00F21255" w:rsidRPr="00C201E3" w:rsidRDefault="00F21255" w:rsidP="00F21255">
      <w:pPr>
        <w:snapToGrid w:val="0"/>
        <w:spacing w:line="360" w:lineRule="auto"/>
        <w:rPr>
          <w:rFonts w:ascii="Times New Roman" w:hAnsi="Times New Roman" w:cs="Times New Roman"/>
          <w:b/>
        </w:rPr>
      </w:pPr>
      <w:r w:rsidRPr="00C201E3">
        <w:rPr>
          <w:rFonts w:ascii="Times New Roman" w:hAnsi="Times New Roman" w:cs="Times New Roman"/>
          <w:b/>
        </w:rPr>
        <w:lastRenderedPageBreak/>
        <w:t xml:space="preserve">About Bruno </w:t>
      </w:r>
      <w:proofErr w:type="spellStart"/>
      <w:r w:rsidRPr="00C201E3">
        <w:rPr>
          <w:rFonts w:ascii="Times New Roman" w:hAnsi="Times New Roman" w:cs="Times New Roman"/>
          <w:b/>
        </w:rPr>
        <w:t>Latour</w:t>
      </w:r>
      <w:proofErr w:type="spellEnd"/>
    </w:p>
    <w:p w14:paraId="384ED2A1" w14:textId="77777777" w:rsidR="00F21255" w:rsidRPr="00C201E3" w:rsidRDefault="00F21255" w:rsidP="00F21255">
      <w:pPr>
        <w:snapToGrid w:val="0"/>
        <w:spacing w:line="360" w:lineRule="auto"/>
        <w:rPr>
          <w:rFonts w:ascii="Times New Roman" w:hAnsi="Times New Roman" w:cs="Times New Roman"/>
        </w:rPr>
      </w:pPr>
      <w:proofErr w:type="gramStart"/>
      <w:r w:rsidRPr="00C201E3">
        <w:rPr>
          <w:rFonts w:ascii="Times New Roman" w:hAnsi="Times New Roman" w:cs="Times New Roman"/>
        </w:rPr>
        <w:t xml:space="preserve">Born in 1947 in </w:t>
      </w:r>
      <w:proofErr w:type="spellStart"/>
      <w:r w:rsidRPr="00C201E3">
        <w:rPr>
          <w:rFonts w:ascii="Times New Roman" w:hAnsi="Times New Roman" w:cs="Times New Roman"/>
        </w:rPr>
        <w:t>Beaune</w:t>
      </w:r>
      <w:proofErr w:type="spellEnd"/>
      <w:r w:rsidRPr="00C201E3">
        <w:rPr>
          <w:rFonts w:ascii="Times New Roman" w:hAnsi="Times New Roman" w:cs="Times New Roman"/>
        </w:rPr>
        <w:t xml:space="preserve">, France, Bruno </w:t>
      </w:r>
      <w:proofErr w:type="spellStart"/>
      <w:r w:rsidRPr="00C201E3">
        <w:rPr>
          <w:rFonts w:ascii="Times New Roman" w:hAnsi="Times New Roman" w:cs="Times New Roman"/>
        </w:rPr>
        <w:t>Latour</w:t>
      </w:r>
      <w:proofErr w:type="spellEnd"/>
      <w:r w:rsidRPr="00C201E3">
        <w:rPr>
          <w:rFonts w:ascii="Times New Roman" w:hAnsi="Times New Roman" w:cs="Times New Roman"/>
        </w:rPr>
        <w:t xml:space="preserve"> is now professor emeritus associated with the </w:t>
      </w:r>
      <w:proofErr w:type="spellStart"/>
      <w:r w:rsidRPr="00C201E3">
        <w:rPr>
          <w:rFonts w:ascii="Times New Roman" w:hAnsi="Times New Roman" w:cs="Times New Roman"/>
        </w:rPr>
        <w:t>médialab</w:t>
      </w:r>
      <w:proofErr w:type="spellEnd"/>
      <w:r w:rsidRPr="00C201E3">
        <w:rPr>
          <w:rFonts w:ascii="Times New Roman" w:hAnsi="Times New Roman" w:cs="Times New Roman"/>
        </w:rPr>
        <w:t xml:space="preserve"> and the program in political arts (SPEAP) of Sciences Po Paris.</w:t>
      </w:r>
      <w:proofErr w:type="gramEnd"/>
      <w:r w:rsidRPr="00C201E3">
        <w:rPr>
          <w:rFonts w:ascii="Times New Roman" w:hAnsi="Times New Roman" w:cs="Times New Roman"/>
        </w:rPr>
        <w:t xml:space="preserve"> Since January 2018 he has been a fellow at the </w:t>
      </w:r>
      <w:proofErr w:type="spellStart"/>
      <w:r w:rsidRPr="00C201E3">
        <w:rPr>
          <w:rFonts w:ascii="Times New Roman" w:hAnsi="Times New Roman" w:cs="Times New Roman"/>
        </w:rPr>
        <w:t>Zentrum</w:t>
      </w:r>
      <w:proofErr w:type="spellEnd"/>
      <w:r w:rsidRPr="00C201E3">
        <w:rPr>
          <w:rFonts w:ascii="Times New Roman" w:hAnsi="Times New Roman" w:cs="Times New Roman"/>
        </w:rPr>
        <w:t xml:space="preserve"> </w:t>
      </w:r>
      <w:proofErr w:type="spellStart"/>
      <w:r w:rsidRPr="00C201E3">
        <w:rPr>
          <w:rFonts w:ascii="Times New Roman" w:hAnsi="Times New Roman" w:cs="Times New Roman"/>
        </w:rPr>
        <w:t>für</w:t>
      </w:r>
      <w:proofErr w:type="spellEnd"/>
      <w:r w:rsidRPr="00C201E3">
        <w:rPr>
          <w:rFonts w:ascii="Times New Roman" w:hAnsi="Times New Roman" w:cs="Times New Roman"/>
        </w:rPr>
        <w:t xml:space="preserve"> </w:t>
      </w:r>
      <w:proofErr w:type="spellStart"/>
      <w:r w:rsidRPr="00C201E3">
        <w:rPr>
          <w:rFonts w:ascii="Times New Roman" w:hAnsi="Times New Roman" w:cs="Times New Roman"/>
        </w:rPr>
        <w:t>Kunst</w:t>
      </w:r>
      <w:proofErr w:type="spellEnd"/>
      <w:r w:rsidRPr="00C201E3">
        <w:rPr>
          <w:rFonts w:ascii="Times New Roman" w:hAnsi="Times New Roman" w:cs="Times New Roman"/>
        </w:rPr>
        <w:t xml:space="preserve"> und Media (ZKM) and professor at the Karlsruhe University of Arts and Design (</w:t>
      </w:r>
      <w:proofErr w:type="spellStart"/>
      <w:r w:rsidRPr="00C201E3">
        <w:rPr>
          <w:rFonts w:ascii="Times New Roman" w:hAnsi="Times New Roman" w:cs="Times New Roman"/>
        </w:rPr>
        <w:t>HfG</w:t>
      </w:r>
      <w:proofErr w:type="spellEnd"/>
      <w:r w:rsidRPr="00C201E3">
        <w:rPr>
          <w:rFonts w:ascii="Times New Roman" w:hAnsi="Times New Roman" w:cs="Times New Roman"/>
        </w:rPr>
        <w:t xml:space="preserve">), both in Karlsruhe, Germany. A member of several academies and recipient of six honorary doctorates, he received the </w:t>
      </w:r>
      <w:proofErr w:type="spellStart"/>
      <w:r w:rsidRPr="00C201E3">
        <w:rPr>
          <w:rFonts w:ascii="Times New Roman" w:hAnsi="Times New Roman" w:cs="Times New Roman"/>
        </w:rPr>
        <w:t>Holberg</w:t>
      </w:r>
      <w:proofErr w:type="spellEnd"/>
      <w:r w:rsidRPr="00C201E3">
        <w:rPr>
          <w:rFonts w:ascii="Times New Roman" w:hAnsi="Times New Roman" w:cs="Times New Roman"/>
        </w:rPr>
        <w:t xml:space="preserve"> Prize in 2013. He has written and edited more than twenty books and published more than 150 articles. The major international exhibitions he had curated are: </w:t>
      </w:r>
      <w:proofErr w:type="spellStart"/>
      <w:r w:rsidRPr="00C201E3">
        <w:rPr>
          <w:rFonts w:ascii="Times New Roman" w:hAnsi="Times New Roman" w:cs="Times New Roman"/>
          <w:i/>
        </w:rPr>
        <w:t>Iconoclash</w:t>
      </w:r>
      <w:proofErr w:type="spellEnd"/>
      <w:r w:rsidRPr="00C201E3">
        <w:rPr>
          <w:rFonts w:ascii="Times New Roman" w:hAnsi="Times New Roman" w:cs="Times New Roman"/>
          <w:i/>
        </w:rPr>
        <w:t xml:space="preserve"> Beyond the Image Wars in Science, Religion and Art</w:t>
      </w:r>
      <w:r w:rsidRPr="00C201E3">
        <w:rPr>
          <w:rFonts w:ascii="Times New Roman" w:hAnsi="Times New Roman" w:cs="Times New Roman"/>
        </w:rPr>
        <w:t xml:space="preserve"> with Peter </w:t>
      </w:r>
      <w:proofErr w:type="spellStart"/>
      <w:r w:rsidRPr="00C201E3">
        <w:rPr>
          <w:rFonts w:ascii="Times New Roman" w:hAnsi="Times New Roman" w:cs="Times New Roman"/>
        </w:rPr>
        <w:t>Weibel</w:t>
      </w:r>
      <w:proofErr w:type="spellEnd"/>
      <w:r w:rsidRPr="00C201E3">
        <w:rPr>
          <w:rFonts w:ascii="Times New Roman" w:hAnsi="Times New Roman" w:cs="Times New Roman"/>
        </w:rPr>
        <w:t xml:space="preserve"> in 2002, </w:t>
      </w:r>
      <w:r w:rsidRPr="00C201E3">
        <w:rPr>
          <w:rFonts w:ascii="Times New Roman" w:hAnsi="Times New Roman" w:cs="Times New Roman"/>
          <w:i/>
        </w:rPr>
        <w:t>Making Things Public: Atmospheres of Democracy</w:t>
      </w:r>
      <w:r w:rsidRPr="00C201E3">
        <w:rPr>
          <w:rFonts w:ascii="Times New Roman" w:hAnsi="Times New Roman" w:cs="Times New Roman"/>
        </w:rPr>
        <w:t xml:space="preserve"> in 2005, and </w:t>
      </w:r>
      <w:r w:rsidRPr="00C201E3">
        <w:rPr>
          <w:rFonts w:ascii="Times New Roman" w:hAnsi="Times New Roman" w:cs="Times New Roman"/>
          <w:i/>
        </w:rPr>
        <w:t>Reset Modernity!</w:t>
      </w:r>
      <w:r w:rsidRPr="00C201E3">
        <w:rPr>
          <w:rFonts w:ascii="Times New Roman" w:hAnsi="Times New Roman" w:cs="Times New Roman"/>
        </w:rPr>
        <w:t xml:space="preserve"> </w:t>
      </w:r>
      <w:proofErr w:type="gramStart"/>
      <w:r w:rsidRPr="00C201E3">
        <w:rPr>
          <w:rFonts w:ascii="Times New Roman" w:hAnsi="Times New Roman" w:cs="Times New Roman"/>
        </w:rPr>
        <w:t>in</w:t>
      </w:r>
      <w:proofErr w:type="gramEnd"/>
      <w:r w:rsidRPr="00C201E3">
        <w:rPr>
          <w:rFonts w:ascii="Times New Roman" w:hAnsi="Times New Roman" w:cs="Times New Roman"/>
        </w:rPr>
        <w:t xml:space="preserve"> 2016. The catalogs of all three exhibitions are published by MIT Press.</w:t>
      </w:r>
    </w:p>
    <w:p w14:paraId="42F33A5D" w14:textId="77777777" w:rsidR="00F21255" w:rsidRPr="00C201E3" w:rsidRDefault="00F21255" w:rsidP="00F21255">
      <w:pPr>
        <w:snapToGrid w:val="0"/>
        <w:spacing w:line="360" w:lineRule="auto"/>
        <w:rPr>
          <w:rFonts w:ascii="Times New Roman" w:hAnsi="Times New Roman" w:cs="Times New Roman"/>
        </w:rPr>
      </w:pPr>
      <w:r w:rsidRPr="00C201E3">
        <w:rPr>
          <w:rFonts w:ascii="Times New Roman" w:hAnsi="Times New Roman" w:cs="Times New Roman"/>
        </w:rPr>
        <w:t xml:space="preserve"> </w:t>
      </w:r>
    </w:p>
    <w:p w14:paraId="0812CD64" w14:textId="77777777" w:rsidR="00F21255" w:rsidRPr="00C201E3" w:rsidRDefault="00F21255" w:rsidP="00F21255">
      <w:pPr>
        <w:snapToGrid w:val="0"/>
        <w:spacing w:line="360" w:lineRule="auto"/>
        <w:rPr>
          <w:rFonts w:ascii="Times New Roman" w:hAnsi="Times New Roman" w:cs="Times New Roman"/>
          <w:b/>
        </w:rPr>
      </w:pPr>
      <w:r w:rsidRPr="00C201E3">
        <w:rPr>
          <w:rFonts w:ascii="Times New Roman" w:hAnsi="Times New Roman" w:cs="Times New Roman"/>
          <w:b/>
        </w:rPr>
        <w:t>About Martin Guinard</w:t>
      </w:r>
    </w:p>
    <w:p w14:paraId="545E335E" w14:textId="77777777" w:rsidR="00F21255" w:rsidRPr="00C201E3" w:rsidRDefault="00F21255" w:rsidP="00F21255">
      <w:pPr>
        <w:snapToGrid w:val="0"/>
        <w:spacing w:line="360" w:lineRule="auto"/>
        <w:rPr>
          <w:rFonts w:ascii="Times New Roman" w:hAnsi="Times New Roman" w:cs="Times New Roman"/>
        </w:rPr>
      </w:pPr>
      <w:r w:rsidRPr="00C201E3">
        <w:rPr>
          <w:rFonts w:ascii="Times New Roman" w:hAnsi="Times New Roman" w:cs="Times New Roman"/>
        </w:rPr>
        <w:t xml:space="preserve">Martin Guinard is an independent curator based in Paris, with a background in visual arts and art history. He has worked on several interdisciplinary projects dealing with the topic of ecological mutation. He has collaborated with Bruno </w:t>
      </w:r>
      <w:proofErr w:type="spellStart"/>
      <w:r w:rsidRPr="00C201E3">
        <w:rPr>
          <w:rFonts w:ascii="Times New Roman" w:hAnsi="Times New Roman" w:cs="Times New Roman"/>
        </w:rPr>
        <w:t>Latour</w:t>
      </w:r>
      <w:proofErr w:type="spellEnd"/>
      <w:r w:rsidRPr="00C201E3">
        <w:rPr>
          <w:rFonts w:ascii="Times New Roman" w:hAnsi="Times New Roman" w:cs="Times New Roman"/>
        </w:rPr>
        <w:t xml:space="preserve"> on four international projects over the last four years, including </w:t>
      </w:r>
      <w:r w:rsidRPr="00C201E3">
        <w:rPr>
          <w:rFonts w:ascii="Times New Roman" w:hAnsi="Times New Roman" w:cs="Times New Roman"/>
          <w:i/>
        </w:rPr>
        <w:t>Reset Modernity!</w:t>
      </w:r>
      <w:r w:rsidRPr="00C201E3">
        <w:rPr>
          <w:rFonts w:ascii="Times New Roman" w:hAnsi="Times New Roman" w:cs="Times New Roman"/>
        </w:rPr>
        <w:t xml:space="preserve"> </w:t>
      </w:r>
      <w:proofErr w:type="gramStart"/>
      <w:r w:rsidRPr="00C201E3">
        <w:rPr>
          <w:rFonts w:ascii="Times New Roman" w:hAnsi="Times New Roman" w:cs="Times New Roman"/>
        </w:rPr>
        <w:t>at</w:t>
      </w:r>
      <w:proofErr w:type="gramEnd"/>
      <w:r w:rsidRPr="00C201E3">
        <w:rPr>
          <w:rFonts w:ascii="Times New Roman" w:hAnsi="Times New Roman" w:cs="Times New Roman"/>
        </w:rPr>
        <w:t xml:space="preserve"> ZKM in 2016 as well as a reiteration of the project through two workshop platforms in different geographical contexts: the first in China, </w:t>
      </w:r>
      <w:r w:rsidRPr="00C201E3">
        <w:rPr>
          <w:rFonts w:ascii="Times New Roman" w:hAnsi="Times New Roman" w:cs="Times New Roman"/>
          <w:i/>
        </w:rPr>
        <w:t>Reset Modernity! Shanghai Perspective</w:t>
      </w:r>
      <w:r w:rsidRPr="00C201E3">
        <w:rPr>
          <w:rFonts w:ascii="Times New Roman" w:hAnsi="Times New Roman" w:cs="Times New Roman"/>
        </w:rPr>
        <w:t xml:space="preserve"> as part of the 2016 Shanghai Project; the second in Iran, </w:t>
      </w:r>
      <w:r w:rsidRPr="00C201E3">
        <w:rPr>
          <w:rFonts w:ascii="Times New Roman" w:hAnsi="Times New Roman" w:cs="Times New Roman"/>
          <w:i/>
        </w:rPr>
        <w:t>Reset Modernity! Tehran Perspective</w:t>
      </w:r>
      <w:r w:rsidRPr="00C201E3">
        <w:rPr>
          <w:rFonts w:ascii="Times New Roman" w:hAnsi="Times New Roman" w:cs="Times New Roman"/>
        </w:rPr>
        <w:t xml:space="preserve"> curated with Reza </w:t>
      </w:r>
      <w:proofErr w:type="spellStart"/>
      <w:r w:rsidRPr="00C201E3">
        <w:rPr>
          <w:rFonts w:ascii="Times New Roman" w:hAnsi="Times New Roman" w:cs="Times New Roman"/>
        </w:rPr>
        <w:t>Haeri</w:t>
      </w:r>
      <w:proofErr w:type="spellEnd"/>
      <w:r w:rsidRPr="00C201E3">
        <w:rPr>
          <w:rFonts w:ascii="Times New Roman" w:hAnsi="Times New Roman" w:cs="Times New Roman"/>
        </w:rPr>
        <w:t xml:space="preserve"> at the </w:t>
      </w:r>
      <w:proofErr w:type="spellStart"/>
      <w:r w:rsidRPr="00C201E3">
        <w:rPr>
          <w:rFonts w:ascii="Times New Roman" w:hAnsi="Times New Roman" w:cs="Times New Roman"/>
        </w:rPr>
        <w:t>Pejman</w:t>
      </w:r>
      <w:proofErr w:type="spellEnd"/>
      <w:r w:rsidRPr="00C201E3">
        <w:rPr>
          <w:rFonts w:ascii="Times New Roman" w:hAnsi="Times New Roman" w:cs="Times New Roman"/>
        </w:rPr>
        <w:t xml:space="preserve"> Foundation and the Institute of History of Science of Tehran University. He is now a guest curator at ZKM working on </w:t>
      </w:r>
      <w:r w:rsidRPr="00C201E3">
        <w:rPr>
          <w:rFonts w:ascii="Times New Roman" w:hAnsi="Times New Roman" w:cs="Times New Roman"/>
          <w:i/>
        </w:rPr>
        <w:t>Critical Zones, Observatory for Earthly Politics</w:t>
      </w:r>
      <w:r w:rsidRPr="00C201E3">
        <w:rPr>
          <w:rFonts w:ascii="Times New Roman" w:hAnsi="Times New Roman" w:cs="Times New Roman"/>
        </w:rPr>
        <w:t>. Other projects include the co-</w:t>
      </w:r>
      <w:proofErr w:type="spellStart"/>
      <w:r w:rsidRPr="00C201E3">
        <w:rPr>
          <w:rFonts w:ascii="Times New Roman" w:hAnsi="Times New Roman" w:cs="Times New Roman"/>
        </w:rPr>
        <w:t>curation</w:t>
      </w:r>
      <w:proofErr w:type="spellEnd"/>
      <w:r w:rsidRPr="00C201E3">
        <w:rPr>
          <w:rFonts w:ascii="Times New Roman" w:hAnsi="Times New Roman" w:cs="Times New Roman"/>
        </w:rPr>
        <w:t xml:space="preserve"> of a 2000 </w:t>
      </w:r>
      <w:proofErr w:type="spellStart"/>
      <w:r w:rsidRPr="00C201E3">
        <w:rPr>
          <w:rFonts w:ascii="Times New Roman" w:hAnsi="Times New Roman" w:cs="Times New Roman"/>
        </w:rPr>
        <w:t>sqm</w:t>
      </w:r>
      <w:proofErr w:type="spellEnd"/>
      <w:r w:rsidRPr="00C201E3">
        <w:rPr>
          <w:rFonts w:ascii="Times New Roman" w:hAnsi="Times New Roman" w:cs="Times New Roman"/>
        </w:rPr>
        <w:t xml:space="preserve"> section of the </w:t>
      </w:r>
      <w:proofErr w:type="spellStart"/>
      <w:r w:rsidRPr="00C201E3">
        <w:rPr>
          <w:rFonts w:ascii="Times New Roman" w:hAnsi="Times New Roman" w:cs="Times New Roman"/>
        </w:rPr>
        <w:t>Socle</w:t>
      </w:r>
      <w:proofErr w:type="spellEnd"/>
      <w:r w:rsidRPr="00C201E3">
        <w:rPr>
          <w:rFonts w:ascii="Times New Roman" w:hAnsi="Times New Roman" w:cs="Times New Roman"/>
        </w:rPr>
        <w:t xml:space="preserve"> du Monde Biennial in </w:t>
      </w:r>
      <w:proofErr w:type="spellStart"/>
      <w:r w:rsidRPr="00C201E3">
        <w:rPr>
          <w:rFonts w:ascii="Times New Roman" w:hAnsi="Times New Roman" w:cs="Times New Roman"/>
        </w:rPr>
        <w:t>Herning</w:t>
      </w:r>
      <w:proofErr w:type="spellEnd"/>
      <w:r w:rsidRPr="00C201E3">
        <w:rPr>
          <w:rFonts w:ascii="Times New Roman" w:hAnsi="Times New Roman" w:cs="Times New Roman"/>
        </w:rPr>
        <w:t>, Denmark.</w:t>
      </w:r>
    </w:p>
    <w:p w14:paraId="433AA02A" w14:textId="77777777" w:rsidR="00F21255" w:rsidRPr="00C201E3" w:rsidRDefault="00F21255" w:rsidP="00F21255">
      <w:pPr>
        <w:snapToGrid w:val="0"/>
        <w:spacing w:line="360" w:lineRule="auto"/>
        <w:rPr>
          <w:rFonts w:ascii="Times New Roman" w:hAnsi="Times New Roman" w:cs="Times New Roman"/>
        </w:rPr>
      </w:pPr>
    </w:p>
    <w:p w14:paraId="224A0A6E" w14:textId="56DEF438" w:rsidR="00F21255" w:rsidRPr="00C201E3" w:rsidRDefault="00F21255" w:rsidP="00F21255">
      <w:pPr>
        <w:snapToGrid w:val="0"/>
        <w:spacing w:line="360" w:lineRule="auto"/>
        <w:rPr>
          <w:rFonts w:ascii="Times New Roman" w:hAnsi="Times New Roman" w:cs="Times New Roman"/>
          <w:b/>
        </w:rPr>
      </w:pPr>
      <w:r w:rsidRPr="00C201E3">
        <w:rPr>
          <w:rFonts w:ascii="Times New Roman" w:hAnsi="Times New Roman" w:cs="Times New Roman"/>
          <w:b/>
        </w:rPr>
        <w:t>About Eva LIN</w:t>
      </w:r>
    </w:p>
    <w:p w14:paraId="3B1F3AC2" w14:textId="7537F282" w:rsidR="00F21255" w:rsidRPr="00C201E3" w:rsidRDefault="00F21255" w:rsidP="00F21255">
      <w:pPr>
        <w:snapToGrid w:val="0"/>
        <w:spacing w:line="360" w:lineRule="auto"/>
        <w:rPr>
          <w:rFonts w:ascii="Times New Roman" w:hAnsi="Times New Roman" w:cs="Times New Roman"/>
        </w:rPr>
      </w:pPr>
      <w:r w:rsidRPr="00C201E3">
        <w:rPr>
          <w:rFonts w:ascii="Times New Roman" w:hAnsi="Times New Roman" w:cs="Times New Roman"/>
        </w:rPr>
        <w:t xml:space="preserve">Eva Lin habitually escaped from the conventional venue to engage experiments with interdisciplinary practice questioning reality and its perception in order to extend the agency and force of art. Lin’s dynamic interests drive her into alternative thinking and response to cultural production in diverse forms. She recently curated </w:t>
      </w:r>
      <w:r w:rsidRPr="00C201E3">
        <w:rPr>
          <w:rFonts w:ascii="Times New Roman" w:hAnsi="Times New Roman" w:cs="Times New Roman"/>
          <w:bCs/>
          <w:i/>
        </w:rPr>
        <w:t xml:space="preserve">Parallax </w:t>
      </w:r>
      <w:proofErr w:type="gramStart"/>
      <w:r w:rsidRPr="00C201E3">
        <w:rPr>
          <w:rFonts w:ascii="Times New Roman" w:hAnsi="Times New Roman" w:cs="Times New Roman"/>
          <w:bCs/>
          <w:i/>
        </w:rPr>
        <w:t>2017 :</w:t>
      </w:r>
      <w:proofErr w:type="gramEnd"/>
      <w:r w:rsidRPr="00C201E3">
        <w:rPr>
          <w:rFonts w:ascii="Times New Roman" w:hAnsi="Times New Roman" w:cs="Times New Roman"/>
          <w:bCs/>
          <w:i/>
        </w:rPr>
        <w:t xml:space="preserve"> Damage Control</w:t>
      </w:r>
      <w:r w:rsidRPr="00C201E3">
        <w:rPr>
          <w:rFonts w:ascii="Times New Roman" w:hAnsi="Times New Roman" w:cs="Times New Roman"/>
          <w:i/>
        </w:rPr>
        <w:t xml:space="preserve"> , </w:t>
      </w:r>
      <w:r w:rsidRPr="00C201E3">
        <w:rPr>
          <w:rFonts w:ascii="Times New Roman" w:hAnsi="Times New Roman" w:cs="Times New Roman"/>
          <w:bCs/>
          <w:i/>
        </w:rPr>
        <w:t>The Hidden South 2018</w:t>
      </w:r>
      <w:r w:rsidRPr="00C201E3">
        <w:rPr>
          <w:rFonts w:ascii="Times New Roman" w:hAnsi="Times New Roman" w:cs="Times New Roman"/>
          <w:i/>
        </w:rPr>
        <w:t xml:space="preserve">, The Upcoming Past 2019, </w:t>
      </w:r>
      <w:proofErr w:type="spellStart"/>
      <w:r w:rsidRPr="00C201E3">
        <w:rPr>
          <w:rFonts w:ascii="Times New Roman" w:hAnsi="Times New Roman" w:cs="Times New Roman"/>
          <w:i/>
        </w:rPr>
        <w:t>Ryoji</w:t>
      </w:r>
      <w:proofErr w:type="spellEnd"/>
      <w:r w:rsidRPr="00C201E3">
        <w:rPr>
          <w:rFonts w:ascii="Times New Roman" w:hAnsi="Times New Roman" w:cs="Times New Roman"/>
          <w:i/>
        </w:rPr>
        <w:t xml:space="preserve"> Ikeda Solo 2019 ( co-curator Jo Hsiao)  </w:t>
      </w:r>
      <w:r w:rsidRPr="00C201E3">
        <w:rPr>
          <w:rFonts w:ascii="Times New Roman" w:hAnsi="Times New Roman" w:cs="Times New Roman"/>
        </w:rPr>
        <w:t xml:space="preserve">She is founder and director of </w:t>
      </w:r>
      <w:proofErr w:type="spellStart"/>
      <w:r w:rsidRPr="00C201E3">
        <w:rPr>
          <w:rFonts w:ascii="Times New Roman" w:hAnsi="Times New Roman" w:cs="Times New Roman"/>
          <w:bCs/>
        </w:rPr>
        <w:t>mt.project</w:t>
      </w:r>
      <w:proofErr w:type="spellEnd"/>
      <w:r w:rsidRPr="00C201E3">
        <w:rPr>
          <w:rFonts w:ascii="Times New Roman" w:hAnsi="Times New Roman" w:cs="Times New Roman"/>
        </w:rPr>
        <w:t>.</w:t>
      </w:r>
    </w:p>
    <w:p w14:paraId="3CE58646" w14:textId="381DF39A" w:rsidR="00F21255" w:rsidRPr="00C201E3" w:rsidRDefault="00F21255" w:rsidP="00F21255">
      <w:pPr>
        <w:snapToGrid w:val="0"/>
        <w:spacing w:line="360" w:lineRule="auto"/>
        <w:rPr>
          <w:rFonts w:ascii="Times New Roman" w:hAnsi="Times New Roman" w:cs="Times New Roman"/>
        </w:rPr>
      </w:pPr>
    </w:p>
    <w:p w14:paraId="4C5CFF33" w14:textId="77777777" w:rsidR="00F21255" w:rsidRPr="00C201E3" w:rsidRDefault="00F21255" w:rsidP="00F21255">
      <w:pPr>
        <w:snapToGrid w:val="0"/>
        <w:spacing w:line="360" w:lineRule="auto"/>
        <w:rPr>
          <w:rFonts w:ascii="Times New Roman" w:hAnsi="Times New Roman" w:cs="Times New Roman"/>
          <w:b/>
        </w:rPr>
      </w:pPr>
      <w:r w:rsidRPr="00C201E3">
        <w:rPr>
          <w:rFonts w:ascii="Times New Roman" w:hAnsi="Times New Roman" w:cs="Times New Roman"/>
          <w:b/>
        </w:rPr>
        <w:t>About the Taipei Biennial</w:t>
      </w:r>
    </w:p>
    <w:p w14:paraId="26B72437" w14:textId="77777777" w:rsidR="00F21255" w:rsidRPr="00C201E3" w:rsidRDefault="00F21255" w:rsidP="00F21255">
      <w:pPr>
        <w:snapToGrid w:val="0"/>
        <w:spacing w:line="360" w:lineRule="auto"/>
        <w:rPr>
          <w:rFonts w:ascii="Times New Roman" w:hAnsi="Times New Roman" w:cs="Times New Roman"/>
        </w:rPr>
      </w:pPr>
      <w:r w:rsidRPr="00C201E3">
        <w:rPr>
          <w:rFonts w:ascii="Times New Roman" w:hAnsi="Times New Roman" w:cs="Times New Roman"/>
        </w:rPr>
        <w:t xml:space="preserve">The Taipei Biennial is the most important exhibition held by Taipei Fine Arts Museum once every two years since 1998. Dedicated to the development of Taiwan’s contemporary art and international visibility, the Taipei Biennial employs diverse cultural perspectives to place Taipei within the network of Asian and global contemporary art, serving as a driving force for international dialogue. Responding to international art trends with both depth and breadth, it attempts to build direct connections between local and international art communities. Over the past two decades, it has grown rapidly and amassed great energy to become a major mechanism of dialogue between Taiwan and the world. </w:t>
      </w:r>
    </w:p>
    <w:p w14:paraId="2F0268C5" w14:textId="77777777" w:rsidR="001A706D" w:rsidRPr="00C201E3" w:rsidRDefault="001A706D" w:rsidP="00F21255">
      <w:pPr>
        <w:snapToGrid w:val="0"/>
        <w:spacing w:line="360" w:lineRule="auto"/>
        <w:rPr>
          <w:rFonts w:ascii="Times New Roman" w:hAnsi="Times New Roman" w:cs="Times New Roman"/>
        </w:rPr>
      </w:pPr>
    </w:p>
    <w:sectPr w:rsidR="001A706D" w:rsidRPr="00C201E3" w:rsidSect="00F21255">
      <w:headerReference w:type="default" r:id="rId10"/>
      <w:footerReference w:type="default" r:id="rId11"/>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2529F" w14:textId="77777777" w:rsidR="004817E5" w:rsidRDefault="004817E5" w:rsidP="006D2ACB">
      <w:pPr>
        <w:spacing w:line="240" w:lineRule="auto"/>
      </w:pPr>
      <w:r>
        <w:separator/>
      </w:r>
    </w:p>
  </w:endnote>
  <w:endnote w:type="continuationSeparator" w:id="0">
    <w:p w14:paraId="4DE225AD" w14:textId="77777777" w:rsidR="004817E5" w:rsidRDefault="004817E5" w:rsidP="006D2ACB">
      <w:pPr>
        <w:spacing w:line="240" w:lineRule="auto"/>
      </w:pPr>
      <w:r>
        <w:continuationSeparator/>
      </w:r>
    </w:p>
  </w:endnote>
  <w:endnote w:type="continuationNotice" w:id="1">
    <w:p w14:paraId="3218F9AC" w14:textId="77777777" w:rsidR="004817E5" w:rsidRDefault="004817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36242"/>
      <w:docPartObj>
        <w:docPartGallery w:val="Page Numbers (Bottom of Page)"/>
        <w:docPartUnique/>
      </w:docPartObj>
    </w:sdtPr>
    <w:sdtEndPr>
      <w:rPr>
        <w:rFonts w:ascii="Times New Roman" w:hAnsi="Times New Roman" w:cs="Times New Roman"/>
      </w:rPr>
    </w:sdtEndPr>
    <w:sdtContent>
      <w:p w14:paraId="2DBF6458" w14:textId="049AC3B0" w:rsidR="004817E5" w:rsidRPr="004F2402" w:rsidRDefault="004817E5">
        <w:pPr>
          <w:pStyle w:val="ac"/>
          <w:jc w:val="center"/>
          <w:rPr>
            <w:rFonts w:ascii="Times New Roman" w:hAnsi="Times New Roman" w:cs="Times New Roman"/>
          </w:rPr>
        </w:pPr>
        <w:r w:rsidRPr="004F2402">
          <w:rPr>
            <w:rFonts w:ascii="Times New Roman" w:hAnsi="Times New Roman" w:cs="Times New Roman"/>
          </w:rPr>
          <w:fldChar w:fldCharType="begin"/>
        </w:r>
        <w:r w:rsidRPr="004F2402">
          <w:rPr>
            <w:rFonts w:ascii="Times New Roman" w:hAnsi="Times New Roman" w:cs="Times New Roman"/>
          </w:rPr>
          <w:instrText>PAGE   \* MERGEFORMAT</w:instrText>
        </w:r>
        <w:r w:rsidRPr="004F2402">
          <w:rPr>
            <w:rFonts w:ascii="Times New Roman" w:hAnsi="Times New Roman" w:cs="Times New Roman"/>
          </w:rPr>
          <w:fldChar w:fldCharType="separate"/>
        </w:r>
        <w:r w:rsidR="00091B86" w:rsidRPr="00091B86">
          <w:rPr>
            <w:rFonts w:ascii="Times New Roman" w:hAnsi="Times New Roman" w:cs="Times New Roman"/>
            <w:noProof/>
            <w:lang w:val="zh-TW"/>
          </w:rPr>
          <w:t>1</w:t>
        </w:r>
        <w:r w:rsidRPr="004F2402">
          <w:rPr>
            <w:rFonts w:ascii="Times New Roman" w:hAnsi="Times New Roman" w:cs="Times New Roman"/>
          </w:rPr>
          <w:fldChar w:fldCharType="end"/>
        </w:r>
        <w:r w:rsidR="00E72309">
          <w:rPr>
            <w:rFonts w:ascii="Times New Roman" w:hAnsi="Times New Roman" w:cs="Times New Roman"/>
          </w:rPr>
          <w:t>/</w:t>
        </w:r>
        <w:r w:rsidR="00E72309">
          <w:rPr>
            <w:rFonts w:ascii="Times New Roman" w:hAnsi="Times New Roman" w:cs="Times New Roman" w:hint="eastAsia"/>
          </w:rPr>
          <w:t>5</w:t>
        </w:r>
      </w:p>
    </w:sdtContent>
  </w:sdt>
  <w:p w14:paraId="1B930DAD" w14:textId="77777777" w:rsidR="004817E5" w:rsidRDefault="004817E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FA954" w14:textId="77777777" w:rsidR="004817E5" w:rsidRDefault="004817E5" w:rsidP="006D2ACB">
      <w:pPr>
        <w:spacing w:line="240" w:lineRule="auto"/>
      </w:pPr>
      <w:r>
        <w:separator/>
      </w:r>
    </w:p>
  </w:footnote>
  <w:footnote w:type="continuationSeparator" w:id="0">
    <w:p w14:paraId="4B521D3B" w14:textId="77777777" w:rsidR="004817E5" w:rsidRDefault="004817E5" w:rsidP="006D2ACB">
      <w:pPr>
        <w:spacing w:line="240" w:lineRule="auto"/>
      </w:pPr>
      <w:r>
        <w:continuationSeparator/>
      </w:r>
    </w:p>
  </w:footnote>
  <w:footnote w:type="continuationNotice" w:id="1">
    <w:p w14:paraId="14F31B8A" w14:textId="77777777" w:rsidR="004817E5" w:rsidRDefault="004817E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75ED7" w14:textId="2AFF92FE" w:rsidR="004817E5" w:rsidRDefault="004817E5">
    <w:pPr>
      <w:pStyle w:val="aa"/>
    </w:pPr>
    <w:r w:rsidRPr="0016086C">
      <w:rPr>
        <w:noProof/>
      </w:rPr>
      <w:drawing>
        <wp:anchor distT="152400" distB="152400" distL="152400" distR="152400" simplePos="0" relativeHeight="251659264" behindDoc="1" locked="0" layoutInCell="1" allowOverlap="1" wp14:anchorId="29B6DFA9" wp14:editId="67AF1183">
          <wp:simplePos x="0" y="0"/>
          <wp:positionH relativeFrom="page">
            <wp:posOffset>5683885</wp:posOffset>
          </wp:positionH>
          <wp:positionV relativeFrom="page">
            <wp:posOffset>636905</wp:posOffset>
          </wp:positionV>
          <wp:extent cx="1271270" cy="213360"/>
          <wp:effectExtent l="0" t="0" r="0" b="0"/>
          <wp:wrapNone/>
          <wp:docPr id="1073741825"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0634B0"/>
    <w:rsid w:val="00024C94"/>
    <w:rsid w:val="00037182"/>
    <w:rsid w:val="000634B0"/>
    <w:rsid w:val="0008380E"/>
    <w:rsid w:val="0008693F"/>
    <w:rsid w:val="00091B86"/>
    <w:rsid w:val="00101D37"/>
    <w:rsid w:val="0011577E"/>
    <w:rsid w:val="001378FA"/>
    <w:rsid w:val="0016086C"/>
    <w:rsid w:val="00176DA7"/>
    <w:rsid w:val="00190FC9"/>
    <w:rsid w:val="001A706D"/>
    <w:rsid w:val="001A7270"/>
    <w:rsid w:val="0021325F"/>
    <w:rsid w:val="002279CB"/>
    <w:rsid w:val="00257A42"/>
    <w:rsid w:val="002B1966"/>
    <w:rsid w:val="002B67E1"/>
    <w:rsid w:val="002E4B18"/>
    <w:rsid w:val="00350A05"/>
    <w:rsid w:val="00356357"/>
    <w:rsid w:val="00380CAE"/>
    <w:rsid w:val="00381BF3"/>
    <w:rsid w:val="003B1CAB"/>
    <w:rsid w:val="003C3BFD"/>
    <w:rsid w:val="00411201"/>
    <w:rsid w:val="00443D19"/>
    <w:rsid w:val="004817E5"/>
    <w:rsid w:val="004825C3"/>
    <w:rsid w:val="004C6A79"/>
    <w:rsid w:val="004D4974"/>
    <w:rsid w:val="004F2402"/>
    <w:rsid w:val="004F6473"/>
    <w:rsid w:val="0051752B"/>
    <w:rsid w:val="00570E78"/>
    <w:rsid w:val="00594CD7"/>
    <w:rsid w:val="005B3F85"/>
    <w:rsid w:val="005B43D0"/>
    <w:rsid w:val="005C3053"/>
    <w:rsid w:val="005C65FA"/>
    <w:rsid w:val="00656199"/>
    <w:rsid w:val="00662C91"/>
    <w:rsid w:val="00670B48"/>
    <w:rsid w:val="006D0959"/>
    <w:rsid w:val="006D2ACB"/>
    <w:rsid w:val="006E3E9C"/>
    <w:rsid w:val="007038A3"/>
    <w:rsid w:val="00746920"/>
    <w:rsid w:val="007D08DF"/>
    <w:rsid w:val="007F6DC7"/>
    <w:rsid w:val="00855249"/>
    <w:rsid w:val="008723CF"/>
    <w:rsid w:val="008C3A4E"/>
    <w:rsid w:val="008C5F8D"/>
    <w:rsid w:val="008F1E1D"/>
    <w:rsid w:val="00932998"/>
    <w:rsid w:val="00933EE7"/>
    <w:rsid w:val="009545EB"/>
    <w:rsid w:val="00973A8C"/>
    <w:rsid w:val="009A2BA9"/>
    <w:rsid w:val="009A3097"/>
    <w:rsid w:val="009B4436"/>
    <w:rsid w:val="00A31BE9"/>
    <w:rsid w:val="00A41917"/>
    <w:rsid w:val="00A569CF"/>
    <w:rsid w:val="00AE238A"/>
    <w:rsid w:val="00AE54D5"/>
    <w:rsid w:val="00B510A5"/>
    <w:rsid w:val="00BA7DA7"/>
    <w:rsid w:val="00C0149A"/>
    <w:rsid w:val="00C201E3"/>
    <w:rsid w:val="00C57EA6"/>
    <w:rsid w:val="00C84985"/>
    <w:rsid w:val="00C86B63"/>
    <w:rsid w:val="00C904EA"/>
    <w:rsid w:val="00CC2A47"/>
    <w:rsid w:val="00CC7CF3"/>
    <w:rsid w:val="00CE1A43"/>
    <w:rsid w:val="00D03E91"/>
    <w:rsid w:val="00D240EF"/>
    <w:rsid w:val="00D70C4E"/>
    <w:rsid w:val="00D95FD4"/>
    <w:rsid w:val="00DB18D1"/>
    <w:rsid w:val="00DE330F"/>
    <w:rsid w:val="00E35AE1"/>
    <w:rsid w:val="00E47948"/>
    <w:rsid w:val="00E72309"/>
    <w:rsid w:val="00F208D9"/>
    <w:rsid w:val="00F21255"/>
    <w:rsid w:val="00F22B32"/>
    <w:rsid w:val="00F22D60"/>
    <w:rsid w:val="00F25C61"/>
    <w:rsid w:val="00F75C5B"/>
    <w:rsid w:val="00F859B6"/>
    <w:rsid w:val="00FB63BE"/>
    <w:rsid w:val="00FC7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outlineLvl w:val="0"/>
    </w:pPr>
    <w:rPr>
      <w:rFonts w:ascii="Trebuchet MS" w:eastAsia="Trebuchet MS" w:hAnsi="Trebuchet MS" w:cs="Trebuchet MS"/>
      <w:sz w:val="32"/>
      <w:szCs w:val="32"/>
    </w:rPr>
  </w:style>
  <w:style w:type="paragraph" w:styleId="2">
    <w:name w:val="heading 2"/>
    <w:basedOn w:val="a"/>
    <w:next w:val="a"/>
    <w:pPr>
      <w:keepNext/>
      <w:keepLines/>
      <w:spacing w:before="200"/>
      <w:outlineLvl w:val="1"/>
    </w:pPr>
    <w:rPr>
      <w:rFonts w:ascii="Trebuchet MS" w:eastAsia="Trebuchet MS" w:hAnsi="Trebuchet MS" w:cs="Trebuchet MS"/>
      <w:b/>
      <w:sz w:val="26"/>
      <w:szCs w:val="26"/>
    </w:rPr>
  </w:style>
  <w:style w:type="paragraph" w:styleId="3">
    <w:name w:val="heading 3"/>
    <w:basedOn w:val="a"/>
    <w:next w:val="a"/>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sz w:val="42"/>
      <w:szCs w:val="42"/>
    </w:rPr>
  </w:style>
  <w:style w:type="paragraph" w:styleId="a4">
    <w:name w:val="Subtitle"/>
    <w:basedOn w:val="a"/>
    <w:next w:val="a"/>
    <w:pPr>
      <w:keepNext/>
      <w:keepLines/>
      <w:spacing w:after="200"/>
    </w:pPr>
    <w:rPr>
      <w:rFonts w:ascii="Trebuchet MS" w:eastAsia="Trebuchet MS" w:hAnsi="Trebuchet MS" w:cs="Trebuchet MS"/>
      <w:i/>
      <w:color w:val="666666"/>
      <w:sz w:val="26"/>
      <w:szCs w:val="26"/>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2ACB"/>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D2ACB"/>
    <w:rPr>
      <w:rFonts w:asciiTheme="majorHAnsi" w:eastAsiaTheme="majorEastAsia" w:hAnsiTheme="majorHAnsi" w:cstheme="majorBidi"/>
      <w:sz w:val="18"/>
      <w:szCs w:val="18"/>
    </w:rPr>
  </w:style>
  <w:style w:type="paragraph" w:styleId="aa">
    <w:name w:val="header"/>
    <w:basedOn w:val="a"/>
    <w:link w:val="ab"/>
    <w:uiPriority w:val="99"/>
    <w:unhideWhenUsed/>
    <w:rsid w:val="006D2ACB"/>
    <w:pPr>
      <w:tabs>
        <w:tab w:val="center" w:pos="4153"/>
        <w:tab w:val="right" w:pos="8306"/>
      </w:tabs>
      <w:snapToGrid w:val="0"/>
    </w:pPr>
    <w:rPr>
      <w:sz w:val="20"/>
      <w:szCs w:val="20"/>
    </w:rPr>
  </w:style>
  <w:style w:type="character" w:customStyle="1" w:styleId="ab">
    <w:name w:val="頁首 字元"/>
    <w:basedOn w:val="a0"/>
    <w:link w:val="aa"/>
    <w:uiPriority w:val="99"/>
    <w:rsid w:val="006D2ACB"/>
    <w:rPr>
      <w:sz w:val="20"/>
      <w:szCs w:val="20"/>
    </w:rPr>
  </w:style>
  <w:style w:type="paragraph" w:styleId="ac">
    <w:name w:val="footer"/>
    <w:basedOn w:val="a"/>
    <w:link w:val="ad"/>
    <w:uiPriority w:val="99"/>
    <w:unhideWhenUsed/>
    <w:rsid w:val="006D2ACB"/>
    <w:pPr>
      <w:tabs>
        <w:tab w:val="center" w:pos="4153"/>
        <w:tab w:val="right" w:pos="8306"/>
      </w:tabs>
      <w:snapToGrid w:val="0"/>
    </w:pPr>
    <w:rPr>
      <w:sz w:val="20"/>
      <w:szCs w:val="20"/>
    </w:rPr>
  </w:style>
  <w:style w:type="character" w:customStyle="1" w:styleId="ad">
    <w:name w:val="頁尾 字元"/>
    <w:basedOn w:val="a0"/>
    <w:link w:val="ac"/>
    <w:uiPriority w:val="99"/>
    <w:rsid w:val="006D2ACB"/>
    <w:rPr>
      <w:sz w:val="20"/>
      <w:szCs w:val="20"/>
    </w:rPr>
  </w:style>
  <w:style w:type="table" w:styleId="ae">
    <w:name w:val="Table Grid"/>
    <w:basedOn w:val="a1"/>
    <w:uiPriority w:val="59"/>
    <w:rsid w:val="005C30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C904EA"/>
    <w:rPr>
      <w:color w:val="0000FF" w:themeColor="hyperlink"/>
      <w:u w:val="single"/>
    </w:rPr>
  </w:style>
  <w:style w:type="table" w:customStyle="1" w:styleId="TableNormal1">
    <w:name w:val="Table Normal1"/>
    <w:rsid w:val="009B4436"/>
    <w:tblPr>
      <w:tblCellMar>
        <w:top w:w="0" w:type="dxa"/>
        <w:left w:w="0" w:type="dxa"/>
        <w:bottom w:w="0" w:type="dxa"/>
        <w:right w:w="0" w:type="dxa"/>
      </w:tblCellMar>
    </w:tblPr>
  </w:style>
  <w:style w:type="paragraph" w:styleId="Web">
    <w:name w:val="Normal (Web)"/>
    <w:basedOn w:val="a"/>
    <w:uiPriority w:val="99"/>
    <w:semiHidden/>
    <w:unhideWhenUsed/>
    <w:rsid w:val="009B4436"/>
    <w:pPr>
      <w:spacing w:before="100" w:beforeAutospacing="1" w:after="100" w:afterAutospacing="1" w:line="240" w:lineRule="auto"/>
    </w:pPr>
    <w:rPr>
      <w:rFonts w:ascii="Times New Roman" w:eastAsia="Times New Roman" w:hAnsi="Times New Roman" w:cs="Times New Roman"/>
      <w:sz w:val="24"/>
      <w:szCs w:val="24"/>
      <w:lang w:val="fr-FR" w:eastAsia="en-US"/>
    </w:rPr>
  </w:style>
  <w:style w:type="paragraph" w:styleId="af0">
    <w:name w:val="Revision"/>
    <w:hidden/>
    <w:uiPriority w:val="99"/>
    <w:semiHidden/>
    <w:rsid w:val="009B443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outlineLvl w:val="0"/>
    </w:pPr>
    <w:rPr>
      <w:rFonts w:ascii="Trebuchet MS" w:eastAsia="Trebuchet MS" w:hAnsi="Trebuchet MS" w:cs="Trebuchet MS"/>
      <w:sz w:val="32"/>
      <w:szCs w:val="32"/>
    </w:rPr>
  </w:style>
  <w:style w:type="paragraph" w:styleId="2">
    <w:name w:val="heading 2"/>
    <w:basedOn w:val="a"/>
    <w:next w:val="a"/>
    <w:pPr>
      <w:keepNext/>
      <w:keepLines/>
      <w:spacing w:before="200"/>
      <w:outlineLvl w:val="1"/>
    </w:pPr>
    <w:rPr>
      <w:rFonts w:ascii="Trebuchet MS" w:eastAsia="Trebuchet MS" w:hAnsi="Trebuchet MS" w:cs="Trebuchet MS"/>
      <w:b/>
      <w:sz w:val="26"/>
      <w:szCs w:val="26"/>
    </w:rPr>
  </w:style>
  <w:style w:type="paragraph" w:styleId="3">
    <w:name w:val="heading 3"/>
    <w:basedOn w:val="a"/>
    <w:next w:val="a"/>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sz w:val="42"/>
      <w:szCs w:val="42"/>
    </w:rPr>
  </w:style>
  <w:style w:type="paragraph" w:styleId="a4">
    <w:name w:val="Subtitle"/>
    <w:basedOn w:val="a"/>
    <w:next w:val="a"/>
    <w:pPr>
      <w:keepNext/>
      <w:keepLines/>
      <w:spacing w:after="200"/>
    </w:pPr>
    <w:rPr>
      <w:rFonts w:ascii="Trebuchet MS" w:eastAsia="Trebuchet MS" w:hAnsi="Trebuchet MS" w:cs="Trebuchet MS"/>
      <w:i/>
      <w:color w:val="666666"/>
      <w:sz w:val="26"/>
      <w:szCs w:val="26"/>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2ACB"/>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D2ACB"/>
    <w:rPr>
      <w:rFonts w:asciiTheme="majorHAnsi" w:eastAsiaTheme="majorEastAsia" w:hAnsiTheme="majorHAnsi" w:cstheme="majorBidi"/>
      <w:sz w:val="18"/>
      <w:szCs w:val="18"/>
    </w:rPr>
  </w:style>
  <w:style w:type="paragraph" w:styleId="aa">
    <w:name w:val="header"/>
    <w:basedOn w:val="a"/>
    <w:link w:val="ab"/>
    <w:uiPriority w:val="99"/>
    <w:unhideWhenUsed/>
    <w:rsid w:val="006D2ACB"/>
    <w:pPr>
      <w:tabs>
        <w:tab w:val="center" w:pos="4153"/>
        <w:tab w:val="right" w:pos="8306"/>
      </w:tabs>
      <w:snapToGrid w:val="0"/>
    </w:pPr>
    <w:rPr>
      <w:sz w:val="20"/>
      <w:szCs w:val="20"/>
    </w:rPr>
  </w:style>
  <w:style w:type="character" w:customStyle="1" w:styleId="ab">
    <w:name w:val="頁首 字元"/>
    <w:basedOn w:val="a0"/>
    <w:link w:val="aa"/>
    <w:uiPriority w:val="99"/>
    <w:rsid w:val="006D2ACB"/>
    <w:rPr>
      <w:sz w:val="20"/>
      <w:szCs w:val="20"/>
    </w:rPr>
  </w:style>
  <w:style w:type="paragraph" w:styleId="ac">
    <w:name w:val="footer"/>
    <w:basedOn w:val="a"/>
    <w:link w:val="ad"/>
    <w:uiPriority w:val="99"/>
    <w:unhideWhenUsed/>
    <w:rsid w:val="006D2ACB"/>
    <w:pPr>
      <w:tabs>
        <w:tab w:val="center" w:pos="4153"/>
        <w:tab w:val="right" w:pos="8306"/>
      </w:tabs>
      <w:snapToGrid w:val="0"/>
    </w:pPr>
    <w:rPr>
      <w:sz w:val="20"/>
      <w:szCs w:val="20"/>
    </w:rPr>
  </w:style>
  <w:style w:type="character" w:customStyle="1" w:styleId="ad">
    <w:name w:val="頁尾 字元"/>
    <w:basedOn w:val="a0"/>
    <w:link w:val="ac"/>
    <w:uiPriority w:val="99"/>
    <w:rsid w:val="006D2ACB"/>
    <w:rPr>
      <w:sz w:val="20"/>
      <w:szCs w:val="20"/>
    </w:rPr>
  </w:style>
  <w:style w:type="table" w:styleId="ae">
    <w:name w:val="Table Grid"/>
    <w:basedOn w:val="a1"/>
    <w:uiPriority w:val="59"/>
    <w:rsid w:val="005C30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C904EA"/>
    <w:rPr>
      <w:color w:val="0000FF" w:themeColor="hyperlink"/>
      <w:u w:val="single"/>
    </w:rPr>
  </w:style>
  <w:style w:type="table" w:customStyle="1" w:styleId="TableNormal1">
    <w:name w:val="Table Normal1"/>
    <w:rsid w:val="009B4436"/>
    <w:tblPr>
      <w:tblCellMar>
        <w:top w:w="0" w:type="dxa"/>
        <w:left w:w="0" w:type="dxa"/>
        <w:bottom w:w="0" w:type="dxa"/>
        <w:right w:w="0" w:type="dxa"/>
      </w:tblCellMar>
    </w:tblPr>
  </w:style>
  <w:style w:type="paragraph" w:styleId="Web">
    <w:name w:val="Normal (Web)"/>
    <w:basedOn w:val="a"/>
    <w:uiPriority w:val="99"/>
    <w:semiHidden/>
    <w:unhideWhenUsed/>
    <w:rsid w:val="009B4436"/>
    <w:pPr>
      <w:spacing w:before="100" w:beforeAutospacing="1" w:after="100" w:afterAutospacing="1" w:line="240" w:lineRule="auto"/>
    </w:pPr>
    <w:rPr>
      <w:rFonts w:ascii="Times New Roman" w:eastAsia="Times New Roman" w:hAnsi="Times New Roman" w:cs="Times New Roman"/>
      <w:sz w:val="24"/>
      <w:szCs w:val="24"/>
      <w:lang w:val="fr-FR" w:eastAsia="en-US"/>
    </w:rPr>
  </w:style>
  <w:style w:type="paragraph" w:styleId="af0">
    <w:name w:val="Revision"/>
    <w:hidden/>
    <w:uiPriority w:val="99"/>
    <w:semiHidden/>
    <w:rsid w:val="009B44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0458">
      <w:bodyDiv w:val="1"/>
      <w:marLeft w:val="0"/>
      <w:marRight w:val="0"/>
      <w:marTop w:val="0"/>
      <w:marBottom w:val="0"/>
      <w:divBdr>
        <w:top w:val="none" w:sz="0" w:space="0" w:color="auto"/>
        <w:left w:val="none" w:sz="0" w:space="0" w:color="auto"/>
        <w:bottom w:val="none" w:sz="0" w:space="0" w:color="auto"/>
        <w:right w:val="none" w:sz="0" w:space="0" w:color="auto"/>
      </w:divBdr>
    </w:div>
    <w:div w:id="231815251">
      <w:bodyDiv w:val="1"/>
      <w:marLeft w:val="0"/>
      <w:marRight w:val="0"/>
      <w:marTop w:val="0"/>
      <w:marBottom w:val="0"/>
      <w:divBdr>
        <w:top w:val="none" w:sz="0" w:space="0" w:color="auto"/>
        <w:left w:val="none" w:sz="0" w:space="0" w:color="auto"/>
        <w:bottom w:val="none" w:sz="0" w:space="0" w:color="auto"/>
        <w:right w:val="none" w:sz="0" w:space="0" w:color="auto"/>
      </w:divBdr>
    </w:div>
    <w:div w:id="580912130">
      <w:bodyDiv w:val="1"/>
      <w:marLeft w:val="0"/>
      <w:marRight w:val="0"/>
      <w:marTop w:val="0"/>
      <w:marBottom w:val="0"/>
      <w:divBdr>
        <w:top w:val="none" w:sz="0" w:space="0" w:color="auto"/>
        <w:left w:val="none" w:sz="0" w:space="0" w:color="auto"/>
        <w:bottom w:val="none" w:sz="0" w:space="0" w:color="auto"/>
        <w:right w:val="none" w:sz="0" w:space="0" w:color="auto"/>
      </w:divBdr>
    </w:div>
    <w:div w:id="709034105">
      <w:bodyDiv w:val="1"/>
      <w:marLeft w:val="0"/>
      <w:marRight w:val="0"/>
      <w:marTop w:val="0"/>
      <w:marBottom w:val="0"/>
      <w:divBdr>
        <w:top w:val="none" w:sz="0" w:space="0" w:color="auto"/>
        <w:left w:val="none" w:sz="0" w:space="0" w:color="auto"/>
        <w:bottom w:val="none" w:sz="0" w:space="0" w:color="auto"/>
        <w:right w:val="none" w:sz="0" w:space="0" w:color="auto"/>
      </w:divBdr>
    </w:div>
    <w:div w:id="146388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hnny@tfam.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kao@tfam.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44E2-6793-4A35-BA16-5037D6E1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何冠緯</cp:lastModifiedBy>
  <cp:revision>19</cp:revision>
  <cp:lastPrinted>2020-04-17T06:09:00Z</cp:lastPrinted>
  <dcterms:created xsi:type="dcterms:W3CDTF">2020-04-14T09:14:00Z</dcterms:created>
  <dcterms:modified xsi:type="dcterms:W3CDTF">2020-04-17T06:12:00Z</dcterms:modified>
</cp:coreProperties>
</file>