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BF9C9" w14:textId="77777777" w:rsidR="007C14D5" w:rsidRPr="00203AC0" w:rsidRDefault="007C14D5" w:rsidP="007C14D5">
      <w:pPr>
        <w:snapToGrid w:val="0"/>
        <w:spacing w:line="240" w:lineRule="atLeast"/>
        <w:rPr>
          <w:rFonts w:ascii="Times New Roman" w:eastAsia="標楷體" w:hAnsi="Times New Roman" w:cs="Times New Roman"/>
          <w:b/>
          <w:sz w:val="22"/>
        </w:rPr>
      </w:pPr>
      <w:bookmarkStart w:id="0" w:name="_GoBack"/>
      <w:bookmarkEnd w:id="0"/>
      <w:r w:rsidRPr="00203AC0">
        <w:rPr>
          <w:rFonts w:ascii="Times New Roman" w:eastAsia="標楷體" w:hAnsi="Times New Roman" w:cs="Times New Roman"/>
          <w:b/>
          <w:sz w:val="22"/>
        </w:rPr>
        <w:t>Taipei Fine Arts Museum Press Release</w:t>
      </w:r>
    </w:p>
    <w:p w14:paraId="5E7A6ADC" w14:textId="77777777" w:rsidR="007C14D5" w:rsidRDefault="007C14D5" w:rsidP="007C14D5">
      <w:pPr>
        <w:snapToGrid w:val="0"/>
        <w:spacing w:line="276" w:lineRule="auto"/>
        <w:rPr>
          <w:rFonts w:ascii="Times New Roman" w:hAnsi="Times New Roman" w:cs="Times New Roman"/>
          <w:b/>
          <w:bCs/>
          <w:sz w:val="22"/>
        </w:rPr>
      </w:pPr>
      <w:r w:rsidRPr="00203AC0">
        <w:rPr>
          <w:rFonts w:ascii="Times New Roman" w:hAnsi="Times New Roman" w:cs="Times New Roman"/>
          <w:b/>
          <w:bCs/>
          <w:sz w:val="22"/>
        </w:rPr>
        <w:t>FOR IMMEDIATE RELEASE</w:t>
      </w:r>
    </w:p>
    <w:p w14:paraId="196267C5" w14:textId="77777777" w:rsidR="007C14D5" w:rsidRDefault="007C14D5" w:rsidP="007C14D5">
      <w:pPr>
        <w:snapToGrid w:val="0"/>
        <w:rPr>
          <w:rFonts w:ascii="Times New Roman" w:hAnsi="Times New Roman" w:cs="Times New Roman"/>
          <w:b/>
          <w:bCs/>
          <w:sz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54"/>
      </w:tblGrid>
      <w:tr w:rsidR="007C14D5" w:rsidRPr="00203AC0" w14:paraId="44D9DC8C" w14:textId="77777777" w:rsidTr="007C14D5">
        <w:tc>
          <w:tcPr>
            <w:tcW w:w="1526" w:type="dxa"/>
            <w:shd w:val="clear" w:color="auto" w:fill="auto"/>
          </w:tcPr>
          <w:p w14:paraId="6F33AEFB" w14:textId="77777777" w:rsidR="007C14D5" w:rsidRPr="00CF5783" w:rsidRDefault="007C14D5" w:rsidP="007C14D5">
            <w:pPr>
              <w:snapToGrid w:val="0"/>
              <w:spacing w:line="276" w:lineRule="auto"/>
              <w:ind w:left="1164" w:hangingChars="644" w:hanging="1164"/>
              <w:rPr>
                <w:rFonts w:eastAsiaTheme="minorEastAsia"/>
                <w:sz w:val="18"/>
                <w:szCs w:val="18"/>
                <w:lang w:eastAsia="zh-TW"/>
              </w:rPr>
            </w:pPr>
            <w:r w:rsidRPr="00CF5783">
              <w:rPr>
                <w:b/>
                <w:sz w:val="18"/>
                <w:szCs w:val="18"/>
              </w:rPr>
              <w:t xml:space="preserve">Media Contact </w:t>
            </w:r>
          </w:p>
        </w:tc>
        <w:tc>
          <w:tcPr>
            <w:tcW w:w="7756" w:type="dxa"/>
          </w:tcPr>
          <w:p w14:paraId="2CCCB8CA" w14:textId="77777777" w:rsidR="007C14D5" w:rsidRPr="00203AC0" w:rsidRDefault="007C14D5" w:rsidP="0068186F">
            <w:pPr>
              <w:snapToGrid w:val="0"/>
              <w:spacing w:line="276" w:lineRule="auto"/>
              <w:rPr>
                <w:sz w:val="22"/>
                <w:szCs w:val="22"/>
                <w:lang w:eastAsia="zh-TW"/>
              </w:rPr>
            </w:pPr>
            <w:r w:rsidRPr="00CF5783">
              <w:rPr>
                <w:sz w:val="18"/>
                <w:szCs w:val="18"/>
              </w:rPr>
              <w:t>Yu-</w:t>
            </w:r>
            <w:proofErr w:type="spellStart"/>
            <w:r w:rsidRPr="00CF5783">
              <w:rPr>
                <w:sz w:val="18"/>
                <w:szCs w:val="18"/>
              </w:rPr>
              <w:t>mei</w:t>
            </w:r>
            <w:proofErr w:type="spellEnd"/>
            <w:r w:rsidRPr="00CF5783">
              <w:rPr>
                <w:sz w:val="18"/>
                <w:szCs w:val="18"/>
              </w:rPr>
              <w:t xml:space="preserve"> Sung (</w:t>
            </w:r>
            <w:hyperlink r:id="rId7" w:history="1">
              <w:r w:rsidRPr="00CF5783">
                <w:rPr>
                  <w:rStyle w:val="ae"/>
                  <w:sz w:val="18"/>
                  <w:szCs w:val="18"/>
                </w:rPr>
                <w:t>yumei@tfam.gov.tw</w:t>
              </w:r>
            </w:hyperlink>
            <w:r w:rsidRPr="00CF5783">
              <w:rPr>
                <w:sz w:val="18"/>
                <w:szCs w:val="18"/>
              </w:rPr>
              <w:t>)</w:t>
            </w:r>
            <w:r>
              <w:rPr>
                <w:sz w:val="18"/>
                <w:szCs w:val="18"/>
                <w:lang w:eastAsia="zh-TW"/>
              </w:rPr>
              <w:br/>
            </w:r>
            <w:r w:rsidRPr="00CF5783">
              <w:rPr>
                <w:sz w:val="18"/>
                <w:szCs w:val="18"/>
              </w:rPr>
              <w:t>Tzu-chin Kao (</w:t>
            </w:r>
            <w:hyperlink r:id="rId8" w:history="1">
              <w:r w:rsidRPr="00CF5783">
                <w:rPr>
                  <w:rStyle w:val="ae"/>
                  <w:sz w:val="18"/>
                  <w:szCs w:val="18"/>
                </w:rPr>
                <w:t>tckao@tfam.gov.tw</w:t>
              </w:r>
            </w:hyperlink>
            <w:r w:rsidRPr="00CF5783">
              <w:rPr>
                <w:sz w:val="18"/>
                <w:szCs w:val="18"/>
              </w:rPr>
              <w:t>)</w:t>
            </w:r>
          </w:p>
        </w:tc>
      </w:tr>
    </w:tbl>
    <w:p w14:paraId="68D7EB76" w14:textId="77777777" w:rsidR="007C14D5" w:rsidRDefault="007C14D5" w:rsidP="007C14D5">
      <w:pPr>
        <w:snapToGrid w:val="0"/>
        <w:spacing w:line="276" w:lineRule="auto"/>
        <w:jc w:val="both"/>
        <w:rPr>
          <w:rFonts w:ascii="Times New Roman" w:hAnsi="Times New Roman" w:cs="Times New Roman"/>
          <w:b/>
          <w:bCs/>
          <w:color w:val="000000"/>
          <w:sz w:val="28"/>
          <w:szCs w:val="28"/>
          <w:lang w:val="en-US" w:eastAsia="zh-TW"/>
        </w:rPr>
      </w:pPr>
    </w:p>
    <w:p w14:paraId="0B914D0E" w14:textId="797EC1E0" w:rsidR="007C14D5" w:rsidRPr="007E491A" w:rsidRDefault="007C14D5" w:rsidP="007C14D5">
      <w:pPr>
        <w:snapToGrid w:val="0"/>
        <w:spacing w:line="276" w:lineRule="auto"/>
        <w:jc w:val="both"/>
        <w:rPr>
          <w:rFonts w:ascii="Times New Roman" w:eastAsia="Times New Roman" w:hAnsi="Times New Roman" w:cs="Times New Roman"/>
          <w:b/>
          <w:bCs/>
          <w:color w:val="000000"/>
          <w:sz w:val="28"/>
          <w:szCs w:val="28"/>
          <w:lang w:val="en-US" w:eastAsia="fr-FR"/>
        </w:rPr>
      </w:pPr>
      <w:r>
        <w:rPr>
          <w:rFonts w:ascii="Times New Roman" w:eastAsia="Times New Roman" w:hAnsi="Times New Roman" w:cs="Times New Roman"/>
          <w:b/>
          <w:bCs/>
          <w:i/>
          <w:color w:val="000000"/>
          <w:sz w:val="28"/>
          <w:szCs w:val="28"/>
          <w:lang w:val="en-US" w:eastAsia="fr-FR"/>
        </w:rPr>
        <w:t>One Minute in Taipei</w:t>
      </w:r>
      <w:r w:rsidRPr="007C14D5">
        <w:rPr>
          <w:rFonts w:ascii="Times New Roman" w:eastAsia="Times New Roman" w:hAnsi="Times New Roman" w:cs="Times New Roman" w:hint="eastAsia"/>
          <w:b/>
          <w:bCs/>
          <w:i/>
          <w:color w:val="000000"/>
          <w:sz w:val="28"/>
          <w:szCs w:val="28"/>
          <w:lang w:val="en-US" w:eastAsia="fr-FR"/>
        </w:rPr>
        <w:t xml:space="preserve">: </w:t>
      </w:r>
      <w:r w:rsidRPr="007C14D5">
        <w:rPr>
          <w:rFonts w:ascii="Times New Roman" w:eastAsia="Times New Roman" w:hAnsi="Times New Roman" w:cs="Times New Roman"/>
          <w:b/>
          <w:bCs/>
          <w:i/>
          <w:color w:val="000000"/>
          <w:sz w:val="28"/>
          <w:szCs w:val="28"/>
          <w:lang w:val="en-US" w:eastAsia="fr-FR"/>
        </w:rPr>
        <w:t xml:space="preserve">Erwin </w:t>
      </w:r>
      <w:proofErr w:type="spellStart"/>
      <w:r w:rsidRPr="007C14D5">
        <w:rPr>
          <w:rFonts w:ascii="Times New Roman" w:eastAsia="Times New Roman" w:hAnsi="Times New Roman" w:cs="Times New Roman"/>
          <w:b/>
          <w:bCs/>
          <w:i/>
          <w:color w:val="000000"/>
          <w:sz w:val="28"/>
          <w:szCs w:val="28"/>
          <w:lang w:val="en-US" w:eastAsia="fr-FR"/>
        </w:rPr>
        <w:t>Wurm</w:t>
      </w:r>
      <w:proofErr w:type="spellEnd"/>
      <w:r w:rsidRPr="007C14D5">
        <w:rPr>
          <w:rFonts w:ascii="Times New Roman" w:eastAsia="Times New Roman" w:hAnsi="Times New Roman" w:cs="Times New Roman" w:hint="eastAsia"/>
          <w:b/>
          <w:bCs/>
          <w:i/>
          <w:color w:val="000000"/>
          <w:sz w:val="28"/>
          <w:szCs w:val="28"/>
          <w:lang w:val="en-US" w:eastAsia="fr-FR"/>
        </w:rPr>
        <w:t xml:space="preserve"> Solo Exhibition</w:t>
      </w:r>
      <w:r w:rsidRPr="007C14D5">
        <w:rPr>
          <w:rFonts w:ascii="Times New Roman" w:eastAsia="Times New Roman" w:hAnsi="Times New Roman" w:cs="Times New Roman"/>
          <w:b/>
          <w:bCs/>
          <w:i/>
          <w:color w:val="000000"/>
          <w:sz w:val="28"/>
          <w:szCs w:val="28"/>
          <w:lang w:val="en-US" w:eastAsia="fr-FR"/>
        </w:rPr>
        <w:t xml:space="preserve"> </w:t>
      </w:r>
    </w:p>
    <w:p w14:paraId="3A083B4E" w14:textId="37B0B00B" w:rsidR="007C14D5" w:rsidRPr="007E491A" w:rsidRDefault="007C14D5" w:rsidP="007C14D5">
      <w:pPr>
        <w:snapToGrid w:val="0"/>
        <w:spacing w:line="276" w:lineRule="auto"/>
        <w:jc w:val="both"/>
        <w:rPr>
          <w:rFonts w:ascii="Times New Roman" w:eastAsia="Times New Roman" w:hAnsi="Times New Roman" w:cs="Times New Roman"/>
          <w:b/>
          <w:bCs/>
          <w:color w:val="000000"/>
          <w:lang w:val="en-US" w:eastAsia="fr-FR"/>
        </w:rPr>
      </w:pPr>
      <w:r w:rsidRPr="007E491A">
        <w:rPr>
          <w:rFonts w:ascii="Times New Roman" w:eastAsia="Times New Roman" w:hAnsi="Times New Roman" w:cs="Times New Roman"/>
          <w:b/>
          <w:bCs/>
          <w:color w:val="000000"/>
          <w:lang w:val="en-US" w:eastAsia="fr-FR"/>
        </w:rPr>
        <w:t xml:space="preserve">Curated by </w:t>
      </w:r>
      <w:proofErr w:type="spellStart"/>
      <w:r w:rsidRPr="007E491A">
        <w:rPr>
          <w:rFonts w:ascii="Times New Roman" w:eastAsia="Times New Roman" w:hAnsi="Times New Roman" w:cs="Times New Roman"/>
          <w:b/>
          <w:bCs/>
          <w:color w:val="000000"/>
          <w:lang w:val="en-US" w:eastAsia="fr-FR"/>
        </w:rPr>
        <w:t>Jérôme</w:t>
      </w:r>
      <w:proofErr w:type="spellEnd"/>
      <w:r w:rsidRPr="007E491A">
        <w:rPr>
          <w:rFonts w:ascii="Times New Roman" w:eastAsia="Times New Roman" w:hAnsi="Times New Roman" w:cs="Times New Roman"/>
          <w:b/>
          <w:bCs/>
          <w:color w:val="000000"/>
          <w:lang w:val="en-US" w:eastAsia="fr-FR"/>
        </w:rPr>
        <w:t xml:space="preserve"> Sans</w:t>
      </w:r>
    </w:p>
    <w:p w14:paraId="3DC1B3C3" w14:textId="27DC1BC1" w:rsidR="007C14D5" w:rsidRPr="007C14D5" w:rsidRDefault="007C14D5" w:rsidP="007C14D5">
      <w:pPr>
        <w:snapToGrid w:val="0"/>
        <w:spacing w:line="276" w:lineRule="auto"/>
        <w:jc w:val="both"/>
        <w:rPr>
          <w:rFonts w:ascii="Times New Roman" w:eastAsia="Times New Roman" w:hAnsi="Times New Roman" w:cs="Times New Roman"/>
          <w:b/>
          <w:sz w:val="28"/>
          <w:lang w:val="en-US" w:eastAsia="fr-FR"/>
        </w:rPr>
      </w:pPr>
      <w:r w:rsidRPr="007C14D5">
        <w:rPr>
          <w:rFonts w:ascii="Times New Roman" w:eastAsia="微軟正黑體" w:hAnsi="Times New Roman" w:cs="Times New Roman"/>
          <w:sz w:val="22"/>
        </w:rPr>
        <w:t xml:space="preserve">April </w:t>
      </w:r>
      <w:r w:rsidRPr="007C14D5">
        <w:rPr>
          <w:rFonts w:ascii="Times New Roman" w:eastAsia="微軟正黑體" w:hAnsi="Times New Roman" w:cs="Times New Roman" w:hint="eastAsia"/>
          <w:sz w:val="22"/>
          <w:lang w:eastAsia="zh-TW"/>
        </w:rPr>
        <w:t>2</w:t>
      </w:r>
      <w:r w:rsidRPr="007C14D5">
        <w:rPr>
          <w:rFonts w:ascii="Times New Roman" w:eastAsia="微軟正黑體" w:hAnsi="Times New Roman" w:cs="Times New Roman"/>
          <w:sz w:val="22"/>
        </w:rPr>
        <w:t xml:space="preserve"> to June 14, 2020</w:t>
      </w:r>
    </w:p>
    <w:p w14:paraId="2CB673BE" w14:textId="1C22AC02" w:rsidR="007C14D5" w:rsidRPr="007C14D5" w:rsidRDefault="0038100C" w:rsidP="007C14D5">
      <w:pPr>
        <w:snapToGrid w:val="0"/>
        <w:rPr>
          <w:rFonts w:ascii="Times New Roman" w:eastAsia="微軟正黑體" w:hAnsi="Times New Roman" w:cs="Times New Roman"/>
          <w:sz w:val="20"/>
          <w:szCs w:val="20"/>
          <w:lang w:eastAsia="zh-TW"/>
        </w:rPr>
      </w:pPr>
      <w:r>
        <w:rPr>
          <w:noProof/>
        </w:rPr>
        <w:pict w14:anchorId="5238F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3.05pt;width:452.85pt;height:172.3pt;z-index:-251658240;mso-position-horizontal-relative:text;mso-position-vertical-relative:text" wrapcoords="-36 0 -36 21506 21600 21506 21600 0 -36 0">
            <v:imagedata r:id="rId9" o:title="TFAM-EW-FB-cover-banner"/>
            <w10:wrap type="tight"/>
          </v:shape>
        </w:pict>
      </w:r>
      <w:r w:rsidR="007C14D5" w:rsidRPr="007C14D5">
        <w:rPr>
          <w:rFonts w:ascii="Times New Roman" w:eastAsia="微軟正黑體" w:hAnsi="Times New Roman" w:cs="Times New Roman" w:hint="eastAsia"/>
          <w:sz w:val="22"/>
        </w:rPr>
        <w:t xml:space="preserve">Galleries </w:t>
      </w:r>
      <w:r w:rsidR="007C14D5" w:rsidRPr="007C14D5">
        <w:rPr>
          <w:rFonts w:ascii="Times New Roman" w:eastAsia="微軟正黑體" w:hAnsi="Times New Roman" w:cs="Times New Roman" w:hint="eastAsia"/>
          <w:sz w:val="22"/>
          <w:lang w:eastAsia="zh-TW"/>
        </w:rPr>
        <w:t>1</w:t>
      </w:r>
      <w:r w:rsidR="007C14D5" w:rsidRPr="007C14D5">
        <w:rPr>
          <w:rFonts w:ascii="Times New Roman" w:eastAsia="微軟正黑體" w:hAnsi="Times New Roman" w:cs="Times New Roman" w:hint="eastAsia"/>
          <w:sz w:val="22"/>
        </w:rPr>
        <w:t>A, Taipei Fine Arts Museum</w:t>
      </w:r>
      <w:r w:rsidR="007C14D5" w:rsidRPr="007C14D5">
        <w:rPr>
          <w:rFonts w:ascii="Times New Roman" w:eastAsia="微軟正黑體" w:hAnsi="Times New Roman" w:cs="Times New Roman" w:hint="eastAsia"/>
          <w:sz w:val="22"/>
          <w:lang w:eastAsia="zh-TW"/>
        </w:rPr>
        <w:t>, Taiwan.</w:t>
      </w:r>
    </w:p>
    <w:p w14:paraId="5DA37723" w14:textId="2156DB2A" w:rsidR="007C14D5" w:rsidRDefault="007C14D5" w:rsidP="007E491A">
      <w:pPr>
        <w:snapToGrid w:val="0"/>
        <w:spacing w:line="276" w:lineRule="auto"/>
        <w:jc w:val="both"/>
        <w:rPr>
          <w:rFonts w:ascii="Times New Roman" w:hAnsi="Times New Roman" w:cs="Times New Roman"/>
          <w:bCs/>
          <w:color w:val="000000"/>
          <w:sz w:val="22"/>
          <w:szCs w:val="22"/>
          <w:lang w:val="en-US" w:eastAsia="zh-TW"/>
        </w:rPr>
      </w:pPr>
    </w:p>
    <w:p w14:paraId="0C574922" w14:textId="631E5D71" w:rsidR="007E491A" w:rsidRDefault="008725C8" w:rsidP="007E491A">
      <w:pPr>
        <w:snapToGrid w:val="0"/>
        <w:spacing w:line="276" w:lineRule="auto"/>
        <w:jc w:val="both"/>
        <w:rPr>
          <w:rFonts w:ascii="Times New Roman" w:hAnsi="Times New Roman" w:cs="Times New Roman"/>
          <w:bCs/>
          <w:color w:val="000000"/>
          <w:sz w:val="22"/>
          <w:szCs w:val="22"/>
          <w:lang w:val="en-US" w:eastAsia="zh-TW"/>
        </w:rPr>
      </w:pPr>
      <w:r w:rsidRPr="007E491A">
        <w:rPr>
          <w:rFonts w:ascii="Times New Roman" w:eastAsia="Times New Roman" w:hAnsi="Times New Roman" w:cs="Times New Roman"/>
          <w:bCs/>
          <w:color w:val="000000"/>
          <w:sz w:val="22"/>
          <w:szCs w:val="22"/>
          <w:lang w:val="en-US" w:eastAsia="fr-FR"/>
        </w:rPr>
        <w:t xml:space="preserve">One of the most important artists of his generation, </w:t>
      </w:r>
      <w:r w:rsidR="008429D1" w:rsidRPr="007E491A">
        <w:rPr>
          <w:rFonts w:ascii="Times New Roman" w:eastAsia="Times New Roman" w:hAnsi="Times New Roman" w:cs="Times New Roman"/>
          <w:bCs/>
          <w:color w:val="000000"/>
          <w:sz w:val="22"/>
          <w:szCs w:val="22"/>
          <w:lang w:val="en-US" w:eastAsia="fr-FR"/>
        </w:rPr>
        <w:t xml:space="preserve">Erwin </w:t>
      </w:r>
      <w:proofErr w:type="spellStart"/>
      <w:r w:rsidRPr="007E491A">
        <w:rPr>
          <w:rFonts w:ascii="Times New Roman" w:eastAsia="Times New Roman" w:hAnsi="Times New Roman" w:cs="Times New Roman"/>
          <w:bCs/>
          <w:color w:val="000000"/>
          <w:sz w:val="22"/>
          <w:szCs w:val="22"/>
          <w:lang w:val="en-US" w:eastAsia="fr-FR"/>
        </w:rPr>
        <w:t>Wurm</w:t>
      </w:r>
      <w:proofErr w:type="spellEnd"/>
      <w:r w:rsidRPr="007E491A">
        <w:rPr>
          <w:rFonts w:ascii="Times New Roman" w:eastAsia="Times New Roman" w:hAnsi="Times New Roman" w:cs="Times New Roman"/>
          <w:bCs/>
          <w:color w:val="000000"/>
          <w:sz w:val="22"/>
          <w:szCs w:val="22"/>
          <w:lang w:val="en-US" w:eastAsia="fr-FR"/>
        </w:rPr>
        <w:t xml:space="preserve"> is internationally recognized for his</w:t>
      </w:r>
      <w:r w:rsidR="00726EC1" w:rsidRPr="007E491A">
        <w:rPr>
          <w:rFonts w:ascii="Times New Roman" w:eastAsia="Times New Roman" w:hAnsi="Times New Roman" w:cs="Times New Roman"/>
          <w:bCs/>
          <w:color w:val="000000"/>
          <w:sz w:val="22"/>
          <w:szCs w:val="22"/>
          <w:lang w:val="en-US" w:eastAsia="fr-FR"/>
        </w:rPr>
        <w:t xml:space="preserve"> </w:t>
      </w:r>
      <w:r w:rsidR="004145EE" w:rsidRPr="007E491A">
        <w:rPr>
          <w:rFonts w:ascii="Times New Roman" w:eastAsia="Times New Roman" w:hAnsi="Times New Roman" w:cs="Times New Roman"/>
          <w:bCs/>
          <w:color w:val="000000"/>
          <w:sz w:val="22"/>
          <w:szCs w:val="22"/>
          <w:lang w:val="en-US" w:eastAsia="fr-FR"/>
        </w:rPr>
        <w:t xml:space="preserve">unique way of </w:t>
      </w:r>
      <w:r w:rsidR="00726EC1" w:rsidRPr="007E491A">
        <w:rPr>
          <w:rFonts w:ascii="Times New Roman" w:eastAsia="Times New Roman" w:hAnsi="Times New Roman" w:cs="Times New Roman"/>
          <w:bCs/>
          <w:color w:val="000000"/>
          <w:sz w:val="22"/>
          <w:szCs w:val="22"/>
          <w:lang w:val="en-US" w:eastAsia="fr-FR"/>
        </w:rPr>
        <w:t xml:space="preserve">having reinvented sculpture through </w:t>
      </w:r>
      <w:r w:rsidRPr="007E491A">
        <w:rPr>
          <w:rFonts w:ascii="Times New Roman" w:eastAsia="Times New Roman" w:hAnsi="Times New Roman" w:cs="Times New Roman"/>
          <w:bCs/>
          <w:color w:val="000000"/>
          <w:sz w:val="22"/>
          <w:szCs w:val="22"/>
          <w:lang w:val="en-US" w:eastAsia="fr-FR"/>
        </w:rPr>
        <w:t>performance, video, drawing and photography. In the 1990</w:t>
      </w:r>
      <w:r w:rsidR="00F75728" w:rsidRPr="007E491A">
        <w:rPr>
          <w:rFonts w:ascii="Times New Roman" w:eastAsia="Times New Roman" w:hAnsi="Times New Roman" w:cs="Times New Roman"/>
          <w:bCs/>
          <w:color w:val="000000"/>
          <w:sz w:val="22"/>
          <w:szCs w:val="22"/>
          <w:lang w:val="en-US" w:eastAsia="fr-FR"/>
        </w:rPr>
        <w:t>s</w:t>
      </w:r>
      <w:r w:rsidRPr="007E491A">
        <w:rPr>
          <w:rFonts w:ascii="Times New Roman" w:eastAsia="Times New Roman" w:hAnsi="Times New Roman" w:cs="Times New Roman"/>
          <w:bCs/>
          <w:color w:val="000000"/>
          <w:sz w:val="22"/>
          <w:szCs w:val="22"/>
          <w:lang w:val="en-US" w:eastAsia="fr-FR"/>
        </w:rPr>
        <w:t xml:space="preserve">, </w:t>
      </w:r>
      <w:proofErr w:type="spellStart"/>
      <w:r w:rsidRPr="007E491A">
        <w:rPr>
          <w:rFonts w:ascii="Times New Roman" w:eastAsia="Times New Roman" w:hAnsi="Times New Roman" w:cs="Times New Roman"/>
          <w:bCs/>
          <w:color w:val="000000"/>
          <w:sz w:val="22"/>
          <w:szCs w:val="22"/>
          <w:lang w:val="en-US" w:eastAsia="fr-FR"/>
        </w:rPr>
        <w:t>Wurm</w:t>
      </w:r>
      <w:proofErr w:type="spellEnd"/>
      <w:r w:rsidRPr="007E491A">
        <w:rPr>
          <w:rFonts w:ascii="Times New Roman" w:eastAsia="Times New Roman" w:hAnsi="Times New Roman" w:cs="Times New Roman"/>
          <w:bCs/>
          <w:color w:val="000000"/>
          <w:sz w:val="22"/>
          <w:szCs w:val="22"/>
          <w:lang w:val="en-US" w:eastAsia="fr-FR"/>
        </w:rPr>
        <w:t xml:space="preserve"> made a name for himself with the </w:t>
      </w:r>
      <w:r w:rsidRPr="007E491A">
        <w:rPr>
          <w:rFonts w:ascii="Times New Roman" w:eastAsia="Times New Roman" w:hAnsi="Times New Roman" w:cs="Times New Roman"/>
          <w:bCs/>
          <w:i/>
          <w:color w:val="000000"/>
          <w:sz w:val="22"/>
          <w:szCs w:val="22"/>
          <w:lang w:val="en-US" w:eastAsia="fr-FR"/>
        </w:rPr>
        <w:t>One Minute Sculptures</w:t>
      </w:r>
      <w:r w:rsidRPr="007E491A">
        <w:rPr>
          <w:rFonts w:ascii="Times New Roman" w:eastAsia="Times New Roman" w:hAnsi="Times New Roman" w:cs="Times New Roman"/>
          <w:bCs/>
          <w:color w:val="000000"/>
          <w:sz w:val="22"/>
          <w:szCs w:val="22"/>
          <w:lang w:val="en-US" w:eastAsia="fr-FR"/>
        </w:rPr>
        <w:t xml:space="preserve">, an ongoing </w:t>
      </w:r>
      <w:r w:rsidR="004145EE" w:rsidRPr="007E491A">
        <w:rPr>
          <w:rFonts w:ascii="Times New Roman" w:eastAsia="Times New Roman" w:hAnsi="Times New Roman" w:cs="Times New Roman"/>
          <w:bCs/>
          <w:color w:val="000000"/>
          <w:sz w:val="22"/>
          <w:szCs w:val="22"/>
          <w:lang w:val="en-US" w:eastAsia="fr-FR"/>
        </w:rPr>
        <w:t xml:space="preserve">iconic and now historical </w:t>
      </w:r>
      <w:r w:rsidRPr="007E491A">
        <w:rPr>
          <w:rFonts w:ascii="Times New Roman" w:eastAsia="Times New Roman" w:hAnsi="Times New Roman" w:cs="Times New Roman"/>
          <w:bCs/>
          <w:color w:val="000000"/>
          <w:sz w:val="22"/>
          <w:szCs w:val="22"/>
          <w:lang w:val="en-US" w:eastAsia="fr-FR"/>
        </w:rPr>
        <w:t>series of photographed performances in which he subjects his models</w:t>
      </w:r>
      <w:r w:rsidR="004145EE" w:rsidRPr="007E491A">
        <w:rPr>
          <w:rFonts w:ascii="Times New Roman" w:eastAsia="Times New Roman" w:hAnsi="Times New Roman" w:cs="Times New Roman"/>
          <w:bCs/>
          <w:color w:val="000000"/>
          <w:sz w:val="22"/>
          <w:szCs w:val="22"/>
          <w:lang w:val="en-US" w:eastAsia="fr-FR"/>
        </w:rPr>
        <w:t xml:space="preserve"> or himself</w:t>
      </w:r>
      <w:r w:rsidRPr="007E491A">
        <w:rPr>
          <w:rFonts w:ascii="Times New Roman" w:eastAsia="Times New Roman" w:hAnsi="Times New Roman" w:cs="Times New Roman"/>
          <w:bCs/>
          <w:color w:val="000000"/>
          <w:sz w:val="22"/>
          <w:szCs w:val="22"/>
          <w:lang w:val="en-US" w:eastAsia="fr-FR"/>
        </w:rPr>
        <w:t xml:space="preserve"> to paradoxical, cynical or absurd contortions and situations. Since then, he has been exploring </w:t>
      </w:r>
      <w:r w:rsidR="00D02E1B" w:rsidRPr="007E491A">
        <w:rPr>
          <w:rFonts w:ascii="Times New Roman" w:eastAsia="Times New Roman" w:hAnsi="Times New Roman" w:cs="Times New Roman"/>
          <w:bCs/>
          <w:color w:val="000000"/>
          <w:sz w:val="22"/>
          <w:szCs w:val="22"/>
          <w:lang w:val="en-US" w:eastAsia="fr-FR"/>
        </w:rPr>
        <w:t>ordinary</w:t>
      </w:r>
      <w:r w:rsidRPr="007E491A">
        <w:rPr>
          <w:rFonts w:ascii="Times New Roman" w:eastAsia="Times New Roman" w:hAnsi="Times New Roman" w:cs="Times New Roman"/>
          <w:bCs/>
          <w:color w:val="000000"/>
          <w:sz w:val="22"/>
          <w:szCs w:val="22"/>
          <w:lang w:val="en-US" w:eastAsia="fr-FR"/>
        </w:rPr>
        <w:t xml:space="preserve"> decisions and existential issues, focusing on objects that help us to cope with everyday life and through which we define ourselves. All his work </w:t>
      </w:r>
      <w:r w:rsidR="00484256" w:rsidRPr="007E491A">
        <w:rPr>
          <w:rFonts w:ascii="Times New Roman" w:eastAsia="Times New Roman" w:hAnsi="Times New Roman" w:cs="Times New Roman"/>
          <w:bCs/>
          <w:color w:val="000000"/>
          <w:sz w:val="22"/>
          <w:szCs w:val="22"/>
          <w:lang w:val="en-US" w:eastAsia="fr-FR"/>
        </w:rPr>
        <w:t xml:space="preserve">is </w:t>
      </w:r>
      <w:r w:rsidRPr="007E491A">
        <w:rPr>
          <w:rFonts w:ascii="Times New Roman" w:eastAsia="Times New Roman" w:hAnsi="Times New Roman" w:cs="Times New Roman"/>
          <w:bCs/>
          <w:color w:val="000000"/>
          <w:sz w:val="22"/>
          <w:szCs w:val="22"/>
          <w:lang w:val="en-US" w:eastAsia="fr-FR"/>
        </w:rPr>
        <w:t xml:space="preserve">constantly </w:t>
      </w:r>
      <w:r w:rsidR="002B3FE1" w:rsidRPr="007E491A">
        <w:rPr>
          <w:rFonts w:ascii="Times New Roman" w:eastAsia="Times New Roman" w:hAnsi="Times New Roman" w:cs="Times New Roman"/>
          <w:bCs/>
          <w:color w:val="000000"/>
          <w:sz w:val="22"/>
          <w:szCs w:val="22"/>
          <w:lang w:val="en-US" w:eastAsia="fr-FR"/>
        </w:rPr>
        <w:t>re</w:t>
      </w:r>
      <w:r w:rsidRPr="007E491A">
        <w:rPr>
          <w:rFonts w:ascii="Times New Roman" w:eastAsia="Times New Roman" w:hAnsi="Times New Roman" w:cs="Times New Roman"/>
          <w:bCs/>
          <w:color w:val="000000"/>
          <w:sz w:val="22"/>
          <w:szCs w:val="22"/>
          <w:lang w:val="en-US" w:eastAsia="fr-FR"/>
        </w:rPr>
        <w:t>invent</w:t>
      </w:r>
      <w:r w:rsidR="00484256" w:rsidRPr="007E491A">
        <w:rPr>
          <w:rFonts w:ascii="Times New Roman" w:eastAsia="Times New Roman" w:hAnsi="Times New Roman" w:cs="Times New Roman"/>
          <w:bCs/>
          <w:color w:val="000000"/>
          <w:sz w:val="22"/>
          <w:szCs w:val="22"/>
          <w:lang w:val="en-US" w:eastAsia="fr-FR"/>
        </w:rPr>
        <w:t>ing and demystifying the classical</w:t>
      </w:r>
      <w:r w:rsidR="00D02E1B" w:rsidRPr="007E491A">
        <w:rPr>
          <w:rFonts w:ascii="Times New Roman" w:eastAsia="Times New Roman" w:hAnsi="Times New Roman" w:cs="Times New Roman"/>
          <w:bCs/>
          <w:color w:val="000000"/>
          <w:sz w:val="22"/>
          <w:szCs w:val="22"/>
          <w:lang w:val="en-US" w:eastAsia="fr-FR"/>
        </w:rPr>
        <w:t xml:space="preserve"> notion of </w:t>
      </w:r>
      <w:r w:rsidRPr="007E491A">
        <w:rPr>
          <w:rFonts w:ascii="Times New Roman" w:eastAsia="Times New Roman" w:hAnsi="Times New Roman" w:cs="Times New Roman"/>
          <w:bCs/>
          <w:color w:val="000000"/>
          <w:sz w:val="22"/>
          <w:szCs w:val="22"/>
          <w:lang w:val="en-US" w:eastAsia="fr-FR"/>
        </w:rPr>
        <w:t>sculpture</w:t>
      </w:r>
      <w:r w:rsidR="00710D86" w:rsidRPr="007E491A">
        <w:rPr>
          <w:rFonts w:ascii="Times New Roman" w:eastAsia="Times New Roman" w:hAnsi="Times New Roman" w:cs="Times New Roman"/>
          <w:bCs/>
          <w:color w:val="000000"/>
          <w:sz w:val="22"/>
          <w:szCs w:val="22"/>
          <w:lang w:val="en-US" w:eastAsia="fr-FR"/>
        </w:rPr>
        <w:t xml:space="preserve">, </w:t>
      </w:r>
      <w:r w:rsidR="00484256" w:rsidRPr="007E491A">
        <w:rPr>
          <w:rFonts w:ascii="Times New Roman" w:eastAsia="Times New Roman" w:hAnsi="Times New Roman" w:cs="Times New Roman"/>
          <w:bCs/>
          <w:color w:val="000000"/>
          <w:sz w:val="22"/>
          <w:szCs w:val="22"/>
          <w:lang w:val="en-US" w:eastAsia="fr-FR"/>
        </w:rPr>
        <w:t>turned into a short living and performative experience</w:t>
      </w:r>
      <w:r w:rsidR="00710D86" w:rsidRPr="007E491A">
        <w:rPr>
          <w:rFonts w:ascii="Times New Roman" w:eastAsia="Times New Roman" w:hAnsi="Times New Roman" w:cs="Times New Roman"/>
          <w:bCs/>
          <w:color w:val="000000"/>
          <w:sz w:val="22"/>
          <w:szCs w:val="22"/>
          <w:lang w:val="en-US" w:eastAsia="fr-FR"/>
        </w:rPr>
        <w:t xml:space="preserve"> to be shared collectively</w:t>
      </w:r>
      <w:r w:rsidR="00D02E1B" w:rsidRPr="007E491A">
        <w:rPr>
          <w:rFonts w:ascii="Times New Roman" w:eastAsia="Times New Roman" w:hAnsi="Times New Roman" w:cs="Times New Roman"/>
          <w:bCs/>
          <w:color w:val="000000"/>
          <w:sz w:val="22"/>
          <w:szCs w:val="22"/>
          <w:lang w:val="en-US" w:eastAsia="fr-FR"/>
        </w:rPr>
        <w:t>.</w:t>
      </w:r>
      <w:r w:rsidRPr="007E491A">
        <w:rPr>
          <w:rFonts w:ascii="Times New Roman" w:eastAsia="Times New Roman" w:hAnsi="Times New Roman" w:cs="Times New Roman"/>
          <w:bCs/>
          <w:color w:val="000000"/>
          <w:sz w:val="22"/>
          <w:szCs w:val="22"/>
          <w:lang w:val="en-US" w:eastAsia="fr-FR"/>
        </w:rPr>
        <w:t xml:space="preserve"> </w:t>
      </w:r>
    </w:p>
    <w:p w14:paraId="2C32D233" w14:textId="77777777" w:rsidR="007E491A" w:rsidRDefault="007E491A" w:rsidP="007E491A">
      <w:pPr>
        <w:snapToGrid w:val="0"/>
        <w:spacing w:line="276" w:lineRule="auto"/>
        <w:jc w:val="both"/>
        <w:rPr>
          <w:rFonts w:ascii="Times New Roman" w:hAnsi="Times New Roman" w:cs="Times New Roman"/>
          <w:bCs/>
          <w:color w:val="000000"/>
          <w:sz w:val="22"/>
          <w:szCs w:val="22"/>
          <w:lang w:val="en-US" w:eastAsia="zh-TW"/>
        </w:rPr>
      </w:pPr>
    </w:p>
    <w:p w14:paraId="3B2D17FD" w14:textId="0B9D4A2A" w:rsidR="008725C8" w:rsidRPr="007E491A" w:rsidRDefault="008725C8" w:rsidP="007E491A">
      <w:pPr>
        <w:snapToGrid w:val="0"/>
        <w:spacing w:line="276" w:lineRule="auto"/>
        <w:jc w:val="both"/>
        <w:rPr>
          <w:rFonts w:ascii="Times New Roman" w:eastAsia="Times New Roman" w:hAnsi="Times New Roman" w:cs="Times New Roman"/>
          <w:bCs/>
          <w:color w:val="000000"/>
          <w:sz w:val="22"/>
          <w:szCs w:val="22"/>
          <w:lang w:val="en-US" w:eastAsia="fr-FR"/>
        </w:rPr>
      </w:pPr>
      <w:r w:rsidRPr="007E491A">
        <w:rPr>
          <w:rFonts w:ascii="Times New Roman" w:eastAsia="Times New Roman" w:hAnsi="Times New Roman" w:cs="Times New Roman"/>
          <w:bCs/>
          <w:color w:val="000000"/>
          <w:sz w:val="22"/>
          <w:szCs w:val="22"/>
          <w:lang w:val="en-US" w:eastAsia="fr-FR"/>
        </w:rPr>
        <w:t xml:space="preserve">For his </w:t>
      </w:r>
      <w:r w:rsidRPr="007E491A">
        <w:rPr>
          <w:rFonts w:ascii="Times New Roman" w:hAnsi="Times New Roman" w:cs="Times New Roman"/>
          <w:color w:val="000000"/>
          <w:sz w:val="22"/>
          <w:szCs w:val="22"/>
          <w:shd w:val="clear" w:color="auto" w:fill="FFFFFF"/>
          <w:lang w:val="en-US"/>
        </w:rPr>
        <w:t>first comprehensive solo exhibition in a Taiwanese institution</w:t>
      </w:r>
      <w:r w:rsidRPr="007E491A">
        <w:rPr>
          <w:rFonts w:ascii="Times New Roman" w:eastAsia="Times New Roman" w:hAnsi="Times New Roman" w:cs="Times New Roman"/>
          <w:bCs/>
          <w:color w:val="000000"/>
          <w:sz w:val="22"/>
          <w:szCs w:val="22"/>
          <w:lang w:val="en-US" w:eastAsia="fr-FR"/>
        </w:rPr>
        <w:t xml:space="preserve">, Erwin </w:t>
      </w:r>
      <w:proofErr w:type="spellStart"/>
      <w:r w:rsidRPr="007E491A">
        <w:rPr>
          <w:rFonts w:ascii="Times New Roman" w:eastAsia="Times New Roman" w:hAnsi="Times New Roman" w:cs="Times New Roman"/>
          <w:bCs/>
          <w:color w:val="000000"/>
          <w:sz w:val="22"/>
          <w:szCs w:val="22"/>
          <w:lang w:val="en-US" w:eastAsia="fr-FR"/>
        </w:rPr>
        <w:t>Wurm</w:t>
      </w:r>
      <w:proofErr w:type="spellEnd"/>
      <w:r w:rsidRPr="007E491A">
        <w:rPr>
          <w:rFonts w:ascii="Times New Roman" w:eastAsia="Times New Roman" w:hAnsi="Times New Roman" w:cs="Times New Roman"/>
          <w:bCs/>
          <w:color w:val="000000"/>
          <w:sz w:val="22"/>
          <w:szCs w:val="22"/>
          <w:lang w:val="en-US" w:eastAsia="fr-FR"/>
        </w:rPr>
        <w:t xml:space="preserve"> unwinds the thread of a history started in Taipei in 2000</w:t>
      </w:r>
      <w:r w:rsidR="00EC7BAB" w:rsidRPr="007E491A">
        <w:rPr>
          <w:rFonts w:ascii="Times New Roman" w:eastAsia="Times New Roman" w:hAnsi="Times New Roman" w:cs="Times New Roman"/>
          <w:bCs/>
          <w:color w:val="000000"/>
          <w:sz w:val="22"/>
          <w:szCs w:val="22"/>
          <w:lang w:val="en-US" w:eastAsia="fr-FR"/>
        </w:rPr>
        <w:t xml:space="preserve">, when he took part </w:t>
      </w:r>
      <w:r w:rsidR="00FA658C" w:rsidRPr="007E491A">
        <w:rPr>
          <w:rFonts w:ascii="Times New Roman" w:eastAsia="Times New Roman" w:hAnsi="Times New Roman" w:cs="Times New Roman"/>
          <w:bCs/>
          <w:color w:val="000000"/>
          <w:sz w:val="22"/>
          <w:szCs w:val="22"/>
          <w:lang w:val="en-US" w:eastAsia="fr-FR"/>
        </w:rPr>
        <w:t>in</w:t>
      </w:r>
      <w:r w:rsidR="00EC7BAB" w:rsidRPr="007E491A">
        <w:rPr>
          <w:rFonts w:ascii="Times New Roman" w:eastAsia="Times New Roman" w:hAnsi="Times New Roman" w:cs="Times New Roman"/>
          <w:bCs/>
          <w:color w:val="000000"/>
          <w:sz w:val="22"/>
          <w:szCs w:val="22"/>
          <w:lang w:val="en-US" w:eastAsia="fr-FR"/>
        </w:rPr>
        <w:t xml:space="preserve"> the Taipei Biennial,</w:t>
      </w:r>
      <w:r w:rsidR="00EC7BAB" w:rsidRPr="007E491A">
        <w:rPr>
          <w:rFonts w:ascii="Times New Roman" w:eastAsia="Times New Roman" w:hAnsi="Times New Roman" w:cs="Times New Roman"/>
          <w:bCs/>
          <w:i/>
          <w:color w:val="000000"/>
          <w:sz w:val="22"/>
          <w:szCs w:val="22"/>
          <w:lang w:val="en-US" w:eastAsia="fr-FR"/>
        </w:rPr>
        <w:t xml:space="preserve"> The Sky is the Limit</w:t>
      </w:r>
      <w:r w:rsidR="00EC7BAB" w:rsidRPr="007E491A">
        <w:rPr>
          <w:rFonts w:ascii="Times New Roman" w:eastAsia="Times New Roman" w:hAnsi="Times New Roman" w:cs="Times New Roman"/>
          <w:bCs/>
          <w:color w:val="000000"/>
          <w:sz w:val="22"/>
          <w:szCs w:val="22"/>
          <w:lang w:val="en-US" w:eastAsia="fr-FR"/>
        </w:rPr>
        <w:t xml:space="preserve"> in 2000, curated by </w:t>
      </w:r>
      <w:proofErr w:type="spellStart"/>
      <w:r w:rsidR="00EC7BAB" w:rsidRPr="007E491A">
        <w:rPr>
          <w:rFonts w:ascii="Times New Roman" w:eastAsia="Times New Roman" w:hAnsi="Times New Roman" w:cs="Times New Roman"/>
          <w:bCs/>
          <w:color w:val="000000"/>
          <w:sz w:val="22"/>
          <w:szCs w:val="22"/>
          <w:lang w:val="en-US" w:eastAsia="fr-FR"/>
        </w:rPr>
        <w:t>Jérôme</w:t>
      </w:r>
      <w:proofErr w:type="spellEnd"/>
      <w:r w:rsidR="00EC7BAB" w:rsidRPr="007E491A">
        <w:rPr>
          <w:rFonts w:ascii="Times New Roman" w:eastAsia="Times New Roman" w:hAnsi="Times New Roman" w:cs="Times New Roman"/>
          <w:bCs/>
          <w:color w:val="000000"/>
          <w:sz w:val="22"/>
          <w:szCs w:val="22"/>
          <w:lang w:val="en-US" w:eastAsia="fr-FR"/>
        </w:rPr>
        <w:t xml:space="preserve"> Sans, and realized a famous series of </w:t>
      </w:r>
      <w:r w:rsidR="00A91FD6" w:rsidRPr="007E491A">
        <w:rPr>
          <w:rFonts w:ascii="Times New Roman" w:eastAsia="Times New Roman" w:hAnsi="Times New Roman" w:cs="Times New Roman"/>
          <w:bCs/>
          <w:i/>
          <w:color w:val="000000"/>
          <w:sz w:val="22"/>
          <w:szCs w:val="22"/>
          <w:lang w:val="en-US" w:eastAsia="fr-FR"/>
        </w:rPr>
        <w:t>Outdoor and</w:t>
      </w:r>
      <w:r w:rsidR="00A91FD6" w:rsidRPr="007E491A">
        <w:rPr>
          <w:rFonts w:ascii="Times New Roman" w:eastAsia="Times New Roman" w:hAnsi="Times New Roman" w:cs="Times New Roman"/>
          <w:bCs/>
          <w:color w:val="000000"/>
          <w:sz w:val="22"/>
          <w:szCs w:val="22"/>
          <w:lang w:val="en-US" w:eastAsia="fr-FR"/>
        </w:rPr>
        <w:t xml:space="preserve"> </w:t>
      </w:r>
      <w:r w:rsidR="00EC7BAB" w:rsidRPr="007E491A">
        <w:rPr>
          <w:rFonts w:ascii="Times New Roman" w:eastAsia="Times New Roman" w:hAnsi="Times New Roman" w:cs="Times New Roman"/>
          <w:bCs/>
          <w:i/>
          <w:color w:val="000000"/>
          <w:sz w:val="22"/>
          <w:szCs w:val="22"/>
          <w:lang w:val="en-US" w:eastAsia="fr-FR"/>
        </w:rPr>
        <w:t xml:space="preserve">Indoor </w:t>
      </w:r>
      <w:r w:rsidR="00EC7BAB" w:rsidRPr="007E491A">
        <w:rPr>
          <w:rFonts w:ascii="Times New Roman" w:hAnsi="Times New Roman" w:cs="Times New Roman"/>
          <w:i/>
          <w:sz w:val="22"/>
          <w:szCs w:val="22"/>
          <w:lang w:val="en-US"/>
        </w:rPr>
        <w:t>One Minute</w:t>
      </w:r>
      <w:r w:rsidR="00EC7BAB" w:rsidRPr="007E491A">
        <w:rPr>
          <w:rFonts w:ascii="Times New Roman" w:hAnsi="Times New Roman" w:cs="Times New Roman"/>
          <w:sz w:val="22"/>
          <w:szCs w:val="22"/>
          <w:lang w:val="en-US"/>
        </w:rPr>
        <w:t xml:space="preserve"> </w:t>
      </w:r>
      <w:r w:rsidR="00EC7BAB" w:rsidRPr="007E491A">
        <w:rPr>
          <w:rFonts w:ascii="Times New Roman" w:eastAsia="Times New Roman" w:hAnsi="Times New Roman" w:cs="Times New Roman"/>
          <w:bCs/>
          <w:i/>
          <w:color w:val="000000"/>
          <w:sz w:val="22"/>
          <w:szCs w:val="22"/>
          <w:lang w:val="en-US" w:eastAsia="fr-FR"/>
        </w:rPr>
        <w:t xml:space="preserve">Sculptures </w:t>
      </w:r>
      <w:r w:rsidR="00EC7BAB" w:rsidRPr="007E491A">
        <w:rPr>
          <w:rFonts w:ascii="Times New Roman" w:eastAsia="Times New Roman" w:hAnsi="Times New Roman" w:cs="Times New Roman"/>
          <w:bCs/>
          <w:color w:val="000000"/>
          <w:sz w:val="22"/>
          <w:szCs w:val="22"/>
          <w:lang w:val="en-US" w:eastAsia="fr-FR"/>
        </w:rPr>
        <w:t xml:space="preserve">in the streets of </w:t>
      </w:r>
      <w:r w:rsidR="00FB1599" w:rsidRPr="007E491A">
        <w:rPr>
          <w:rFonts w:ascii="Times New Roman" w:eastAsia="Times New Roman" w:hAnsi="Times New Roman" w:cs="Times New Roman"/>
          <w:bCs/>
          <w:color w:val="000000"/>
          <w:sz w:val="22"/>
          <w:szCs w:val="22"/>
          <w:lang w:val="en-US" w:eastAsia="fr-FR"/>
        </w:rPr>
        <w:t>the city.</w:t>
      </w:r>
      <w:r w:rsidR="00A91FD6" w:rsidRPr="007E491A">
        <w:rPr>
          <w:rFonts w:ascii="Times New Roman" w:eastAsia="Times New Roman" w:hAnsi="Times New Roman" w:cs="Times New Roman"/>
          <w:bCs/>
          <w:color w:val="000000"/>
          <w:sz w:val="22"/>
          <w:szCs w:val="22"/>
          <w:lang w:val="en-US" w:eastAsia="fr-FR"/>
        </w:rPr>
        <w:t xml:space="preserve"> The exhibition</w:t>
      </w:r>
      <w:r w:rsidR="00484256" w:rsidRPr="007E491A">
        <w:rPr>
          <w:rFonts w:ascii="Times New Roman" w:eastAsia="Times New Roman" w:hAnsi="Times New Roman" w:cs="Times New Roman"/>
          <w:bCs/>
          <w:color w:val="000000"/>
          <w:sz w:val="22"/>
          <w:szCs w:val="22"/>
          <w:lang w:val="en-US" w:eastAsia="fr-FR"/>
        </w:rPr>
        <w:t xml:space="preserve"> </w:t>
      </w:r>
      <w:r w:rsidR="00A91FD6" w:rsidRPr="007E491A">
        <w:rPr>
          <w:rFonts w:ascii="Times New Roman" w:hAnsi="Times New Roman" w:cs="Times New Roman"/>
          <w:sz w:val="22"/>
          <w:lang w:val="en-US"/>
        </w:rPr>
        <w:t>is a survey of twenty years of practice, presenting a body of work from 1996</w:t>
      </w:r>
      <w:r w:rsidR="008429D1" w:rsidRPr="007E491A">
        <w:rPr>
          <w:rFonts w:ascii="Times New Roman" w:hAnsi="Times New Roman" w:cs="Times New Roman"/>
          <w:sz w:val="22"/>
          <w:lang w:val="en-US"/>
        </w:rPr>
        <w:t xml:space="preserve"> to the present</w:t>
      </w:r>
      <w:r w:rsidR="00A91FD6" w:rsidRPr="007E491A">
        <w:rPr>
          <w:rFonts w:ascii="Times New Roman" w:hAnsi="Times New Roman" w:cs="Times New Roman"/>
          <w:sz w:val="22"/>
          <w:lang w:val="en-US"/>
        </w:rPr>
        <w:t xml:space="preserve">. </w:t>
      </w:r>
      <w:r w:rsidR="00FA658C" w:rsidRPr="007E491A">
        <w:rPr>
          <w:rFonts w:ascii="Times New Roman" w:eastAsia="Times New Roman" w:hAnsi="Times New Roman" w:cs="Times New Roman"/>
          <w:bCs/>
          <w:color w:val="000000"/>
          <w:sz w:val="22"/>
          <w:szCs w:val="22"/>
          <w:lang w:val="en-US" w:eastAsia="fr-FR"/>
        </w:rPr>
        <w:t>T</w:t>
      </w:r>
      <w:r w:rsidR="00EC7BAB" w:rsidRPr="007E491A">
        <w:rPr>
          <w:rFonts w:ascii="Times New Roman" w:eastAsia="Times New Roman" w:hAnsi="Times New Roman" w:cs="Times New Roman"/>
          <w:bCs/>
          <w:color w:val="000000"/>
          <w:sz w:val="22"/>
          <w:szCs w:val="22"/>
          <w:lang w:val="en-US" w:eastAsia="fr-FR"/>
        </w:rPr>
        <w:t xml:space="preserve">aking the Taiwanese capital as a starting point, </w:t>
      </w:r>
      <w:r w:rsidR="00710D86" w:rsidRPr="007E491A">
        <w:rPr>
          <w:rFonts w:ascii="Times New Roman" w:eastAsia="Times New Roman" w:hAnsi="Times New Roman" w:cs="Times New Roman"/>
          <w:bCs/>
          <w:i/>
          <w:color w:val="000000"/>
          <w:sz w:val="22"/>
          <w:szCs w:val="22"/>
          <w:lang w:val="en-US" w:eastAsia="fr-FR"/>
        </w:rPr>
        <w:t>One Minute in Taipei</w:t>
      </w:r>
      <w:r w:rsidR="002B3FE1" w:rsidRPr="007E491A">
        <w:rPr>
          <w:rFonts w:ascii="Times New Roman" w:eastAsia="Times New Roman" w:hAnsi="Times New Roman" w:cs="Times New Roman"/>
          <w:bCs/>
          <w:color w:val="000000"/>
          <w:sz w:val="22"/>
          <w:szCs w:val="22"/>
          <w:lang w:val="en-US" w:eastAsia="fr-FR"/>
        </w:rPr>
        <w:t xml:space="preserve"> </w:t>
      </w:r>
      <w:r w:rsidR="008429D1" w:rsidRPr="007E491A">
        <w:rPr>
          <w:rFonts w:ascii="Times New Roman" w:eastAsia="Times New Roman" w:hAnsi="Times New Roman" w:cs="Times New Roman"/>
          <w:bCs/>
          <w:color w:val="000000"/>
          <w:sz w:val="22"/>
          <w:szCs w:val="22"/>
          <w:lang w:val="en-US" w:eastAsia="fr-FR"/>
        </w:rPr>
        <w:t xml:space="preserve">is </w:t>
      </w:r>
      <w:r w:rsidR="002B3FE1" w:rsidRPr="007E491A">
        <w:rPr>
          <w:rFonts w:ascii="Times New Roman" w:eastAsia="Times New Roman" w:hAnsi="Times New Roman" w:cs="Times New Roman"/>
          <w:bCs/>
          <w:color w:val="000000"/>
          <w:sz w:val="22"/>
          <w:szCs w:val="22"/>
          <w:lang w:val="en-US" w:eastAsia="fr-FR"/>
        </w:rPr>
        <w:t>made in relation</w:t>
      </w:r>
      <w:r w:rsidR="00FA658C" w:rsidRPr="007E491A">
        <w:rPr>
          <w:rFonts w:ascii="Times New Roman" w:eastAsia="Times New Roman" w:hAnsi="Times New Roman" w:cs="Times New Roman"/>
          <w:bCs/>
          <w:color w:val="000000"/>
          <w:sz w:val="22"/>
          <w:szCs w:val="22"/>
          <w:lang w:val="en-US" w:eastAsia="fr-FR"/>
        </w:rPr>
        <w:t xml:space="preserve">, </w:t>
      </w:r>
      <w:r w:rsidR="002B3FE1" w:rsidRPr="007E491A">
        <w:rPr>
          <w:rFonts w:ascii="Times New Roman" w:eastAsia="Times New Roman" w:hAnsi="Times New Roman" w:cs="Times New Roman"/>
          <w:bCs/>
          <w:color w:val="000000"/>
          <w:sz w:val="22"/>
          <w:szCs w:val="22"/>
          <w:lang w:val="en-US" w:eastAsia="fr-FR"/>
        </w:rPr>
        <w:t>for and with Taipei</w:t>
      </w:r>
      <w:r w:rsidR="00710D86" w:rsidRPr="007E491A">
        <w:rPr>
          <w:rFonts w:ascii="Times New Roman" w:eastAsia="Times New Roman" w:hAnsi="Times New Roman" w:cs="Times New Roman"/>
          <w:bCs/>
          <w:color w:val="000000"/>
          <w:sz w:val="22"/>
          <w:szCs w:val="22"/>
          <w:lang w:val="en-US" w:eastAsia="fr-FR"/>
        </w:rPr>
        <w:t xml:space="preserve"> </w:t>
      </w:r>
      <w:r w:rsidR="00AC1C27" w:rsidRPr="007E491A">
        <w:rPr>
          <w:rFonts w:ascii="Times New Roman" w:eastAsia="Times New Roman" w:hAnsi="Times New Roman" w:cs="Times New Roman"/>
          <w:bCs/>
          <w:color w:val="000000"/>
          <w:sz w:val="22"/>
          <w:szCs w:val="22"/>
          <w:lang w:val="en-US" w:eastAsia="fr-FR"/>
        </w:rPr>
        <w:t xml:space="preserve">as a “real </w:t>
      </w:r>
      <w:r w:rsidR="00AC1C27" w:rsidRPr="007E491A">
        <w:rPr>
          <w:rFonts w:ascii="Times New Roman" w:hAnsi="Times New Roman" w:cs="Times New Roman"/>
          <w:sz w:val="22"/>
          <w:lang w:val="en-US"/>
        </w:rPr>
        <w:t xml:space="preserve">cultural </w:t>
      </w:r>
      <w:r w:rsidR="00A91FD6" w:rsidRPr="007E491A">
        <w:rPr>
          <w:rFonts w:ascii="Times New Roman" w:hAnsi="Times New Roman" w:cs="Times New Roman"/>
          <w:sz w:val="22"/>
          <w:lang w:val="en-US"/>
        </w:rPr>
        <w:t>crossing</w:t>
      </w:r>
      <w:r w:rsidR="00AC1C27" w:rsidRPr="007E491A">
        <w:rPr>
          <w:rFonts w:ascii="Times New Roman" w:hAnsi="Times New Roman" w:cs="Times New Roman"/>
          <w:sz w:val="22"/>
          <w:lang w:val="en-US"/>
        </w:rPr>
        <w:t xml:space="preserve">” </w:t>
      </w:r>
      <w:r w:rsidR="00D02E1B" w:rsidRPr="007E491A">
        <w:rPr>
          <w:rFonts w:ascii="Times New Roman" w:hAnsi="Times New Roman" w:cs="Times New Roman"/>
          <w:sz w:val="22"/>
          <w:lang w:val="en-US"/>
        </w:rPr>
        <w:t>with</w:t>
      </w:r>
      <w:r w:rsidR="00AC1C27" w:rsidRPr="007E491A">
        <w:rPr>
          <w:rFonts w:ascii="Times New Roman" w:hAnsi="Times New Roman" w:cs="Times New Roman"/>
          <w:sz w:val="22"/>
          <w:lang w:val="en-US"/>
        </w:rPr>
        <w:t xml:space="preserve"> Vienna</w:t>
      </w:r>
      <w:r w:rsidR="00710D86" w:rsidRPr="007E491A">
        <w:rPr>
          <w:rFonts w:ascii="Times New Roman" w:hAnsi="Times New Roman" w:cs="Times New Roman"/>
          <w:sz w:val="22"/>
          <w:lang w:val="en-US"/>
        </w:rPr>
        <w:t>, where the artist lives and works.</w:t>
      </w:r>
    </w:p>
    <w:p w14:paraId="62D171E0" w14:textId="77777777" w:rsidR="007E491A" w:rsidRPr="007E491A" w:rsidRDefault="007E491A" w:rsidP="007E491A">
      <w:pPr>
        <w:snapToGrid w:val="0"/>
        <w:spacing w:line="276" w:lineRule="auto"/>
        <w:jc w:val="both"/>
        <w:rPr>
          <w:rFonts w:ascii="Times New Roman" w:hAnsi="Times New Roman" w:cs="Times New Roman"/>
          <w:bCs/>
          <w:color w:val="000000"/>
          <w:sz w:val="22"/>
          <w:szCs w:val="22"/>
          <w:lang w:val="en-US" w:eastAsia="zh-TW"/>
        </w:rPr>
      </w:pPr>
    </w:p>
    <w:p w14:paraId="4BFE19F4" w14:textId="2CE55A52" w:rsidR="00A91FD6" w:rsidRPr="007E491A" w:rsidRDefault="00D02E1B" w:rsidP="007E491A">
      <w:pPr>
        <w:snapToGrid w:val="0"/>
        <w:spacing w:line="276" w:lineRule="auto"/>
        <w:jc w:val="both"/>
        <w:rPr>
          <w:rFonts w:ascii="Times New Roman" w:eastAsia="Times New Roman" w:hAnsi="Times New Roman" w:cs="Times New Roman"/>
          <w:bCs/>
          <w:color w:val="000000"/>
          <w:sz w:val="22"/>
          <w:szCs w:val="22"/>
          <w:lang w:val="en-US" w:eastAsia="fr-FR"/>
        </w:rPr>
      </w:pPr>
      <w:r w:rsidRPr="007E491A">
        <w:rPr>
          <w:rFonts w:ascii="Times New Roman" w:eastAsia="Times New Roman" w:hAnsi="Times New Roman" w:cs="Times New Roman"/>
          <w:bCs/>
          <w:color w:val="000000"/>
          <w:sz w:val="22"/>
          <w:szCs w:val="22"/>
          <w:lang w:val="en-US" w:eastAsia="fr-FR"/>
        </w:rPr>
        <w:t xml:space="preserve">Erwin </w:t>
      </w:r>
      <w:proofErr w:type="spellStart"/>
      <w:r w:rsidR="008725C8" w:rsidRPr="007E491A">
        <w:rPr>
          <w:rFonts w:ascii="Times New Roman" w:eastAsia="Times New Roman" w:hAnsi="Times New Roman" w:cs="Times New Roman"/>
          <w:bCs/>
          <w:color w:val="000000"/>
          <w:sz w:val="22"/>
          <w:szCs w:val="22"/>
          <w:lang w:val="en-US" w:eastAsia="fr-FR"/>
        </w:rPr>
        <w:t>Wurm</w:t>
      </w:r>
      <w:proofErr w:type="spellEnd"/>
      <w:r w:rsidR="008725C8" w:rsidRPr="007E491A">
        <w:rPr>
          <w:rFonts w:ascii="Times New Roman" w:eastAsia="Times New Roman" w:hAnsi="Times New Roman" w:cs="Times New Roman"/>
          <w:bCs/>
          <w:color w:val="000000"/>
          <w:sz w:val="22"/>
          <w:szCs w:val="22"/>
          <w:lang w:val="en-US" w:eastAsia="fr-FR"/>
        </w:rPr>
        <w:t xml:space="preserve"> develops a new series of </w:t>
      </w:r>
      <w:r w:rsidR="008725C8" w:rsidRPr="007E491A">
        <w:rPr>
          <w:rFonts w:ascii="Times New Roman" w:eastAsia="Times New Roman" w:hAnsi="Times New Roman" w:cs="Times New Roman"/>
          <w:bCs/>
          <w:i/>
          <w:color w:val="000000"/>
          <w:sz w:val="22"/>
          <w:szCs w:val="22"/>
          <w:lang w:val="en-US" w:eastAsia="fr-FR"/>
        </w:rPr>
        <w:t>Indoor Sculptures</w:t>
      </w:r>
      <w:r w:rsidR="008725C8" w:rsidRPr="007E491A">
        <w:rPr>
          <w:rFonts w:ascii="Times New Roman" w:eastAsia="Times New Roman" w:hAnsi="Times New Roman" w:cs="Times New Roman"/>
          <w:bCs/>
          <w:color w:val="000000"/>
          <w:sz w:val="22"/>
          <w:szCs w:val="22"/>
          <w:lang w:val="en-US" w:eastAsia="fr-FR"/>
        </w:rPr>
        <w:t xml:space="preserve"> photographs featuring Taiwanese in improbable or accidental postures</w:t>
      </w:r>
      <w:r w:rsidR="00484256" w:rsidRPr="007E491A">
        <w:rPr>
          <w:rFonts w:ascii="Times New Roman" w:eastAsia="Times New Roman" w:hAnsi="Times New Roman" w:cs="Times New Roman"/>
          <w:bCs/>
          <w:color w:val="000000"/>
          <w:sz w:val="22"/>
          <w:szCs w:val="22"/>
          <w:lang w:val="en-US" w:eastAsia="fr-FR"/>
        </w:rPr>
        <w:t>,</w:t>
      </w:r>
      <w:r w:rsidR="008725C8" w:rsidRPr="007E491A">
        <w:rPr>
          <w:rFonts w:ascii="Times New Roman" w:eastAsia="Times New Roman" w:hAnsi="Times New Roman" w:cs="Times New Roman"/>
          <w:bCs/>
          <w:color w:val="000000"/>
          <w:sz w:val="22"/>
          <w:szCs w:val="22"/>
          <w:lang w:val="en-US" w:eastAsia="fr-FR"/>
        </w:rPr>
        <w:t xml:space="preserve"> confront</w:t>
      </w:r>
      <w:r w:rsidR="00484256" w:rsidRPr="007E491A">
        <w:rPr>
          <w:rFonts w:ascii="Times New Roman" w:eastAsia="Times New Roman" w:hAnsi="Times New Roman" w:cs="Times New Roman"/>
          <w:bCs/>
          <w:color w:val="000000"/>
          <w:sz w:val="22"/>
          <w:szCs w:val="22"/>
          <w:lang w:val="en-US" w:eastAsia="fr-FR"/>
        </w:rPr>
        <w:t>ing</w:t>
      </w:r>
      <w:r w:rsidR="008725C8" w:rsidRPr="007E491A">
        <w:rPr>
          <w:rFonts w:ascii="Times New Roman" w:eastAsia="Times New Roman" w:hAnsi="Times New Roman" w:cs="Times New Roman"/>
          <w:bCs/>
          <w:color w:val="000000"/>
          <w:sz w:val="22"/>
          <w:szCs w:val="22"/>
          <w:lang w:val="en-US" w:eastAsia="fr-FR"/>
        </w:rPr>
        <w:t xml:space="preserve"> the fleetingness of life today with ephemeral performances. By </w:t>
      </w:r>
      <w:r w:rsidR="002B3FE1" w:rsidRPr="007E491A">
        <w:rPr>
          <w:rFonts w:ascii="Times New Roman" w:eastAsia="Times New Roman" w:hAnsi="Times New Roman" w:cs="Times New Roman"/>
          <w:bCs/>
          <w:color w:val="000000"/>
          <w:sz w:val="22"/>
          <w:szCs w:val="22"/>
          <w:lang w:val="en-US" w:eastAsia="fr-FR"/>
        </w:rPr>
        <w:t xml:space="preserve">showing </w:t>
      </w:r>
      <w:r w:rsidR="008725C8" w:rsidRPr="007E491A">
        <w:rPr>
          <w:rFonts w:ascii="Times New Roman" w:eastAsia="Times New Roman" w:hAnsi="Times New Roman" w:cs="Times New Roman"/>
          <w:bCs/>
          <w:color w:val="000000"/>
          <w:sz w:val="22"/>
          <w:szCs w:val="22"/>
          <w:lang w:val="en-US" w:eastAsia="fr-FR"/>
        </w:rPr>
        <w:t xml:space="preserve">the </w:t>
      </w:r>
      <w:r w:rsidR="00484256" w:rsidRPr="007E491A">
        <w:rPr>
          <w:rFonts w:ascii="Times New Roman" w:eastAsia="Times New Roman" w:hAnsi="Times New Roman" w:cs="Times New Roman"/>
          <w:bCs/>
          <w:color w:val="000000"/>
          <w:sz w:val="22"/>
          <w:szCs w:val="22"/>
          <w:lang w:val="en-US" w:eastAsia="fr-FR"/>
        </w:rPr>
        <w:t>previous and new</w:t>
      </w:r>
      <w:r w:rsidR="008725C8" w:rsidRPr="007E491A">
        <w:rPr>
          <w:rFonts w:ascii="Times New Roman" w:eastAsia="Times New Roman" w:hAnsi="Times New Roman" w:cs="Times New Roman"/>
          <w:bCs/>
          <w:color w:val="000000"/>
          <w:sz w:val="22"/>
          <w:szCs w:val="22"/>
          <w:lang w:val="en-US" w:eastAsia="fr-FR"/>
        </w:rPr>
        <w:t xml:space="preserve"> </w:t>
      </w:r>
      <w:r w:rsidRPr="007E491A">
        <w:rPr>
          <w:rFonts w:ascii="Times New Roman" w:eastAsia="Times New Roman" w:hAnsi="Times New Roman" w:cs="Times New Roman"/>
          <w:bCs/>
          <w:color w:val="000000"/>
          <w:sz w:val="22"/>
          <w:szCs w:val="22"/>
          <w:lang w:val="en-US" w:eastAsia="fr-FR"/>
        </w:rPr>
        <w:t>series</w:t>
      </w:r>
      <w:r w:rsidR="008725C8" w:rsidRPr="007E491A">
        <w:rPr>
          <w:rFonts w:ascii="Times New Roman" w:eastAsia="Times New Roman" w:hAnsi="Times New Roman" w:cs="Times New Roman"/>
          <w:bCs/>
          <w:color w:val="000000"/>
          <w:sz w:val="22"/>
          <w:szCs w:val="22"/>
          <w:lang w:val="en-US" w:eastAsia="fr-FR"/>
        </w:rPr>
        <w:t xml:space="preserve"> </w:t>
      </w:r>
      <w:r w:rsidR="00484256" w:rsidRPr="007E491A">
        <w:rPr>
          <w:rFonts w:ascii="Times New Roman" w:eastAsia="Times New Roman" w:hAnsi="Times New Roman" w:cs="Times New Roman"/>
          <w:bCs/>
          <w:color w:val="000000"/>
          <w:sz w:val="22"/>
          <w:szCs w:val="22"/>
          <w:lang w:val="en-US" w:eastAsia="fr-FR"/>
        </w:rPr>
        <w:t>together</w:t>
      </w:r>
      <w:r w:rsidR="008725C8" w:rsidRPr="007E491A">
        <w:rPr>
          <w:rFonts w:ascii="Times New Roman" w:eastAsia="Times New Roman" w:hAnsi="Times New Roman" w:cs="Times New Roman"/>
          <w:bCs/>
          <w:color w:val="000000"/>
          <w:sz w:val="22"/>
          <w:szCs w:val="22"/>
          <w:lang w:val="en-US" w:eastAsia="fr-FR"/>
        </w:rPr>
        <w:t xml:space="preserve">, </w:t>
      </w:r>
      <w:r w:rsidR="00710D86" w:rsidRPr="007E491A">
        <w:rPr>
          <w:rFonts w:ascii="Times New Roman" w:eastAsia="Times New Roman" w:hAnsi="Times New Roman" w:cs="Times New Roman"/>
          <w:bCs/>
          <w:color w:val="000000"/>
          <w:sz w:val="22"/>
          <w:szCs w:val="22"/>
          <w:lang w:val="en-US" w:eastAsia="fr-FR"/>
        </w:rPr>
        <w:t>he</w:t>
      </w:r>
      <w:r w:rsidR="008725C8" w:rsidRPr="007E491A">
        <w:rPr>
          <w:rFonts w:ascii="Times New Roman" w:eastAsia="Times New Roman" w:hAnsi="Times New Roman" w:cs="Times New Roman"/>
          <w:bCs/>
          <w:color w:val="000000"/>
          <w:sz w:val="22"/>
          <w:szCs w:val="22"/>
          <w:lang w:val="en-US" w:eastAsia="fr-FR"/>
        </w:rPr>
        <w:t xml:space="preserve"> telescopes</w:t>
      </w:r>
      <w:r w:rsidR="00710D86" w:rsidRPr="007E491A">
        <w:rPr>
          <w:rFonts w:ascii="Times New Roman" w:eastAsia="Times New Roman" w:hAnsi="Times New Roman" w:cs="Times New Roman"/>
          <w:bCs/>
          <w:color w:val="000000"/>
          <w:sz w:val="22"/>
          <w:szCs w:val="22"/>
          <w:lang w:val="en-US" w:eastAsia="fr-FR"/>
        </w:rPr>
        <w:t xml:space="preserve"> the </w:t>
      </w:r>
      <w:r w:rsidR="008725C8" w:rsidRPr="007E491A">
        <w:rPr>
          <w:rFonts w:ascii="Times New Roman" w:eastAsia="Times New Roman" w:hAnsi="Times New Roman" w:cs="Times New Roman"/>
          <w:bCs/>
          <w:color w:val="000000"/>
          <w:sz w:val="22"/>
          <w:szCs w:val="22"/>
          <w:lang w:val="en-US" w:eastAsia="fr-FR"/>
        </w:rPr>
        <w:t xml:space="preserve">contexts </w:t>
      </w:r>
      <w:r w:rsidR="00710D86" w:rsidRPr="007E491A">
        <w:rPr>
          <w:rFonts w:ascii="Times New Roman" w:eastAsia="Times New Roman" w:hAnsi="Times New Roman" w:cs="Times New Roman"/>
          <w:bCs/>
          <w:color w:val="000000"/>
          <w:sz w:val="22"/>
          <w:szCs w:val="22"/>
          <w:lang w:val="en-US" w:eastAsia="fr-FR"/>
        </w:rPr>
        <w:t>of his</w:t>
      </w:r>
      <w:r w:rsidR="008725C8" w:rsidRPr="007E491A">
        <w:rPr>
          <w:rFonts w:ascii="Times New Roman" w:eastAsia="Times New Roman" w:hAnsi="Times New Roman" w:cs="Times New Roman"/>
          <w:bCs/>
          <w:color w:val="000000"/>
          <w:sz w:val="22"/>
          <w:szCs w:val="22"/>
          <w:lang w:val="en-US" w:eastAsia="fr-FR"/>
        </w:rPr>
        <w:t xml:space="preserve"> experiences with the city of Taipei and annihilates the distance between past and present</w:t>
      </w:r>
      <w:r w:rsidR="00A91FD6" w:rsidRPr="007E491A">
        <w:rPr>
          <w:rFonts w:ascii="Times New Roman" w:eastAsia="Times New Roman" w:hAnsi="Times New Roman" w:cs="Times New Roman"/>
          <w:bCs/>
          <w:color w:val="000000"/>
          <w:sz w:val="22"/>
          <w:szCs w:val="22"/>
          <w:lang w:val="en-US" w:eastAsia="fr-FR"/>
        </w:rPr>
        <w:t xml:space="preserve">, the inside and the outside. The photographs taken in 2000 create </w:t>
      </w:r>
      <w:r w:rsidR="004145EE" w:rsidRPr="007E491A">
        <w:rPr>
          <w:rFonts w:ascii="Times New Roman" w:eastAsia="Times New Roman" w:hAnsi="Times New Roman" w:cs="Times New Roman"/>
          <w:bCs/>
          <w:color w:val="000000"/>
          <w:sz w:val="22"/>
          <w:szCs w:val="22"/>
          <w:lang w:val="en-US" w:eastAsia="fr-FR"/>
        </w:rPr>
        <w:t>in this exhibition the</w:t>
      </w:r>
      <w:r w:rsidR="00A91FD6" w:rsidRPr="007E491A">
        <w:rPr>
          <w:rFonts w:ascii="Times New Roman" w:eastAsia="Times New Roman" w:hAnsi="Times New Roman" w:cs="Times New Roman"/>
          <w:bCs/>
          <w:color w:val="000000"/>
          <w:sz w:val="22"/>
          <w:szCs w:val="22"/>
          <w:lang w:val="en-US" w:eastAsia="fr-FR"/>
        </w:rPr>
        <w:t xml:space="preserve"> environment and </w:t>
      </w:r>
      <w:r w:rsidR="00FA658C" w:rsidRPr="007E491A">
        <w:rPr>
          <w:rFonts w:ascii="Times New Roman" w:eastAsia="Times New Roman" w:hAnsi="Times New Roman" w:cs="Times New Roman"/>
          <w:bCs/>
          <w:color w:val="000000"/>
          <w:sz w:val="22"/>
          <w:szCs w:val="22"/>
          <w:lang w:val="en-US" w:eastAsia="fr-FR"/>
        </w:rPr>
        <w:t xml:space="preserve">the </w:t>
      </w:r>
      <w:r w:rsidR="00A91FD6" w:rsidRPr="007E491A">
        <w:rPr>
          <w:rFonts w:ascii="Times New Roman" w:eastAsia="Times New Roman" w:hAnsi="Times New Roman" w:cs="Times New Roman"/>
          <w:bCs/>
          <w:color w:val="000000"/>
          <w:sz w:val="22"/>
          <w:szCs w:val="22"/>
          <w:lang w:val="en-US" w:eastAsia="fr-FR"/>
        </w:rPr>
        <w:t>context from which everything is developed, as well as the universe and spirit of his work.</w:t>
      </w:r>
    </w:p>
    <w:p w14:paraId="180A992F" w14:textId="77777777" w:rsidR="007E491A" w:rsidRPr="007E491A" w:rsidRDefault="007E491A" w:rsidP="007E491A">
      <w:pPr>
        <w:snapToGrid w:val="0"/>
        <w:spacing w:line="276" w:lineRule="auto"/>
        <w:jc w:val="both"/>
        <w:rPr>
          <w:rFonts w:ascii="Times New Roman" w:hAnsi="Times New Roman" w:cs="Times New Roman"/>
          <w:bCs/>
          <w:color w:val="000000" w:themeColor="text1"/>
          <w:sz w:val="22"/>
          <w:szCs w:val="22"/>
          <w:lang w:val="en-US" w:eastAsia="zh-TW"/>
        </w:rPr>
      </w:pPr>
    </w:p>
    <w:p w14:paraId="69A36EBF" w14:textId="77777777" w:rsidR="007E491A" w:rsidRPr="007E491A" w:rsidRDefault="00D02E1B" w:rsidP="007E491A">
      <w:pPr>
        <w:snapToGrid w:val="0"/>
        <w:spacing w:line="276" w:lineRule="auto"/>
        <w:jc w:val="both"/>
        <w:rPr>
          <w:rFonts w:ascii="Times New Roman" w:hAnsi="Times New Roman" w:cs="Times New Roman"/>
          <w:color w:val="000000" w:themeColor="text1"/>
          <w:sz w:val="22"/>
          <w:szCs w:val="22"/>
          <w:lang w:val="en-US" w:eastAsia="zh-TW"/>
        </w:rPr>
      </w:pPr>
      <w:r w:rsidRPr="007E491A">
        <w:rPr>
          <w:rFonts w:ascii="Times New Roman" w:eastAsia="Times New Roman" w:hAnsi="Times New Roman" w:cs="Times New Roman"/>
          <w:bCs/>
          <w:color w:val="000000" w:themeColor="text1"/>
          <w:sz w:val="22"/>
          <w:szCs w:val="22"/>
          <w:lang w:val="en-US" w:eastAsia="fr-FR"/>
        </w:rPr>
        <w:t xml:space="preserve">Erwin </w:t>
      </w:r>
      <w:proofErr w:type="spellStart"/>
      <w:r w:rsidRPr="007E491A">
        <w:rPr>
          <w:rFonts w:ascii="Times New Roman" w:eastAsia="Times New Roman" w:hAnsi="Times New Roman" w:cs="Times New Roman"/>
          <w:bCs/>
          <w:color w:val="000000" w:themeColor="text1"/>
          <w:sz w:val="22"/>
          <w:szCs w:val="22"/>
          <w:lang w:val="en-US" w:eastAsia="fr-FR"/>
        </w:rPr>
        <w:t>Wurm</w:t>
      </w:r>
      <w:proofErr w:type="spellEnd"/>
      <w:r w:rsidR="00710D86" w:rsidRPr="007E491A">
        <w:rPr>
          <w:rFonts w:ascii="Times New Roman" w:eastAsia="Times New Roman" w:hAnsi="Times New Roman" w:cs="Times New Roman"/>
          <w:bCs/>
          <w:color w:val="000000" w:themeColor="text1"/>
          <w:sz w:val="22"/>
          <w:szCs w:val="22"/>
          <w:lang w:val="en-US" w:eastAsia="fr-FR"/>
        </w:rPr>
        <w:t xml:space="preserve"> focus</w:t>
      </w:r>
      <w:r w:rsidR="00726EC1" w:rsidRPr="007E491A">
        <w:rPr>
          <w:rFonts w:ascii="Times New Roman" w:eastAsia="Times New Roman" w:hAnsi="Times New Roman" w:cs="Times New Roman"/>
          <w:bCs/>
          <w:color w:val="000000" w:themeColor="text1"/>
          <w:sz w:val="22"/>
          <w:szCs w:val="22"/>
          <w:lang w:val="en-US" w:eastAsia="fr-FR"/>
        </w:rPr>
        <w:t>es</w:t>
      </w:r>
      <w:r w:rsidR="00710D86" w:rsidRPr="007E491A">
        <w:rPr>
          <w:rFonts w:ascii="Times New Roman" w:eastAsia="Times New Roman" w:hAnsi="Times New Roman" w:cs="Times New Roman"/>
          <w:bCs/>
          <w:color w:val="000000" w:themeColor="text1"/>
          <w:sz w:val="22"/>
          <w:szCs w:val="22"/>
          <w:lang w:val="en-US" w:eastAsia="fr-FR"/>
        </w:rPr>
        <w:t xml:space="preserve"> on</w:t>
      </w:r>
      <w:r w:rsidRPr="007E491A">
        <w:rPr>
          <w:rFonts w:ascii="Times New Roman" w:eastAsia="Times New Roman" w:hAnsi="Times New Roman" w:cs="Times New Roman"/>
          <w:bCs/>
          <w:color w:val="000000" w:themeColor="text1"/>
          <w:sz w:val="22"/>
          <w:szCs w:val="22"/>
          <w:lang w:val="en-US" w:eastAsia="fr-FR"/>
        </w:rPr>
        <w:t xml:space="preserve"> works to be lived</w:t>
      </w:r>
      <w:r w:rsidR="00484256" w:rsidRPr="007E491A">
        <w:rPr>
          <w:rFonts w:ascii="Times New Roman" w:eastAsia="Times New Roman" w:hAnsi="Times New Roman" w:cs="Times New Roman"/>
          <w:bCs/>
          <w:color w:val="000000" w:themeColor="text1"/>
          <w:sz w:val="22"/>
          <w:szCs w:val="22"/>
          <w:lang w:val="en-US" w:eastAsia="fr-FR"/>
        </w:rPr>
        <w:t xml:space="preserve">, </w:t>
      </w:r>
      <w:r w:rsidRPr="007E491A">
        <w:rPr>
          <w:rFonts w:ascii="Times New Roman" w:eastAsia="Times New Roman" w:hAnsi="Times New Roman" w:cs="Times New Roman"/>
          <w:bCs/>
          <w:color w:val="000000" w:themeColor="text1"/>
          <w:sz w:val="22"/>
          <w:szCs w:val="22"/>
          <w:lang w:val="en-US" w:eastAsia="fr-FR"/>
        </w:rPr>
        <w:t>enlarging the field of contemporary art</w:t>
      </w:r>
      <w:r w:rsidR="00484256" w:rsidRPr="007E491A">
        <w:rPr>
          <w:rFonts w:ascii="Times New Roman" w:eastAsia="Times New Roman" w:hAnsi="Times New Roman" w:cs="Times New Roman"/>
          <w:bCs/>
          <w:color w:val="000000" w:themeColor="text1"/>
          <w:sz w:val="22"/>
          <w:szCs w:val="22"/>
          <w:lang w:val="en-US" w:eastAsia="fr-FR"/>
        </w:rPr>
        <w:t xml:space="preserve"> by inviting</w:t>
      </w:r>
      <w:r w:rsidRPr="007E491A">
        <w:rPr>
          <w:rFonts w:ascii="Times New Roman" w:eastAsia="Times New Roman" w:hAnsi="Times New Roman" w:cs="Times New Roman"/>
          <w:bCs/>
          <w:color w:val="000000" w:themeColor="text1"/>
          <w:sz w:val="22"/>
          <w:szCs w:val="22"/>
          <w:lang w:val="en-US" w:eastAsia="fr-FR"/>
        </w:rPr>
        <w:t xml:space="preserve"> the audience to share a moment together, reintroducing the notion of collective, relation and encounter into the realm of sculpture</w:t>
      </w:r>
      <w:r w:rsidR="00484256" w:rsidRPr="007E491A">
        <w:rPr>
          <w:rFonts w:ascii="Times New Roman" w:eastAsia="Times New Roman" w:hAnsi="Times New Roman" w:cs="Times New Roman"/>
          <w:bCs/>
          <w:color w:val="000000" w:themeColor="text1"/>
          <w:sz w:val="22"/>
          <w:szCs w:val="22"/>
          <w:lang w:val="en-US" w:eastAsia="fr-FR"/>
        </w:rPr>
        <w:t xml:space="preserve">. </w:t>
      </w:r>
      <w:proofErr w:type="spellStart"/>
      <w:r w:rsidR="008725C8" w:rsidRPr="007E491A">
        <w:rPr>
          <w:rFonts w:ascii="Times New Roman" w:eastAsia="Times New Roman" w:hAnsi="Times New Roman" w:cs="Times New Roman"/>
          <w:bCs/>
          <w:color w:val="000000"/>
          <w:sz w:val="22"/>
          <w:szCs w:val="22"/>
          <w:lang w:val="en-US" w:eastAsia="fr-FR"/>
        </w:rPr>
        <w:t>Wurm</w:t>
      </w:r>
      <w:proofErr w:type="spellEnd"/>
      <w:r w:rsidR="008725C8" w:rsidRPr="007E491A">
        <w:rPr>
          <w:rFonts w:ascii="Times New Roman" w:eastAsia="Times New Roman" w:hAnsi="Times New Roman" w:cs="Times New Roman"/>
          <w:bCs/>
          <w:color w:val="000000"/>
          <w:sz w:val="22"/>
          <w:szCs w:val="22"/>
          <w:lang w:val="en-US" w:eastAsia="fr-FR"/>
        </w:rPr>
        <w:t xml:space="preserve"> stages the questioning of the individual in his relationship to the world and in his way of being by converting immediate moments related to human activities into sculpture. His work plays on</w:t>
      </w:r>
      <w:r w:rsidR="004145EE" w:rsidRPr="007E491A">
        <w:rPr>
          <w:rFonts w:ascii="Times New Roman" w:eastAsia="Times New Roman" w:hAnsi="Times New Roman" w:cs="Times New Roman"/>
          <w:bCs/>
          <w:color w:val="000000"/>
          <w:sz w:val="22"/>
          <w:szCs w:val="22"/>
          <w:lang w:val="en-US" w:eastAsia="fr-FR"/>
        </w:rPr>
        <w:t xml:space="preserve"> the</w:t>
      </w:r>
      <w:r w:rsidR="008725C8" w:rsidRPr="007E491A">
        <w:rPr>
          <w:rFonts w:ascii="Times New Roman" w:eastAsia="Times New Roman" w:hAnsi="Times New Roman" w:cs="Times New Roman"/>
          <w:bCs/>
          <w:color w:val="000000"/>
          <w:sz w:val="22"/>
          <w:szCs w:val="22"/>
          <w:lang w:val="en-US" w:eastAsia="fr-FR"/>
        </w:rPr>
        <w:t xml:space="preserve"> distortions of scale, the multiplication of formats, blurring what </w:t>
      </w:r>
      <w:r w:rsidR="004145EE" w:rsidRPr="007E491A">
        <w:rPr>
          <w:rFonts w:ascii="Times New Roman" w:eastAsia="Times New Roman" w:hAnsi="Times New Roman" w:cs="Times New Roman"/>
          <w:bCs/>
          <w:color w:val="000000"/>
          <w:sz w:val="22"/>
          <w:szCs w:val="22"/>
          <w:lang w:val="en-US" w:eastAsia="fr-FR"/>
        </w:rPr>
        <w:t xml:space="preserve">the </w:t>
      </w:r>
      <w:r w:rsidR="008725C8" w:rsidRPr="007E491A">
        <w:rPr>
          <w:rFonts w:ascii="Times New Roman" w:eastAsia="Times New Roman" w:hAnsi="Times New Roman" w:cs="Times New Roman"/>
          <w:bCs/>
          <w:color w:val="000000"/>
          <w:sz w:val="22"/>
          <w:szCs w:val="22"/>
          <w:lang w:val="en-US" w:eastAsia="fr-FR"/>
        </w:rPr>
        <w:t>size of a work is, as well as the notion of temporality of the gaze at a time when everyone has lost the notions of scale</w:t>
      </w:r>
      <w:r w:rsidR="00FA658C" w:rsidRPr="007E491A">
        <w:rPr>
          <w:rFonts w:ascii="Times New Roman" w:eastAsia="Times New Roman" w:hAnsi="Times New Roman" w:cs="Times New Roman"/>
          <w:bCs/>
          <w:color w:val="000000"/>
          <w:sz w:val="22"/>
          <w:szCs w:val="22"/>
          <w:lang w:val="en-US" w:eastAsia="fr-FR"/>
        </w:rPr>
        <w:t xml:space="preserve">, </w:t>
      </w:r>
      <w:r w:rsidR="008725C8" w:rsidRPr="007E491A">
        <w:rPr>
          <w:rFonts w:ascii="Times New Roman" w:eastAsia="Times New Roman" w:hAnsi="Times New Roman" w:cs="Times New Roman"/>
          <w:bCs/>
          <w:color w:val="000000"/>
          <w:sz w:val="22"/>
          <w:szCs w:val="22"/>
          <w:lang w:val="en-US" w:eastAsia="fr-FR"/>
        </w:rPr>
        <w:t>space</w:t>
      </w:r>
      <w:r w:rsidR="00FA658C" w:rsidRPr="007E491A">
        <w:rPr>
          <w:rFonts w:ascii="Times New Roman" w:eastAsia="Times New Roman" w:hAnsi="Times New Roman" w:cs="Times New Roman"/>
          <w:bCs/>
          <w:color w:val="000000"/>
          <w:sz w:val="22"/>
          <w:szCs w:val="22"/>
          <w:lang w:val="en-US" w:eastAsia="fr-FR"/>
        </w:rPr>
        <w:t xml:space="preserve"> and time. </w:t>
      </w:r>
      <w:proofErr w:type="spellStart"/>
      <w:r w:rsidR="00D30765" w:rsidRPr="007E491A">
        <w:rPr>
          <w:rFonts w:ascii="Times New Roman" w:hAnsi="Times New Roman" w:cs="Times New Roman"/>
          <w:sz w:val="22"/>
          <w:lang w:val="en-US"/>
        </w:rPr>
        <w:t>Wurm’s</w:t>
      </w:r>
      <w:proofErr w:type="spellEnd"/>
      <w:r w:rsidR="00D30765" w:rsidRPr="007E491A">
        <w:rPr>
          <w:rFonts w:ascii="Times New Roman" w:hAnsi="Times New Roman" w:cs="Times New Roman"/>
          <w:sz w:val="22"/>
          <w:lang w:val="en-US"/>
        </w:rPr>
        <w:t xml:space="preserve"> long-standing interest in architecture, our “third layer of skin” is expressed through</w:t>
      </w:r>
      <w:r w:rsidR="00D30765" w:rsidRPr="007E491A">
        <w:rPr>
          <w:rFonts w:ascii="Times New Roman" w:hAnsi="Times New Roman" w:cs="Times New Roman"/>
          <w:i/>
          <w:sz w:val="22"/>
          <w:lang w:val="en-US"/>
        </w:rPr>
        <w:t xml:space="preserve"> </w:t>
      </w:r>
      <w:r w:rsidR="00D30765" w:rsidRPr="007E491A">
        <w:rPr>
          <w:rFonts w:ascii="Times New Roman" w:hAnsi="Times New Roman" w:cs="Times New Roman"/>
          <w:color w:val="000000" w:themeColor="text1"/>
          <w:sz w:val="22"/>
          <w:szCs w:val="22"/>
          <w:lang w:val="en-US"/>
        </w:rPr>
        <w:t xml:space="preserve">the </w:t>
      </w:r>
      <w:r w:rsidR="00D30765" w:rsidRPr="007E491A">
        <w:rPr>
          <w:rFonts w:ascii="Times New Roman" w:hAnsi="Times New Roman" w:cs="Times New Roman"/>
          <w:i/>
          <w:color w:val="000000" w:themeColor="text1"/>
          <w:sz w:val="22"/>
          <w:szCs w:val="22"/>
          <w:lang w:val="en-US"/>
        </w:rPr>
        <w:t xml:space="preserve">Performative Sculpture, </w:t>
      </w:r>
      <w:r w:rsidR="00D30765" w:rsidRPr="007E491A">
        <w:rPr>
          <w:rFonts w:ascii="Times New Roman" w:hAnsi="Times New Roman" w:cs="Times New Roman"/>
          <w:color w:val="000000" w:themeColor="text1"/>
          <w:sz w:val="22"/>
          <w:szCs w:val="22"/>
          <w:lang w:val="en-US"/>
        </w:rPr>
        <w:t xml:space="preserve">a new series of </w:t>
      </w:r>
      <w:r w:rsidR="00D30765" w:rsidRPr="007E491A">
        <w:rPr>
          <w:rFonts w:ascii="Times New Roman" w:eastAsia="Times New Roman" w:hAnsi="Times New Roman" w:cs="Times New Roman"/>
          <w:color w:val="000000" w:themeColor="text1"/>
          <w:sz w:val="22"/>
          <w:szCs w:val="22"/>
          <w:shd w:val="clear" w:color="auto" w:fill="FFFFFF"/>
          <w:lang w:val="en-US" w:eastAsia="fr-FR"/>
        </w:rPr>
        <w:t xml:space="preserve">physical performances on </w:t>
      </w:r>
      <w:r w:rsidR="00D30765" w:rsidRPr="007E491A">
        <w:rPr>
          <w:rFonts w:ascii="Times New Roman" w:hAnsi="Times New Roman" w:cs="Times New Roman"/>
          <w:color w:val="000000" w:themeColor="text1"/>
          <w:sz w:val="22"/>
          <w:szCs w:val="22"/>
          <w:lang w:val="en-US"/>
        </w:rPr>
        <w:t xml:space="preserve">clay models of contemporary iconic Taiwanese architectural complexes. </w:t>
      </w:r>
    </w:p>
    <w:p w14:paraId="50CB65E4" w14:textId="77777777" w:rsidR="007E491A" w:rsidRPr="007E491A" w:rsidRDefault="007E491A" w:rsidP="007E491A">
      <w:pPr>
        <w:snapToGrid w:val="0"/>
        <w:spacing w:line="276" w:lineRule="auto"/>
        <w:jc w:val="both"/>
        <w:rPr>
          <w:rFonts w:ascii="Times New Roman" w:hAnsi="Times New Roman" w:cs="Times New Roman"/>
          <w:color w:val="000000" w:themeColor="text1"/>
          <w:sz w:val="22"/>
          <w:szCs w:val="22"/>
          <w:lang w:val="en-US" w:eastAsia="zh-TW"/>
        </w:rPr>
      </w:pPr>
    </w:p>
    <w:p w14:paraId="6E3685B2" w14:textId="57E97B6D" w:rsidR="00467C5F" w:rsidRDefault="00FA658C" w:rsidP="007E491A">
      <w:pPr>
        <w:snapToGrid w:val="0"/>
        <w:spacing w:line="276" w:lineRule="auto"/>
        <w:jc w:val="both"/>
        <w:rPr>
          <w:rFonts w:ascii="Times New Roman" w:hAnsi="Times New Roman" w:cs="Times New Roman"/>
          <w:sz w:val="22"/>
          <w:lang w:val="en-US" w:eastAsia="zh-TW"/>
        </w:rPr>
      </w:pPr>
      <w:r w:rsidRPr="007E491A">
        <w:rPr>
          <w:rFonts w:ascii="Times New Roman" w:eastAsia="Times New Roman" w:hAnsi="Times New Roman" w:cs="Times New Roman"/>
          <w:bCs/>
          <w:color w:val="000000"/>
          <w:sz w:val="22"/>
          <w:szCs w:val="22"/>
          <w:lang w:val="en-US" w:eastAsia="fr-FR"/>
        </w:rPr>
        <w:t>Whether in the</w:t>
      </w:r>
      <w:r w:rsidR="008725C8" w:rsidRPr="007E491A">
        <w:rPr>
          <w:rFonts w:ascii="Times New Roman" w:eastAsia="Times New Roman" w:hAnsi="Times New Roman" w:cs="Times New Roman"/>
          <w:bCs/>
          <w:color w:val="000000"/>
          <w:sz w:val="22"/>
          <w:szCs w:val="22"/>
          <w:lang w:val="en-US" w:eastAsia="fr-FR"/>
        </w:rPr>
        <w:t xml:space="preserve"> </w:t>
      </w:r>
      <w:r w:rsidR="008725C8" w:rsidRPr="007E491A">
        <w:rPr>
          <w:rFonts w:ascii="Times New Roman" w:eastAsia="Times New Roman" w:hAnsi="Times New Roman" w:cs="Times New Roman"/>
          <w:bCs/>
          <w:i/>
          <w:color w:val="000000"/>
          <w:sz w:val="22"/>
          <w:szCs w:val="22"/>
          <w:lang w:val="en-US" w:eastAsia="fr-FR"/>
        </w:rPr>
        <w:t>One Minute Sculptures</w:t>
      </w:r>
      <w:r w:rsidRPr="007E491A">
        <w:rPr>
          <w:rFonts w:ascii="Times New Roman" w:eastAsia="Times New Roman" w:hAnsi="Times New Roman" w:cs="Times New Roman"/>
          <w:bCs/>
          <w:color w:val="000000"/>
          <w:sz w:val="22"/>
          <w:szCs w:val="22"/>
          <w:lang w:val="en-US" w:eastAsia="fr-FR"/>
        </w:rPr>
        <w:t xml:space="preserve"> or the </w:t>
      </w:r>
      <w:r w:rsidR="007E491A" w:rsidRPr="007E491A">
        <w:rPr>
          <w:rFonts w:ascii="Times New Roman" w:hAnsi="Times New Roman" w:cs="Times New Roman"/>
          <w:bCs/>
          <w:i/>
          <w:color w:val="000000"/>
          <w:sz w:val="22"/>
          <w:szCs w:val="22"/>
          <w:lang w:val="en-US" w:eastAsia="zh-TW"/>
        </w:rPr>
        <w:t>Climbing</w:t>
      </w:r>
      <w:r w:rsidRPr="007E491A">
        <w:rPr>
          <w:rFonts w:ascii="Times New Roman" w:eastAsia="Times New Roman" w:hAnsi="Times New Roman" w:cs="Times New Roman"/>
          <w:bCs/>
          <w:i/>
          <w:color w:val="000000"/>
          <w:sz w:val="22"/>
          <w:szCs w:val="22"/>
          <w:lang w:val="en-US" w:eastAsia="fr-FR"/>
        </w:rPr>
        <w:t xml:space="preserve"> Sculptures</w:t>
      </w:r>
      <w:r w:rsidRPr="007E491A">
        <w:rPr>
          <w:rFonts w:ascii="Times New Roman" w:eastAsia="Times New Roman" w:hAnsi="Times New Roman" w:cs="Times New Roman"/>
          <w:bCs/>
          <w:color w:val="000000"/>
          <w:sz w:val="22"/>
          <w:szCs w:val="22"/>
          <w:lang w:val="en-US" w:eastAsia="fr-FR"/>
        </w:rPr>
        <w:t xml:space="preserve"> performed or activated by the audience or the </w:t>
      </w:r>
      <w:r w:rsidRPr="007E491A">
        <w:rPr>
          <w:rFonts w:ascii="Times New Roman" w:eastAsia="Times New Roman" w:hAnsi="Times New Roman" w:cs="Times New Roman"/>
          <w:bCs/>
          <w:i/>
          <w:color w:val="000000"/>
          <w:sz w:val="22"/>
          <w:szCs w:val="22"/>
          <w:lang w:val="en-US" w:eastAsia="fr-FR"/>
        </w:rPr>
        <w:t>Word Sculptures</w:t>
      </w:r>
      <w:r w:rsidRPr="007E491A">
        <w:rPr>
          <w:rFonts w:ascii="Times New Roman" w:eastAsia="Times New Roman" w:hAnsi="Times New Roman" w:cs="Times New Roman"/>
          <w:bCs/>
          <w:color w:val="000000"/>
          <w:sz w:val="22"/>
          <w:szCs w:val="22"/>
          <w:lang w:val="en-US" w:eastAsia="fr-FR"/>
        </w:rPr>
        <w:t xml:space="preserve"> in which a </w:t>
      </w:r>
      <w:r w:rsidR="008725C8" w:rsidRPr="007E491A">
        <w:rPr>
          <w:rFonts w:ascii="Times New Roman" w:eastAsia="Times New Roman" w:hAnsi="Times New Roman" w:cs="Times New Roman"/>
          <w:bCs/>
          <w:color w:val="000000"/>
          <w:sz w:val="22"/>
          <w:szCs w:val="22"/>
          <w:lang w:val="en-US" w:eastAsia="fr-FR"/>
        </w:rPr>
        <w:t xml:space="preserve">word becomes a liquid sculpture </w:t>
      </w:r>
      <w:r w:rsidRPr="007E491A">
        <w:rPr>
          <w:rFonts w:ascii="Times New Roman" w:eastAsia="Times New Roman" w:hAnsi="Times New Roman" w:cs="Times New Roman"/>
          <w:bCs/>
          <w:color w:val="000000"/>
          <w:sz w:val="22"/>
          <w:szCs w:val="22"/>
          <w:lang w:val="en-US" w:eastAsia="fr-FR"/>
        </w:rPr>
        <w:t xml:space="preserve">ephemerally invading space </w:t>
      </w:r>
      <w:r w:rsidR="008725C8" w:rsidRPr="007E491A">
        <w:rPr>
          <w:rFonts w:ascii="Times New Roman" w:eastAsia="Times New Roman" w:hAnsi="Times New Roman" w:cs="Times New Roman"/>
          <w:bCs/>
          <w:color w:val="000000"/>
          <w:sz w:val="22"/>
          <w:szCs w:val="22"/>
          <w:lang w:val="en-US" w:eastAsia="fr-FR"/>
        </w:rPr>
        <w:t>during in the t</w:t>
      </w:r>
      <w:r w:rsidRPr="007E491A">
        <w:rPr>
          <w:rFonts w:ascii="Times New Roman" w:eastAsia="Times New Roman" w:hAnsi="Times New Roman" w:cs="Times New Roman"/>
          <w:bCs/>
          <w:color w:val="000000"/>
          <w:sz w:val="22"/>
          <w:szCs w:val="22"/>
          <w:lang w:val="en-US" w:eastAsia="fr-FR"/>
        </w:rPr>
        <w:t>ime</w:t>
      </w:r>
      <w:r w:rsidR="008725C8" w:rsidRPr="007E491A">
        <w:rPr>
          <w:rFonts w:ascii="Times New Roman" w:eastAsia="Times New Roman" w:hAnsi="Times New Roman" w:cs="Times New Roman"/>
          <w:bCs/>
          <w:color w:val="000000"/>
          <w:sz w:val="22"/>
          <w:szCs w:val="22"/>
          <w:lang w:val="en-US" w:eastAsia="fr-FR"/>
        </w:rPr>
        <w:t xml:space="preserve"> of diction</w:t>
      </w:r>
      <w:r w:rsidRPr="007E491A">
        <w:rPr>
          <w:rFonts w:ascii="Times New Roman" w:eastAsia="Times New Roman" w:hAnsi="Times New Roman" w:cs="Times New Roman"/>
          <w:bCs/>
          <w:color w:val="000000"/>
          <w:sz w:val="22"/>
          <w:szCs w:val="22"/>
          <w:lang w:val="en-US" w:eastAsia="fr-FR"/>
        </w:rPr>
        <w:t>, all these works are</w:t>
      </w:r>
      <w:r w:rsidR="00484256" w:rsidRPr="007E491A">
        <w:rPr>
          <w:rFonts w:ascii="Times New Roman" w:eastAsia="Times New Roman" w:hAnsi="Times New Roman" w:cs="Times New Roman"/>
          <w:bCs/>
          <w:color w:val="000000" w:themeColor="text1"/>
          <w:sz w:val="22"/>
          <w:szCs w:val="22"/>
          <w:lang w:val="en-US" w:eastAsia="fr-FR"/>
        </w:rPr>
        <w:t xml:space="preserve"> symptomatic of </w:t>
      </w:r>
      <w:r w:rsidR="00D30765" w:rsidRPr="007E491A">
        <w:rPr>
          <w:rFonts w:ascii="Times New Roman" w:eastAsia="Times New Roman" w:hAnsi="Times New Roman" w:cs="Times New Roman"/>
          <w:bCs/>
          <w:color w:val="000000" w:themeColor="text1"/>
          <w:sz w:val="22"/>
          <w:szCs w:val="22"/>
          <w:lang w:val="en-US" w:eastAsia="fr-FR"/>
        </w:rPr>
        <w:t xml:space="preserve">an </w:t>
      </w:r>
      <w:r w:rsidR="00484256" w:rsidRPr="007E491A">
        <w:rPr>
          <w:rFonts w:ascii="Times New Roman" w:eastAsia="Times New Roman" w:hAnsi="Times New Roman" w:cs="Times New Roman"/>
          <w:bCs/>
          <w:color w:val="000000" w:themeColor="text1"/>
          <w:sz w:val="22"/>
          <w:szCs w:val="22"/>
          <w:lang w:val="en-US" w:eastAsia="fr-FR"/>
        </w:rPr>
        <w:t>era of sociality</w:t>
      </w:r>
      <w:r w:rsidR="00D30765" w:rsidRPr="007E491A">
        <w:rPr>
          <w:rFonts w:ascii="Times New Roman" w:eastAsia="Times New Roman" w:hAnsi="Times New Roman" w:cs="Times New Roman"/>
          <w:bCs/>
          <w:color w:val="000000" w:themeColor="text1"/>
          <w:sz w:val="22"/>
          <w:szCs w:val="22"/>
          <w:lang w:val="en-US" w:eastAsia="fr-FR"/>
        </w:rPr>
        <w:t xml:space="preserve"> in our contemporary world</w:t>
      </w:r>
      <w:r w:rsidR="00484256" w:rsidRPr="007E491A">
        <w:rPr>
          <w:rFonts w:ascii="Times New Roman" w:eastAsia="Times New Roman" w:hAnsi="Times New Roman" w:cs="Times New Roman"/>
          <w:bCs/>
          <w:color w:val="000000" w:themeColor="text1"/>
          <w:sz w:val="22"/>
          <w:szCs w:val="22"/>
          <w:lang w:val="en-US" w:eastAsia="fr-FR"/>
        </w:rPr>
        <w:t xml:space="preserve">. </w:t>
      </w:r>
      <w:r w:rsidR="00710D86" w:rsidRPr="007E491A">
        <w:rPr>
          <w:rFonts w:ascii="Times New Roman" w:eastAsia="Times New Roman" w:hAnsi="Times New Roman" w:cs="Times New Roman"/>
          <w:bCs/>
          <w:color w:val="000000"/>
          <w:sz w:val="22"/>
          <w:szCs w:val="22"/>
          <w:lang w:val="en-US" w:eastAsia="fr-FR"/>
        </w:rPr>
        <w:t>B</w:t>
      </w:r>
      <w:r w:rsidR="00AB5534" w:rsidRPr="007E491A">
        <w:rPr>
          <w:rFonts w:ascii="Times New Roman" w:eastAsia="Times New Roman" w:hAnsi="Times New Roman" w:cs="Times New Roman"/>
          <w:bCs/>
          <w:color w:val="000000"/>
          <w:sz w:val="22"/>
          <w:szCs w:val="22"/>
          <w:lang w:val="en-US" w:eastAsia="fr-FR"/>
        </w:rPr>
        <w:t>lur</w:t>
      </w:r>
      <w:r w:rsidR="00710D86" w:rsidRPr="007E491A">
        <w:rPr>
          <w:rFonts w:ascii="Times New Roman" w:eastAsia="Times New Roman" w:hAnsi="Times New Roman" w:cs="Times New Roman"/>
          <w:bCs/>
          <w:color w:val="000000"/>
          <w:sz w:val="22"/>
          <w:szCs w:val="22"/>
          <w:lang w:val="en-US" w:eastAsia="fr-FR"/>
        </w:rPr>
        <w:t>ring</w:t>
      </w:r>
      <w:r w:rsidR="00AB5534" w:rsidRPr="007E491A">
        <w:rPr>
          <w:rFonts w:ascii="Times New Roman" w:eastAsia="Times New Roman" w:hAnsi="Times New Roman" w:cs="Times New Roman"/>
          <w:bCs/>
          <w:color w:val="000000"/>
          <w:sz w:val="22"/>
          <w:szCs w:val="22"/>
          <w:lang w:val="en-US" w:eastAsia="fr-FR"/>
        </w:rPr>
        <w:t xml:space="preserve"> the boundaries between performance and everyday life and the spectator and the participant</w:t>
      </w:r>
      <w:r w:rsidR="00710D86" w:rsidRPr="007E491A">
        <w:rPr>
          <w:rFonts w:ascii="Times New Roman" w:eastAsia="Times New Roman" w:hAnsi="Times New Roman" w:cs="Times New Roman"/>
          <w:bCs/>
          <w:color w:val="000000"/>
          <w:sz w:val="22"/>
          <w:szCs w:val="22"/>
          <w:lang w:val="en-US" w:eastAsia="fr-FR"/>
        </w:rPr>
        <w:t>, t</w:t>
      </w:r>
      <w:r w:rsidR="003A2439" w:rsidRPr="007E491A">
        <w:rPr>
          <w:rFonts w:ascii="Times New Roman" w:eastAsia="Times New Roman" w:hAnsi="Times New Roman" w:cs="Times New Roman"/>
          <w:bCs/>
          <w:color w:val="000000"/>
          <w:sz w:val="22"/>
          <w:szCs w:val="22"/>
          <w:lang w:val="en-US" w:eastAsia="fr-FR"/>
        </w:rPr>
        <w:t>hese situations present an appearance of idleness, gratuitousness</w:t>
      </w:r>
      <w:r w:rsidR="00D30765" w:rsidRPr="007E491A">
        <w:rPr>
          <w:rFonts w:ascii="Times New Roman" w:eastAsia="Times New Roman" w:hAnsi="Times New Roman" w:cs="Times New Roman"/>
          <w:bCs/>
          <w:color w:val="000000"/>
          <w:sz w:val="22"/>
          <w:szCs w:val="22"/>
          <w:lang w:val="en-US" w:eastAsia="fr-FR"/>
        </w:rPr>
        <w:t xml:space="preserve"> and </w:t>
      </w:r>
      <w:r w:rsidR="003A2439" w:rsidRPr="007E491A">
        <w:rPr>
          <w:rFonts w:ascii="Times New Roman" w:eastAsia="Times New Roman" w:hAnsi="Times New Roman" w:cs="Times New Roman"/>
          <w:bCs/>
          <w:color w:val="000000"/>
          <w:sz w:val="22"/>
          <w:szCs w:val="22"/>
          <w:lang w:val="en-US" w:eastAsia="fr-FR"/>
        </w:rPr>
        <w:t>unproductiveness</w:t>
      </w:r>
      <w:r w:rsidR="00D30765" w:rsidRPr="007E491A">
        <w:rPr>
          <w:rFonts w:ascii="Times New Roman" w:eastAsia="Times New Roman" w:hAnsi="Times New Roman" w:cs="Times New Roman"/>
          <w:bCs/>
          <w:color w:val="000000"/>
          <w:sz w:val="22"/>
          <w:szCs w:val="22"/>
          <w:lang w:val="en-US" w:eastAsia="fr-FR"/>
        </w:rPr>
        <w:t xml:space="preserve"> </w:t>
      </w:r>
      <w:r w:rsidR="003A2439" w:rsidRPr="007E491A">
        <w:rPr>
          <w:rFonts w:ascii="Times New Roman" w:eastAsia="Times New Roman" w:hAnsi="Times New Roman" w:cs="Times New Roman"/>
          <w:bCs/>
          <w:color w:val="000000"/>
          <w:sz w:val="22"/>
          <w:szCs w:val="22"/>
          <w:lang w:val="en-US" w:eastAsia="fr-FR"/>
        </w:rPr>
        <w:t>in a world where performativity is the rule</w:t>
      </w:r>
      <w:r w:rsidR="00AC1C27" w:rsidRPr="007E491A">
        <w:rPr>
          <w:rFonts w:ascii="Times New Roman" w:eastAsia="Times New Roman" w:hAnsi="Times New Roman" w:cs="Times New Roman"/>
          <w:bCs/>
          <w:color w:val="000000"/>
          <w:sz w:val="22"/>
          <w:szCs w:val="22"/>
          <w:lang w:val="en-US" w:eastAsia="fr-FR"/>
        </w:rPr>
        <w:t xml:space="preserve">, time is disappearing and </w:t>
      </w:r>
      <w:r w:rsidR="00AC1C27" w:rsidRPr="007E491A">
        <w:rPr>
          <w:rFonts w:ascii="Times New Roman" w:hAnsi="Times New Roman" w:cs="Times New Roman"/>
          <w:sz w:val="22"/>
          <w:lang w:val="en-US"/>
        </w:rPr>
        <w:t>everything is short living.</w:t>
      </w:r>
      <w:r w:rsidR="00484256" w:rsidRPr="007E491A">
        <w:rPr>
          <w:rFonts w:ascii="Times New Roman" w:hAnsi="Times New Roman" w:cs="Times New Roman"/>
          <w:sz w:val="22"/>
          <w:lang w:val="en-US"/>
        </w:rPr>
        <w:t xml:space="preserve"> </w:t>
      </w:r>
      <w:r w:rsidR="00467C5F" w:rsidRPr="007E491A">
        <w:rPr>
          <w:rFonts w:ascii="Times New Roman" w:hAnsi="Times New Roman" w:cs="Times New Roman"/>
          <w:color w:val="000000" w:themeColor="text1"/>
          <w:sz w:val="22"/>
          <w:szCs w:val="22"/>
          <w:lang w:val="en-US"/>
        </w:rPr>
        <w:t xml:space="preserve">Into </w:t>
      </w:r>
      <w:proofErr w:type="spellStart"/>
      <w:r w:rsidR="00467C5F" w:rsidRPr="007E491A">
        <w:rPr>
          <w:rFonts w:ascii="Times New Roman" w:hAnsi="Times New Roman" w:cs="Times New Roman"/>
          <w:color w:val="000000" w:themeColor="text1"/>
          <w:sz w:val="22"/>
          <w:szCs w:val="22"/>
          <w:lang w:val="en-US"/>
        </w:rPr>
        <w:t>Wurm’s</w:t>
      </w:r>
      <w:proofErr w:type="spellEnd"/>
      <w:r w:rsidR="00467C5F" w:rsidRPr="007E491A">
        <w:rPr>
          <w:rFonts w:ascii="Times New Roman" w:hAnsi="Times New Roman" w:cs="Times New Roman"/>
          <w:color w:val="000000" w:themeColor="text1"/>
          <w:sz w:val="22"/>
          <w:szCs w:val="22"/>
          <w:lang w:val="en-US"/>
        </w:rPr>
        <w:t xml:space="preserve"> cross-cultural approach,</w:t>
      </w:r>
      <w:r w:rsidR="00467C5F" w:rsidRPr="007E491A">
        <w:rPr>
          <w:rFonts w:ascii="Times New Roman" w:eastAsia="Times New Roman" w:hAnsi="Times New Roman" w:cs="Times New Roman"/>
          <w:bCs/>
          <w:color w:val="000000" w:themeColor="text1"/>
          <w:sz w:val="22"/>
          <w:szCs w:val="22"/>
          <w:lang w:val="en-US" w:eastAsia="fr-FR"/>
        </w:rPr>
        <w:t xml:space="preserve"> d</w:t>
      </w:r>
      <w:r w:rsidR="00D02E1B" w:rsidRPr="007E491A">
        <w:rPr>
          <w:rFonts w:ascii="Times New Roman" w:eastAsia="Times New Roman" w:hAnsi="Times New Roman" w:cs="Times New Roman"/>
          <w:bCs/>
          <w:color w:val="000000" w:themeColor="text1"/>
          <w:sz w:val="22"/>
          <w:szCs w:val="22"/>
          <w:lang w:val="en-US" w:eastAsia="fr-FR"/>
        </w:rPr>
        <w:t xml:space="preserve">ancing, exercising, playing, drinking, </w:t>
      </w:r>
      <w:r w:rsidR="00484256" w:rsidRPr="007E491A">
        <w:rPr>
          <w:rFonts w:ascii="Times New Roman" w:eastAsia="Times New Roman" w:hAnsi="Times New Roman" w:cs="Times New Roman"/>
          <w:bCs/>
          <w:color w:val="000000" w:themeColor="text1"/>
          <w:sz w:val="22"/>
          <w:szCs w:val="22"/>
          <w:lang w:val="en-US" w:eastAsia="fr-FR"/>
        </w:rPr>
        <w:t>reading and</w:t>
      </w:r>
      <w:r w:rsidR="00D02E1B" w:rsidRPr="007E491A">
        <w:rPr>
          <w:rFonts w:ascii="Times New Roman" w:eastAsia="Times New Roman" w:hAnsi="Times New Roman" w:cs="Times New Roman"/>
          <w:bCs/>
          <w:color w:val="000000" w:themeColor="text1"/>
          <w:sz w:val="22"/>
          <w:szCs w:val="22"/>
          <w:lang w:val="en-US" w:eastAsia="fr-FR"/>
        </w:rPr>
        <w:t xml:space="preserve"> even psychological or philosophical issues could have sculptural qualities</w:t>
      </w:r>
      <w:r w:rsidR="00484256" w:rsidRPr="007E491A">
        <w:rPr>
          <w:rFonts w:ascii="Times New Roman" w:eastAsia="Times New Roman" w:hAnsi="Times New Roman" w:cs="Times New Roman"/>
          <w:bCs/>
          <w:color w:val="000000" w:themeColor="text1"/>
          <w:sz w:val="22"/>
          <w:szCs w:val="22"/>
          <w:lang w:val="en-US" w:eastAsia="fr-FR"/>
        </w:rPr>
        <w:t>.</w:t>
      </w:r>
      <w:r w:rsidR="00467C5F" w:rsidRPr="007E491A">
        <w:rPr>
          <w:rFonts w:ascii="Times New Roman" w:hAnsi="Times New Roman" w:cs="Times New Roman"/>
          <w:sz w:val="22"/>
          <w:lang w:val="en-US"/>
        </w:rPr>
        <w:t xml:space="preserve"> </w:t>
      </w:r>
    </w:p>
    <w:p w14:paraId="34B6B70F" w14:textId="77777777" w:rsidR="007E491A" w:rsidRPr="007E491A" w:rsidRDefault="007E491A" w:rsidP="007E491A">
      <w:pPr>
        <w:snapToGrid w:val="0"/>
        <w:spacing w:line="276" w:lineRule="auto"/>
        <w:jc w:val="both"/>
        <w:rPr>
          <w:rFonts w:ascii="Times New Roman" w:eastAsia="Times New Roman" w:hAnsi="Times New Roman" w:cs="Times New Roman"/>
          <w:bCs/>
          <w:color w:val="000000"/>
          <w:sz w:val="22"/>
          <w:szCs w:val="22"/>
          <w:lang w:val="en-US" w:eastAsia="zh-TW"/>
        </w:rPr>
      </w:pPr>
    </w:p>
    <w:p w14:paraId="3CB3F89F" w14:textId="77777777" w:rsidR="00AC1C27" w:rsidRPr="007E491A" w:rsidRDefault="008725C8" w:rsidP="007E491A">
      <w:pPr>
        <w:snapToGrid w:val="0"/>
        <w:spacing w:line="276" w:lineRule="auto"/>
        <w:jc w:val="both"/>
        <w:rPr>
          <w:rFonts w:ascii="Times New Roman" w:hAnsi="Times New Roman" w:cs="Times New Roman"/>
          <w:sz w:val="22"/>
          <w:lang w:val="en-US"/>
        </w:rPr>
      </w:pPr>
      <w:r w:rsidRPr="007E491A">
        <w:rPr>
          <w:rFonts w:ascii="Times New Roman" w:hAnsi="Times New Roman" w:cs="Times New Roman"/>
          <w:i/>
          <w:sz w:val="22"/>
          <w:lang w:val="en-US"/>
        </w:rPr>
        <w:t>One Minute in Taipei</w:t>
      </w:r>
      <w:r w:rsidRPr="007E491A">
        <w:rPr>
          <w:rFonts w:ascii="Times New Roman" w:hAnsi="Times New Roman" w:cs="Times New Roman"/>
          <w:sz w:val="22"/>
          <w:lang w:val="en-US"/>
        </w:rPr>
        <w:t xml:space="preserve"> is an interweaving of past and present contexts, of individual and collective experiences, a large reactivation of iconic performative sculptures, converging towards a unique aim: redefining</w:t>
      </w:r>
      <w:r w:rsidR="00467C5F" w:rsidRPr="007E491A">
        <w:rPr>
          <w:rFonts w:ascii="Times New Roman" w:hAnsi="Times New Roman" w:cs="Times New Roman"/>
          <w:sz w:val="22"/>
          <w:lang w:val="en-US"/>
        </w:rPr>
        <w:t xml:space="preserve">, </w:t>
      </w:r>
      <w:r w:rsidRPr="007E491A">
        <w:rPr>
          <w:rFonts w:ascii="Times New Roman" w:hAnsi="Times New Roman" w:cs="Times New Roman"/>
          <w:sz w:val="22"/>
          <w:lang w:val="en-US"/>
        </w:rPr>
        <w:t xml:space="preserve">extending and twisting sculpture </w:t>
      </w:r>
      <w:r w:rsidR="00467C5F" w:rsidRPr="007E491A">
        <w:rPr>
          <w:rFonts w:ascii="Times New Roman" w:hAnsi="Times New Roman" w:cs="Times New Roman"/>
          <w:sz w:val="22"/>
          <w:lang w:val="en-US"/>
        </w:rPr>
        <w:t>into</w:t>
      </w:r>
      <w:r w:rsidRPr="007E491A">
        <w:rPr>
          <w:rFonts w:ascii="Times New Roman" w:hAnsi="Times New Roman" w:cs="Times New Roman"/>
          <w:sz w:val="22"/>
          <w:lang w:val="en-US"/>
        </w:rPr>
        <w:t xml:space="preserve"> a resolutely participative and playful medium, </w:t>
      </w:r>
      <w:r w:rsidR="00D30765" w:rsidRPr="007E491A">
        <w:rPr>
          <w:rFonts w:ascii="Times New Roman" w:hAnsi="Times New Roman" w:cs="Times New Roman"/>
          <w:sz w:val="22"/>
          <w:lang w:val="en-US"/>
        </w:rPr>
        <w:t>cap</w:t>
      </w:r>
      <w:r w:rsidRPr="007E491A">
        <w:rPr>
          <w:rFonts w:ascii="Times New Roman" w:hAnsi="Times New Roman" w:cs="Times New Roman"/>
          <w:sz w:val="22"/>
          <w:lang w:val="en-US"/>
        </w:rPr>
        <w:t>able of questioning our way of being and looking at the world</w:t>
      </w:r>
      <w:r w:rsidR="00484256" w:rsidRPr="007E491A">
        <w:rPr>
          <w:rFonts w:ascii="Times New Roman" w:hAnsi="Times New Roman" w:cs="Times New Roman"/>
          <w:sz w:val="22"/>
          <w:lang w:val="en-US"/>
        </w:rPr>
        <w:t>.</w:t>
      </w:r>
    </w:p>
    <w:p w14:paraId="64CD7685" w14:textId="77777777" w:rsidR="007C14D5" w:rsidRDefault="007C14D5" w:rsidP="007E491A">
      <w:pPr>
        <w:snapToGrid w:val="0"/>
        <w:spacing w:line="276" w:lineRule="auto"/>
        <w:ind w:firstLine="708"/>
        <w:jc w:val="both"/>
        <w:rPr>
          <w:rFonts w:ascii="Times New Roman" w:hAnsi="Times New Roman" w:cs="Times New Roman"/>
          <w:sz w:val="22"/>
          <w:lang w:val="en-US" w:eastAsia="zh-TW"/>
        </w:rPr>
      </w:pPr>
    </w:p>
    <w:p w14:paraId="5F55C872" w14:textId="104B03E8" w:rsidR="009E2951" w:rsidRDefault="007C14D5" w:rsidP="007E491A">
      <w:pPr>
        <w:snapToGrid w:val="0"/>
        <w:spacing w:line="276" w:lineRule="auto"/>
        <w:ind w:firstLine="708"/>
        <w:jc w:val="both"/>
        <w:rPr>
          <w:rFonts w:ascii="Times New Roman" w:hAnsi="Times New Roman" w:cs="Times New Roman"/>
          <w:sz w:val="22"/>
          <w:lang w:val="en-US" w:eastAsia="zh-TW"/>
        </w:rPr>
      </w:pPr>
      <w:r>
        <w:rPr>
          <w:rFonts w:ascii="Times New Roman" w:hAnsi="Times New Roman" w:cs="Times New Roman" w:hint="eastAsia"/>
          <w:noProof/>
          <w:sz w:val="22"/>
          <w:lang w:val="en-US" w:eastAsia="zh-TW"/>
        </w:rPr>
        <mc:AlternateContent>
          <mc:Choice Requires="wps">
            <w:drawing>
              <wp:anchor distT="0" distB="0" distL="114300" distR="114300" simplePos="0" relativeHeight="251657216" behindDoc="0" locked="0" layoutInCell="1" allowOverlap="1" wp14:anchorId="28E19E0B" wp14:editId="3A40D8E4">
                <wp:simplePos x="0" y="0"/>
                <wp:positionH relativeFrom="column">
                  <wp:posOffset>-42151</wp:posOffset>
                </wp:positionH>
                <wp:positionV relativeFrom="paragraph">
                  <wp:posOffset>141014</wp:posOffset>
                </wp:positionV>
                <wp:extent cx="5813710" cy="0"/>
                <wp:effectExtent l="0" t="0" r="15875" b="19050"/>
                <wp:wrapNone/>
                <wp:docPr id="2" name="直線接點 2"/>
                <wp:cNvGraphicFramePr/>
                <a:graphic xmlns:a="http://schemas.openxmlformats.org/drawingml/2006/main">
                  <a:graphicData uri="http://schemas.microsoft.com/office/word/2010/wordprocessingShape">
                    <wps:wsp>
                      <wps:cNvCnPr/>
                      <wps:spPr>
                        <a:xfrm>
                          <a:off x="0" y="0"/>
                          <a:ext cx="581371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接點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1.1pt" to="454.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" strokecolor="#00b0f0" strokeweight=".5pt">
                <v:stroke joinstyle="miter"/>
              </v:line>
            </w:pict>
          </mc:Fallback>
        </mc:AlternateContent>
      </w:r>
    </w:p>
    <w:p w14:paraId="130A171E" w14:textId="77777777" w:rsidR="007C14D5" w:rsidRPr="007E491A" w:rsidRDefault="007C14D5" w:rsidP="007E491A">
      <w:pPr>
        <w:snapToGrid w:val="0"/>
        <w:spacing w:line="276" w:lineRule="auto"/>
        <w:ind w:firstLine="708"/>
        <w:jc w:val="both"/>
        <w:rPr>
          <w:rFonts w:ascii="Times New Roman" w:hAnsi="Times New Roman" w:cs="Times New Roman"/>
          <w:sz w:val="22"/>
          <w:lang w:val="en-US" w:eastAsia="zh-TW"/>
        </w:rPr>
      </w:pPr>
    </w:p>
    <w:p w14:paraId="78F7B1B3" w14:textId="306F2824" w:rsidR="009E2951" w:rsidRPr="007C14D5" w:rsidRDefault="007C14D5" w:rsidP="007E491A">
      <w:pPr>
        <w:snapToGrid w:val="0"/>
        <w:spacing w:line="276" w:lineRule="auto"/>
        <w:jc w:val="both"/>
        <w:rPr>
          <w:rFonts w:ascii="Times New Roman" w:eastAsia="微軟正黑體" w:hAnsi="Times New Roman" w:cs="Times New Roman"/>
          <w:b/>
          <w:lang w:eastAsia="zh-TW"/>
        </w:rPr>
      </w:pPr>
      <w:r w:rsidRPr="007C14D5">
        <w:rPr>
          <w:rFonts w:ascii="Times New Roman" w:eastAsia="微軟正黑體" w:hAnsi="Times New Roman" w:cs="Times New Roman"/>
          <w:b/>
          <w:color w:val="000000"/>
          <w:sz w:val="22"/>
          <w:szCs w:val="22"/>
        </w:rPr>
        <w:t>Erwin Wurm</w:t>
      </w:r>
    </w:p>
    <w:p w14:paraId="51691CA2" w14:textId="527AAA94" w:rsidR="009E2951" w:rsidRPr="007E491A" w:rsidRDefault="00806A84" w:rsidP="007E491A">
      <w:pPr>
        <w:snapToGrid w:val="0"/>
        <w:spacing w:line="276" w:lineRule="auto"/>
        <w:jc w:val="both"/>
        <w:rPr>
          <w:rFonts w:ascii="Times New Roman" w:eastAsia="微軟正黑體" w:hAnsi="Times New Roman" w:cs="Times New Roman"/>
          <w:color w:val="FF0000"/>
          <w:sz w:val="22"/>
          <w:szCs w:val="22"/>
        </w:rPr>
      </w:pPr>
      <w:r w:rsidRPr="007E491A">
        <w:rPr>
          <w:rFonts w:ascii="Times New Roman" w:eastAsia="微軟正黑體" w:hAnsi="Times New Roman" w:cs="Times New Roman"/>
          <w:color w:val="000000"/>
          <w:sz w:val="22"/>
          <w:szCs w:val="22"/>
        </w:rPr>
        <w:t>Er</w:t>
      </w:r>
      <w:r w:rsidR="009E2951" w:rsidRPr="007E491A">
        <w:rPr>
          <w:rFonts w:ascii="Times New Roman" w:eastAsia="微軟正黑體" w:hAnsi="Times New Roman" w:cs="Times New Roman"/>
          <w:color w:val="000000"/>
          <w:sz w:val="22"/>
          <w:szCs w:val="22"/>
        </w:rPr>
        <w:t>w</w:t>
      </w:r>
      <w:r w:rsidRPr="007E491A">
        <w:rPr>
          <w:rFonts w:ascii="Times New Roman" w:eastAsia="微軟正黑體" w:hAnsi="Times New Roman" w:cs="Times New Roman"/>
          <w:color w:val="000000"/>
          <w:sz w:val="22"/>
          <w:szCs w:val="22"/>
        </w:rPr>
        <w:t>i</w:t>
      </w:r>
      <w:r w:rsidR="009E2951" w:rsidRPr="007E491A">
        <w:rPr>
          <w:rFonts w:ascii="Times New Roman" w:eastAsia="微軟正黑體" w:hAnsi="Times New Roman" w:cs="Times New Roman"/>
          <w:color w:val="000000"/>
          <w:sz w:val="22"/>
          <w:szCs w:val="22"/>
        </w:rPr>
        <w:t xml:space="preserve">n Wurm has held numerous solo exhibitions, at such prestigious venues as </w:t>
      </w:r>
      <w:r w:rsidR="009E2951" w:rsidRPr="007E491A">
        <w:rPr>
          <w:rFonts w:ascii="Times New Roman" w:eastAsia="微軟正黑體" w:hAnsi="Times New Roman" w:cs="Times New Roman"/>
          <w:sz w:val="22"/>
          <w:szCs w:val="22"/>
        </w:rPr>
        <w:t xml:space="preserve">the Albertina in Vienna (2018); </w:t>
      </w:r>
      <w:r w:rsidR="009E2951" w:rsidRPr="007E491A">
        <w:rPr>
          <w:rFonts w:ascii="Times New Roman" w:hAnsi="Times New Roman" w:cs="Times New Roman"/>
          <w:sz w:val="22"/>
          <w:szCs w:val="22"/>
        </w:rPr>
        <w:t xml:space="preserve">Centro Cultural Banco do Brasil in Sao Paulo (2017); Museum für Moderne Kunst in Berlin (2016); Center for Art and Architecture, Schindler House in Los Angeles (2016); the Bangkok Art and Culture Center (2015), </w:t>
      </w:r>
      <w:r w:rsidR="009E2951" w:rsidRPr="008B7814">
        <w:rPr>
          <w:rFonts w:ascii="Times New Roman" w:hAnsi="Times New Roman" w:cs="Times New Roman"/>
          <w:sz w:val="22"/>
          <w:szCs w:val="22"/>
        </w:rPr>
        <w:t>and recently the Maison Européenne de la Photographie in Paris (until June 2020).</w:t>
      </w:r>
      <w:r w:rsidR="009E2951" w:rsidRPr="007E491A">
        <w:rPr>
          <w:rFonts w:ascii="Times New Roman" w:hAnsi="Times New Roman" w:cs="Times New Roman"/>
          <w:sz w:val="22"/>
          <w:szCs w:val="22"/>
        </w:rPr>
        <w:t xml:space="preserve"> He represented Austria at the Venice Biennale in 2017. His works have been acquired by numerous art museums, including the Guggenheim Museum in New York, the Vancouver Art Gallery, the Kunsthalle Bremen, the Kunsthaus Zürich, </w:t>
      </w:r>
      <w:r w:rsidR="009E2951" w:rsidRPr="007E491A">
        <w:rPr>
          <w:rFonts w:ascii="Times New Roman" w:eastAsia="微軟正黑體" w:hAnsi="Times New Roman" w:cs="Times New Roman"/>
          <w:sz w:val="22"/>
          <w:szCs w:val="22"/>
        </w:rPr>
        <w:t>the Centre Pompidou in Paris, and the Peggy Guggenheim Collection in New York.</w:t>
      </w:r>
    </w:p>
    <w:p w14:paraId="487C4F63" w14:textId="77777777" w:rsidR="009E2951" w:rsidRDefault="009E2951" w:rsidP="007E491A">
      <w:pPr>
        <w:snapToGrid w:val="0"/>
        <w:spacing w:line="276" w:lineRule="auto"/>
        <w:ind w:firstLine="708"/>
        <w:jc w:val="both"/>
        <w:rPr>
          <w:rFonts w:ascii="Times New Roman" w:hAnsi="Times New Roman" w:cs="Times New Roman"/>
          <w:sz w:val="22"/>
          <w:szCs w:val="22"/>
          <w:lang w:val="en-US" w:eastAsia="zh-TW"/>
        </w:rPr>
      </w:pPr>
    </w:p>
    <w:p w14:paraId="6EE5835E" w14:textId="75ED91A0" w:rsidR="008B7814" w:rsidRPr="008B7814" w:rsidRDefault="008B7814" w:rsidP="008B7814">
      <w:pPr>
        <w:snapToGrid w:val="0"/>
        <w:spacing w:line="276" w:lineRule="auto"/>
        <w:jc w:val="both"/>
        <w:rPr>
          <w:rFonts w:ascii="Times New Roman" w:eastAsia="微軟正黑體" w:hAnsi="Times New Roman" w:cs="Times New Roman"/>
          <w:b/>
          <w:color w:val="000000"/>
          <w:sz w:val="22"/>
          <w:szCs w:val="22"/>
        </w:rPr>
      </w:pPr>
      <w:r w:rsidRPr="008B7814">
        <w:rPr>
          <w:rFonts w:ascii="Times New Roman" w:eastAsia="微軟正黑體" w:hAnsi="Times New Roman" w:cs="Times New Roman"/>
          <w:b/>
          <w:color w:val="000000"/>
          <w:sz w:val="22"/>
          <w:szCs w:val="22"/>
        </w:rPr>
        <w:t>Jérôme Sans</w:t>
      </w:r>
    </w:p>
    <w:p w14:paraId="330154E9" w14:textId="28FFFD84" w:rsidR="00A91FD6" w:rsidRPr="008B7814" w:rsidRDefault="008B7814" w:rsidP="008B7814">
      <w:pPr>
        <w:snapToGrid w:val="0"/>
        <w:spacing w:after="100" w:afterAutospacing="1" w:line="276" w:lineRule="auto"/>
        <w:jc w:val="both"/>
        <w:rPr>
          <w:rFonts w:ascii="Times New Roman" w:hAnsi="Times New Roman" w:cs="Times New Roman"/>
          <w:sz w:val="22"/>
          <w:szCs w:val="22"/>
        </w:rPr>
      </w:pPr>
      <w:r w:rsidRPr="008B7814">
        <w:rPr>
          <w:rFonts w:ascii="Times New Roman" w:hAnsi="Times New Roman" w:cs="Times New Roman"/>
          <w:sz w:val="22"/>
          <w:szCs w:val="22"/>
        </w:rPr>
        <w:t>Jérôme Sans is an internationnally reknown curator, art critic, and director of contemporary art institutions. He was the co-founder and former director of the acclaimed Palais de Tokyo in Paris until 2006. He then moved to UK where he became the Director of Programming at the BALTIC Center for Contemporary Art in Gateshead, and from 2008 to 2012, he was the former director of the groundbreaking Ullens Center for Contemporary Art in Beijing (UCCA). Jérôme Sans is involved as well artistic director in several major urban projects, such as the Rives de Saône-River Movie in Lyon, and, from 2015 until 2017, the Grand Paris Express cultural project. He was recently appointed as artistic director of the future contemporary art foundation of the Ile Seguin developed by Emerige in the greater Paris region. Jérôme Sans is also co-founder of Perfect Crossovers Ltd., a Beijing-based consultancy for specific cultural projects between China and the rest of the world.</w:t>
      </w:r>
    </w:p>
    <w:sectPr w:rsidR="00A91FD6" w:rsidRPr="008B7814" w:rsidSect="007B6E9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E9486" w14:textId="77777777" w:rsidR="007E491A" w:rsidRDefault="007E491A" w:rsidP="007E491A">
      <w:r>
        <w:separator/>
      </w:r>
    </w:p>
  </w:endnote>
  <w:endnote w:type="continuationSeparator" w:id="0">
    <w:p w14:paraId="732F1816" w14:textId="77777777" w:rsidR="007E491A" w:rsidRDefault="007E491A" w:rsidP="007E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Yu Mincho">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8E981" w14:textId="77777777" w:rsidR="007E491A" w:rsidRDefault="007E491A" w:rsidP="007E491A">
      <w:r>
        <w:separator/>
      </w:r>
    </w:p>
  </w:footnote>
  <w:footnote w:type="continuationSeparator" w:id="0">
    <w:p w14:paraId="51E190E1" w14:textId="77777777" w:rsidR="007E491A" w:rsidRDefault="007E491A" w:rsidP="007E4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C8"/>
    <w:rsid w:val="00117EE6"/>
    <w:rsid w:val="001E0AA2"/>
    <w:rsid w:val="001F6079"/>
    <w:rsid w:val="002A40F7"/>
    <w:rsid w:val="002B3FE1"/>
    <w:rsid w:val="0038100C"/>
    <w:rsid w:val="003A2439"/>
    <w:rsid w:val="004145EE"/>
    <w:rsid w:val="00467C5F"/>
    <w:rsid w:val="00484256"/>
    <w:rsid w:val="00501287"/>
    <w:rsid w:val="006C0451"/>
    <w:rsid w:val="00710D86"/>
    <w:rsid w:val="00726EC1"/>
    <w:rsid w:val="007B6E98"/>
    <w:rsid w:val="007C14D5"/>
    <w:rsid w:val="007E491A"/>
    <w:rsid w:val="00806A84"/>
    <w:rsid w:val="008429D1"/>
    <w:rsid w:val="008725C8"/>
    <w:rsid w:val="008B7814"/>
    <w:rsid w:val="009E2951"/>
    <w:rsid w:val="00A91FD6"/>
    <w:rsid w:val="00AB5534"/>
    <w:rsid w:val="00AC1C27"/>
    <w:rsid w:val="00D02E1B"/>
    <w:rsid w:val="00D30765"/>
    <w:rsid w:val="00D55110"/>
    <w:rsid w:val="00E34C67"/>
    <w:rsid w:val="00EC7BAB"/>
    <w:rsid w:val="00EF5C17"/>
    <w:rsid w:val="00F75728"/>
    <w:rsid w:val="00FA658C"/>
    <w:rsid w:val="00FB1599"/>
    <w:rsid w:val="00FD35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E86B7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BAB"/>
    <w:rPr>
      <w:rFonts w:ascii="Lucida Grande" w:hAnsi="Lucida Grande" w:cs="Lucida Grande"/>
      <w:sz w:val="18"/>
      <w:szCs w:val="18"/>
    </w:rPr>
  </w:style>
  <w:style w:type="character" w:customStyle="1" w:styleId="a4">
    <w:name w:val="註解方塊文字 字元"/>
    <w:basedOn w:val="a0"/>
    <w:link w:val="a3"/>
    <w:uiPriority w:val="99"/>
    <w:semiHidden/>
    <w:rsid w:val="00EC7BAB"/>
    <w:rPr>
      <w:rFonts w:ascii="Lucida Grande" w:hAnsi="Lucida Grande" w:cs="Lucida Grande"/>
      <w:sz w:val="18"/>
      <w:szCs w:val="18"/>
    </w:rPr>
  </w:style>
  <w:style w:type="character" w:styleId="a5">
    <w:name w:val="annotation reference"/>
    <w:basedOn w:val="a0"/>
    <w:uiPriority w:val="99"/>
    <w:semiHidden/>
    <w:unhideWhenUsed/>
    <w:rsid w:val="008429D1"/>
    <w:rPr>
      <w:sz w:val="18"/>
      <w:szCs w:val="18"/>
    </w:rPr>
  </w:style>
  <w:style w:type="paragraph" w:styleId="a6">
    <w:name w:val="annotation text"/>
    <w:basedOn w:val="a"/>
    <w:link w:val="a7"/>
    <w:uiPriority w:val="99"/>
    <w:semiHidden/>
    <w:unhideWhenUsed/>
    <w:rsid w:val="008429D1"/>
  </w:style>
  <w:style w:type="character" w:customStyle="1" w:styleId="a7">
    <w:name w:val="註解文字 字元"/>
    <w:basedOn w:val="a0"/>
    <w:link w:val="a6"/>
    <w:uiPriority w:val="99"/>
    <w:semiHidden/>
    <w:rsid w:val="008429D1"/>
  </w:style>
  <w:style w:type="paragraph" w:styleId="a8">
    <w:name w:val="annotation subject"/>
    <w:basedOn w:val="a6"/>
    <w:next w:val="a6"/>
    <w:link w:val="a9"/>
    <w:uiPriority w:val="99"/>
    <w:semiHidden/>
    <w:unhideWhenUsed/>
    <w:rsid w:val="008429D1"/>
    <w:rPr>
      <w:b/>
      <w:bCs/>
      <w:sz w:val="20"/>
      <w:szCs w:val="20"/>
    </w:rPr>
  </w:style>
  <w:style w:type="character" w:customStyle="1" w:styleId="a9">
    <w:name w:val="註解主旨 字元"/>
    <w:basedOn w:val="a7"/>
    <w:link w:val="a8"/>
    <w:uiPriority w:val="99"/>
    <w:semiHidden/>
    <w:rsid w:val="008429D1"/>
    <w:rPr>
      <w:b/>
      <w:bCs/>
      <w:sz w:val="20"/>
      <w:szCs w:val="20"/>
    </w:rPr>
  </w:style>
  <w:style w:type="paragraph" w:styleId="aa">
    <w:name w:val="header"/>
    <w:basedOn w:val="a"/>
    <w:link w:val="ab"/>
    <w:uiPriority w:val="99"/>
    <w:unhideWhenUsed/>
    <w:rsid w:val="007E491A"/>
    <w:pPr>
      <w:tabs>
        <w:tab w:val="center" w:pos="4153"/>
        <w:tab w:val="right" w:pos="8306"/>
      </w:tabs>
      <w:snapToGrid w:val="0"/>
    </w:pPr>
    <w:rPr>
      <w:sz w:val="20"/>
      <w:szCs w:val="20"/>
    </w:rPr>
  </w:style>
  <w:style w:type="character" w:customStyle="1" w:styleId="ab">
    <w:name w:val="頁首 字元"/>
    <w:basedOn w:val="a0"/>
    <w:link w:val="aa"/>
    <w:uiPriority w:val="99"/>
    <w:rsid w:val="007E491A"/>
    <w:rPr>
      <w:sz w:val="20"/>
      <w:szCs w:val="20"/>
    </w:rPr>
  </w:style>
  <w:style w:type="paragraph" w:styleId="ac">
    <w:name w:val="footer"/>
    <w:basedOn w:val="a"/>
    <w:link w:val="ad"/>
    <w:uiPriority w:val="99"/>
    <w:unhideWhenUsed/>
    <w:rsid w:val="007E491A"/>
    <w:pPr>
      <w:tabs>
        <w:tab w:val="center" w:pos="4153"/>
        <w:tab w:val="right" w:pos="8306"/>
      </w:tabs>
      <w:snapToGrid w:val="0"/>
    </w:pPr>
    <w:rPr>
      <w:sz w:val="20"/>
      <w:szCs w:val="20"/>
    </w:rPr>
  </w:style>
  <w:style w:type="character" w:customStyle="1" w:styleId="ad">
    <w:name w:val="頁尾 字元"/>
    <w:basedOn w:val="a0"/>
    <w:link w:val="ac"/>
    <w:uiPriority w:val="99"/>
    <w:rsid w:val="007E491A"/>
    <w:rPr>
      <w:sz w:val="20"/>
      <w:szCs w:val="20"/>
    </w:rPr>
  </w:style>
  <w:style w:type="character" w:styleId="ae">
    <w:name w:val="Hyperlink"/>
    <w:uiPriority w:val="99"/>
    <w:unhideWhenUsed/>
    <w:rsid w:val="007C14D5"/>
    <w:rPr>
      <w:color w:val="0000FF"/>
      <w:u w:val="single"/>
    </w:rPr>
  </w:style>
  <w:style w:type="table" w:styleId="af">
    <w:name w:val="Table Grid"/>
    <w:basedOn w:val="a1"/>
    <w:uiPriority w:val="59"/>
    <w:rsid w:val="007C14D5"/>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BAB"/>
    <w:rPr>
      <w:rFonts w:ascii="Lucida Grande" w:hAnsi="Lucida Grande" w:cs="Lucida Grande"/>
      <w:sz w:val="18"/>
      <w:szCs w:val="18"/>
    </w:rPr>
  </w:style>
  <w:style w:type="character" w:customStyle="1" w:styleId="a4">
    <w:name w:val="註解方塊文字 字元"/>
    <w:basedOn w:val="a0"/>
    <w:link w:val="a3"/>
    <w:uiPriority w:val="99"/>
    <w:semiHidden/>
    <w:rsid w:val="00EC7BAB"/>
    <w:rPr>
      <w:rFonts w:ascii="Lucida Grande" w:hAnsi="Lucida Grande" w:cs="Lucida Grande"/>
      <w:sz w:val="18"/>
      <w:szCs w:val="18"/>
    </w:rPr>
  </w:style>
  <w:style w:type="character" w:styleId="a5">
    <w:name w:val="annotation reference"/>
    <w:basedOn w:val="a0"/>
    <w:uiPriority w:val="99"/>
    <w:semiHidden/>
    <w:unhideWhenUsed/>
    <w:rsid w:val="008429D1"/>
    <w:rPr>
      <w:sz w:val="18"/>
      <w:szCs w:val="18"/>
    </w:rPr>
  </w:style>
  <w:style w:type="paragraph" w:styleId="a6">
    <w:name w:val="annotation text"/>
    <w:basedOn w:val="a"/>
    <w:link w:val="a7"/>
    <w:uiPriority w:val="99"/>
    <w:semiHidden/>
    <w:unhideWhenUsed/>
    <w:rsid w:val="008429D1"/>
  </w:style>
  <w:style w:type="character" w:customStyle="1" w:styleId="a7">
    <w:name w:val="註解文字 字元"/>
    <w:basedOn w:val="a0"/>
    <w:link w:val="a6"/>
    <w:uiPriority w:val="99"/>
    <w:semiHidden/>
    <w:rsid w:val="008429D1"/>
  </w:style>
  <w:style w:type="paragraph" w:styleId="a8">
    <w:name w:val="annotation subject"/>
    <w:basedOn w:val="a6"/>
    <w:next w:val="a6"/>
    <w:link w:val="a9"/>
    <w:uiPriority w:val="99"/>
    <w:semiHidden/>
    <w:unhideWhenUsed/>
    <w:rsid w:val="008429D1"/>
    <w:rPr>
      <w:b/>
      <w:bCs/>
      <w:sz w:val="20"/>
      <w:szCs w:val="20"/>
    </w:rPr>
  </w:style>
  <w:style w:type="character" w:customStyle="1" w:styleId="a9">
    <w:name w:val="註解主旨 字元"/>
    <w:basedOn w:val="a7"/>
    <w:link w:val="a8"/>
    <w:uiPriority w:val="99"/>
    <w:semiHidden/>
    <w:rsid w:val="008429D1"/>
    <w:rPr>
      <w:b/>
      <w:bCs/>
      <w:sz w:val="20"/>
      <w:szCs w:val="20"/>
    </w:rPr>
  </w:style>
  <w:style w:type="paragraph" w:styleId="aa">
    <w:name w:val="header"/>
    <w:basedOn w:val="a"/>
    <w:link w:val="ab"/>
    <w:uiPriority w:val="99"/>
    <w:unhideWhenUsed/>
    <w:rsid w:val="007E491A"/>
    <w:pPr>
      <w:tabs>
        <w:tab w:val="center" w:pos="4153"/>
        <w:tab w:val="right" w:pos="8306"/>
      </w:tabs>
      <w:snapToGrid w:val="0"/>
    </w:pPr>
    <w:rPr>
      <w:sz w:val="20"/>
      <w:szCs w:val="20"/>
    </w:rPr>
  </w:style>
  <w:style w:type="character" w:customStyle="1" w:styleId="ab">
    <w:name w:val="頁首 字元"/>
    <w:basedOn w:val="a0"/>
    <w:link w:val="aa"/>
    <w:uiPriority w:val="99"/>
    <w:rsid w:val="007E491A"/>
    <w:rPr>
      <w:sz w:val="20"/>
      <w:szCs w:val="20"/>
    </w:rPr>
  </w:style>
  <w:style w:type="paragraph" w:styleId="ac">
    <w:name w:val="footer"/>
    <w:basedOn w:val="a"/>
    <w:link w:val="ad"/>
    <w:uiPriority w:val="99"/>
    <w:unhideWhenUsed/>
    <w:rsid w:val="007E491A"/>
    <w:pPr>
      <w:tabs>
        <w:tab w:val="center" w:pos="4153"/>
        <w:tab w:val="right" w:pos="8306"/>
      </w:tabs>
      <w:snapToGrid w:val="0"/>
    </w:pPr>
    <w:rPr>
      <w:sz w:val="20"/>
      <w:szCs w:val="20"/>
    </w:rPr>
  </w:style>
  <w:style w:type="character" w:customStyle="1" w:styleId="ad">
    <w:name w:val="頁尾 字元"/>
    <w:basedOn w:val="a0"/>
    <w:link w:val="ac"/>
    <w:uiPriority w:val="99"/>
    <w:rsid w:val="007E491A"/>
    <w:rPr>
      <w:sz w:val="20"/>
      <w:szCs w:val="20"/>
    </w:rPr>
  </w:style>
  <w:style w:type="character" w:styleId="ae">
    <w:name w:val="Hyperlink"/>
    <w:uiPriority w:val="99"/>
    <w:unhideWhenUsed/>
    <w:rsid w:val="007C14D5"/>
    <w:rPr>
      <w:color w:val="0000FF"/>
      <w:u w:val="single"/>
    </w:rPr>
  </w:style>
  <w:style w:type="table" w:styleId="af">
    <w:name w:val="Table Grid"/>
    <w:basedOn w:val="a1"/>
    <w:uiPriority w:val="59"/>
    <w:rsid w:val="007C14D5"/>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kao@tfam.gov.tw" TargetMode="External"/><Relationship Id="rId3" Type="http://schemas.openxmlformats.org/officeDocument/2006/relationships/settings" Target="settings.xml"/><Relationship Id="rId7" Type="http://schemas.openxmlformats.org/officeDocument/2006/relationships/hyperlink" Target="mailto:yumei@tfam.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細明體"/>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908</Words>
  <Characters>5179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宋郁玫</cp:lastModifiedBy>
  <cp:revision>6</cp:revision>
  <cp:lastPrinted>2020-03-31T11:22:00Z</cp:lastPrinted>
  <dcterms:created xsi:type="dcterms:W3CDTF">2020-03-26T06:59:00Z</dcterms:created>
  <dcterms:modified xsi:type="dcterms:W3CDTF">2020-03-31T11:22:00Z</dcterms:modified>
</cp:coreProperties>
</file>