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C9E" w:rsidRPr="00E45A05" w:rsidRDefault="000778D7" w:rsidP="00E45A05">
      <w:pPr>
        <w:tabs>
          <w:tab w:val="left" w:pos="1380"/>
        </w:tabs>
        <w:snapToGrid w:val="0"/>
        <w:spacing w:line="240" w:lineRule="atLeast"/>
        <w:rPr>
          <w:rFonts w:ascii="Times New Roman" w:eastAsia="微軟正黑體" w:hAnsi="Times New Roman" w:cs="Times New Roman"/>
          <w:b/>
          <w:sz w:val="22"/>
        </w:rPr>
      </w:pPr>
      <w:r w:rsidRPr="000778D7">
        <w:rPr>
          <w:rFonts w:ascii="Times New Roman" w:eastAsia="微軟正黑體" w:hAnsi="Times New Roman" w:cs="Times New Roman" w:hint="eastAsia"/>
          <w:b/>
          <w:sz w:val="22"/>
        </w:rPr>
        <w:t>「江賢二：回顧展」</w:t>
      </w:r>
      <w:r>
        <w:rPr>
          <w:rFonts w:ascii="Times New Roman" w:eastAsia="微軟正黑體" w:hAnsi="Times New Roman" w:cs="Times New Roman"/>
          <w:b/>
          <w:sz w:val="22"/>
        </w:rPr>
        <w:t>媒體用</w:t>
      </w:r>
      <w:r w:rsidR="000A4B70" w:rsidRPr="00E45A05">
        <w:rPr>
          <w:rFonts w:ascii="Times New Roman" w:eastAsia="微軟正黑體" w:hAnsi="Times New Roman" w:cs="Times New Roman"/>
          <w:b/>
          <w:sz w:val="22"/>
        </w:rPr>
        <w:t>圖說對照表</w:t>
      </w: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2"/>
        <w:gridCol w:w="5262"/>
      </w:tblGrid>
      <w:tr w:rsidR="00554A82" w:rsidRPr="00E45A05" w:rsidTr="002E17D4">
        <w:trPr>
          <w:cantSplit/>
        </w:trPr>
        <w:tc>
          <w:tcPr>
            <w:tcW w:w="5262" w:type="dxa"/>
            <w:shd w:val="clear" w:color="auto" w:fill="DBE5F1" w:themeFill="accent1" w:themeFillTint="33"/>
            <w:vAlign w:val="center"/>
          </w:tcPr>
          <w:p w:rsidR="00554A82" w:rsidRPr="00E45A05" w:rsidRDefault="00554A82" w:rsidP="00E45A05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b/>
                <w:sz w:val="22"/>
                <w:szCs w:val="22"/>
              </w:rPr>
            </w:pPr>
            <w:r w:rsidRPr="00E45A05">
              <w:rPr>
                <w:rFonts w:ascii="Times New Roman" w:eastAsia="微軟正黑體" w:hAnsi="Times New Roman" w:cs="Times New Roman"/>
                <w:b/>
                <w:sz w:val="22"/>
                <w:szCs w:val="22"/>
              </w:rPr>
              <w:t>圖說</w:t>
            </w:r>
          </w:p>
        </w:tc>
        <w:tc>
          <w:tcPr>
            <w:tcW w:w="5262" w:type="dxa"/>
            <w:shd w:val="clear" w:color="auto" w:fill="DBE5F1" w:themeFill="accent1" w:themeFillTint="33"/>
            <w:vAlign w:val="center"/>
          </w:tcPr>
          <w:p w:rsidR="00554A82" w:rsidRPr="00E45A05" w:rsidRDefault="00554A82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 w:rsidRPr="00E45A05"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t>影像</w:t>
            </w:r>
          </w:p>
        </w:tc>
      </w:tr>
      <w:tr w:rsidR="00444302" w:rsidRPr="00E45A05" w:rsidTr="002E17D4">
        <w:trPr>
          <w:cantSplit/>
        </w:trPr>
        <w:tc>
          <w:tcPr>
            <w:tcW w:w="5262" w:type="dxa"/>
            <w:shd w:val="clear" w:color="auto" w:fill="auto"/>
            <w:vAlign w:val="center"/>
          </w:tcPr>
          <w:p w:rsidR="000778D7" w:rsidRPr="000778D7" w:rsidRDefault="000778D7" w:rsidP="000778D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江賢二，《巴黎聖母院》，</w:t>
            </w:r>
            <w:r w:rsidR="005832C5">
              <w:rPr>
                <w:rFonts w:ascii="Times New Roman" w:eastAsia="微軟正黑體" w:hAnsi="Times New Roman" w:cs="Times New Roman" w:hint="eastAsia"/>
                <w:sz w:val="22"/>
              </w:rPr>
              <w:t>1982</w:t>
            </w:r>
          </w:p>
          <w:p w:rsidR="000778D7" w:rsidRPr="000778D7" w:rsidRDefault="000778D7" w:rsidP="000778D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油彩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、</w:t>
            </w:r>
            <w:r w:rsidR="005832C5">
              <w:rPr>
                <w:rFonts w:ascii="Times New Roman" w:eastAsia="微軟正黑體" w:hAnsi="Times New Roman" w:cs="Times New Roman" w:hint="eastAsia"/>
                <w:sz w:val="22"/>
              </w:rPr>
              <w:t>畫紙</w:t>
            </w:r>
          </w:p>
          <w:p w:rsidR="000778D7" w:rsidRDefault="005832C5" w:rsidP="000778D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75</w:t>
            </w:r>
            <w:r w:rsidR="00FA64DE">
              <w:rPr>
                <w:rFonts w:ascii="Times New Roman" w:eastAsia="微軟正黑體" w:hAnsi="Times New Roman" w:cs="Times New Roman"/>
                <w:sz w:val="22"/>
              </w:rPr>
              <w:t>x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108</w:t>
            </w:r>
            <w:r w:rsidR="000778D7" w:rsidRPr="000778D7">
              <w:rPr>
                <w:rFonts w:ascii="Times New Roman" w:eastAsia="微軟正黑體" w:hAnsi="Times New Roman" w:cs="Times New Roman"/>
                <w:sz w:val="22"/>
              </w:rPr>
              <w:t xml:space="preserve"> cm</w:t>
            </w:r>
          </w:p>
          <w:p w:rsidR="000778D7" w:rsidRPr="00444302" w:rsidRDefault="009C5D99" w:rsidP="000778D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藝術家自藏</w:t>
            </w:r>
          </w:p>
          <w:p w:rsidR="00444302" w:rsidRPr="00E45A05" w:rsidRDefault="00444302" w:rsidP="009F07B8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44430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="000778D7">
              <w:rPr>
                <w:rFonts w:ascii="Times New Roman" w:eastAsia="微軟正黑體" w:hAnsi="Times New Roman" w:cs="Times New Roman" w:hint="eastAsia"/>
                <w:sz w:val="22"/>
              </w:rPr>
              <w:t>臺北市立美術館及</w:t>
            </w:r>
            <w:bookmarkStart w:id="0" w:name="_GoBack"/>
            <w:bookmarkEnd w:id="0"/>
            <w:r w:rsidR="000778D7">
              <w:rPr>
                <w:rFonts w:ascii="Times New Roman" w:eastAsia="微軟正黑體" w:hAnsi="Times New Roman" w:cs="Times New Roman" w:hint="eastAsia"/>
                <w:sz w:val="22"/>
              </w:rPr>
              <w:t>藝術家提供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444302" w:rsidRPr="00E45A05" w:rsidRDefault="000778D7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05B6087" wp14:editId="4C92D3C3">
                  <wp:extent cx="3204210" cy="2240777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巴黎聖母院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24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302" w:rsidRPr="00E45A05" w:rsidTr="00444302">
        <w:trPr>
          <w:cantSplit/>
        </w:trPr>
        <w:tc>
          <w:tcPr>
            <w:tcW w:w="5262" w:type="dxa"/>
            <w:shd w:val="clear" w:color="auto" w:fill="DBE5F1" w:themeFill="accent1" w:themeFillTint="33"/>
            <w:vAlign w:val="center"/>
          </w:tcPr>
          <w:p w:rsidR="000778D7" w:rsidRPr="000778D7" w:rsidRDefault="000778D7" w:rsidP="000778D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江賢二，《百年廟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98-22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1998</w:t>
            </w:r>
          </w:p>
          <w:p w:rsidR="000778D7" w:rsidRPr="000778D7" w:rsidRDefault="000778D7" w:rsidP="000778D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油彩、畫布</w:t>
            </w:r>
          </w:p>
          <w:p w:rsidR="000778D7" w:rsidRDefault="000778D7" w:rsidP="000778D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/>
                <w:sz w:val="22"/>
              </w:rPr>
              <w:t>200×400 cm</w:t>
            </w:r>
          </w:p>
          <w:p w:rsidR="000778D7" w:rsidRPr="00444302" w:rsidRDefault="009C5D99" w:rsidP="000778D7">
            <w:pPr>
              <w:snapToGrid w:val="0"/>
              <w:spacing w:line="240" w:lineRule="atLeast"/>
              <w:ind w:leftChars="413" w:left="991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私人收藏</w:t>
            </w:r>
          </w:p>
          <w:p w:rsidR="00444302" w:rsidRPr="00E45A05" w:rsidRDefault="000778D7" w:rsidP="009F07B8">
            <w:pPr>
              <w:snapToGrid w:val="0"/>
              <w:spacing w:line="240" w:lineRule="atLeast"/>
              <w:ind w:leftChars="413" w:left="991"/>
              <w:jc w:val="both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44430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="009C5D99">
              <w:rPr>
                <w:rFonts w:ascii="Times New Roman" w:eastAsia="微軟正黑體" w:hAnsi="Times New Roman" w:cs="Times New Roman" w:hint="eastAsia"/>
                <w:sz w:val="22"/>
              </w:rPr>
              <w:t>臺北市立美術館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提供</w:t>
            </w:r>
          </w:p>
        </w:tc>
        <w:tc>
          <w:tcPr>
            <w:tcW w:w="5262" w:type="dxa"/>
            <w:shd w:val="clear" w:color="auto" w:fill="DBE5F1" w:themeFill="accent1" w:themeFillTint="33"/>
            <w:vAlign w:val="center"/>
          </w:tcPr>
          <w:p w:rsidR="00444302" w:rsidRPr="00E45A05" w:rsidRDefault="000778D7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51DD3E34" wp14:editId="2FA82A6E">
                  <wp:extent cx="3204210" cy="1610995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百年廟 Hundred Year Temple 98-22；油彩、畫布 oil on canvas；200x400cm；199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E45A05" w:rsidTr="002E17D4">
        <w:trPr>
          <w:cantSplit/>
        </w:trPr>
        <w:tc>
          <w:tcPr>
            <w:tcW w:w="5262" w:type="dxa"/>
            <w:shd w:val="clear" w:color="auto" w:fill="auto"/>
            <w:vAlign w:val="center"/>
          </w:tcPr>
          <w:p w:rsidR="000778D7" w:rsidRPr="000778D7" w:rsidRDefault="000778D7" w:rsidP="000778D7">
            <w:pPr>
              <w:snapToGrid w:val="0"/>
              <w:spacing w:line="240" w:lineRule="atLeast"/>
              <w:ind w:leftChars="413" w:left="991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江賢二，《銀湖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07-08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2007</w:t>
            </w:r>
          </w:p>
          <w:p w:rsidR="000778D7" w:rsidRPr="000778D7" w:rsidRDefault="000778D7" w:rsidP="000778D7">
            <w:pPr>
              <w:snapToGrid w:val="0"/>
              <w:spacing w:line="240" w:lineRule="atLeast"/>
              <w:ind w:leftChars="413" w:left="991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油彩、畫布</w:t>
            </w:r>
          </w:p>
          <w:p w:rsidR="000A41A2" w:rsidRDefault="000778D7" w:rsidP="000778D7">
            <w:pPr>
              <w:snapToGrid w:val="0"/>
              <w:spacing w:line="240" w:lineRule="atLeast"/>
              <w:ind w:leftChars="413" w:left="1303" w:hangingChars="142" w:hanging="312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/>
                <w:sz w:val="22"/>
              </w:rPr>
              <w:t>200×300 cm</w:t>
            </w:r>
          </w:p>
          <w:p w:rsidR="000778D7" w:rsidRPr="009C5D99" w:rsidRDefault="009C5D99" w:rsidP="000778D7">
            <w:pPr>
              <w:snapToGrid w:val="0"/>
              <w:spacing w:line="240" w:lineRule="atLeast"/>
              <w:ind w:leftChars="413" w:left="1303" w:hangingChars="142" w:hanging="312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私人收藏</w:t>
            </w:r>
          </w:p>
          <w:p w:rsidR="000778D7" w:rsidRPr="000A41A2" w:rsidRDefault="000778D7" w:rsidP="000778D7">
            <w:pPr>
              <w:snapToGrid w:val="0"/>
              <w:spacing w:line="240" w:lineRule="atLeast"/>
              <w:ind w:leftChars="413" w:left="1303" w:hangingChars="142" w:hanging="312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44430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="009C5D99">
              <w:rPr>
                <w:rFonts w:ascii="Times New Roman" w:eastAsia="微軟正黑體" w:hAnsi="Times New Roman" w:cs="Times New Roman" w:hint="eastAsia"/>
                <w:sz w:val="22"/>
              </w:rPr>
              <w:t>臺北市立美術館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提供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554A82" w:rsidRPr="00E45A05" w:rsidRDefault="000778D7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42740815" wp14:editId="7866EE82">
                  <wp:extent cx="3204210" cy="2143760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銀湖 Silver Lake 07-08；油彩、畫布；200x300 cm；200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E45A05" w:rsidTr="002E17D4">
        <w:trPr>
          <w:cantSplit/>
        </w:trPr>
        <w:tc>
          <w:tcPr>
            <w:tcW w:w="5262" w:type="dxa"/>
            <w:shd w:val="clear" w:color="auto" w:fill="DBE5F1" w:themeFill="accent1" w:themeFillTint="33"/>
            <w:vAlign w:val="center"/>
          </w:tcPr>
          <w:p w:rsidR="000778D7" w:rsidRPr="000778D7" w:rsidRDefault="000778D7" w:rsidP="000778D7">
            <w:pPr>
              <w:snapToGrid w:val="0"/>
              <w:spacing w:line="240" w:lineRule="atLeast"/>
              <w:ind w:leftChars="413" w:left="991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江賢二，《比西里岸之夢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15-55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2015</w:t>
            </w:r>
          </w:p>
          <w:p w:rsidR="000778D7" w:rsidRPr="000778D7" w:rsidRDefault="000778D7" w:rsidP="000778D7">
            <w:pPr>
              <w:snapToGrid w:val="0"/>
              <w:spacing w:line="240" w:lineRule="atLeast"/>
              <w:ind w:leftChars="413" w:left="991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油彩、畫布</w:t>
            </w:r>
          </w:p>
          <w:p w:rsidR="000A41A2" w:rsidRDefault="000778D7" w:rsidP="000778D7">
            <w:pPr>
              <w:snapToGrid w:val="0"/>
              <w:spacing w:line="240" w:lineRule="atLeast"/>
              <w:ind w:leftChars="413" w:left="1303" w:hangingChars="142" w:hanging="312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/>
                <w:sz w:val="22"/>
              </w:rPr>
              <w:t>150×200 cm</w:t>
            </w:r>
          </w:p>
          <w:p w:rsidR="000778D7" w:rsidRDefault="009C5D99" w:rsidP="000778D7">
            <w:pPr>
              <w:snapToGrid w:val="0"/>
              <w:spacing w:line="240" w:lineRule="atLeast"/>
              <w:ind w:leftChars="413" w:left="1303" w:hangingChars="142" w:hanging="312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私人收藏</w:t>
            </w:r>
          </w:p>
          <w:p w:rsidR="000778D7" w:rsidRPr="00E45A05" w:rsidRDefault="000778D7" w:rsidP="000778D7">
            <w:pPr>
              <w:snapToGrid w:val="0"/>
              <w:spacing w:line="240" w:lineRule="atLeast"/>
              <w:ind w:leftChars="413" w:left="1303" w:hangingChars="142" w:hanging="312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44430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 w:rsidR="009C5D99">
              <w:rPr>
                <w:rFonts w:ascii="Times New Roman" w:eastAsia="微軟正黑體" w:hAnsi="Times New Roman" w:cs="Times New Roman" w:hint="eastAsia"/>
                <w:sz w:val="22"/>
              </w:rPr>
              <w:t>臺北市立美術館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提供</w:t>
            </w:r>
          </w:p>
        </w:tc>
        <w:tc>
          <w:tcPr>
            <w:tcW w:w="5262" w:type="dxa"/>
            <w:shd w:val="clear" w:color="auto" w:fill="DBE5F1" w:themeFill="accent1" w:themeFillTint="33"/>
            <w:vAlign w:val="center"/>
          </w:tcPr>
          <w:p w:rsidR="00554A82" w:rsidRPr="00E45A05" w:rsidRDefault="000778D7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0A9AF0A" wp14:editId="08ACB195">
                  <wp:extent cx="3204210" cy="24079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 比西里岸之夢 Pisilian 15-55；油彩、畫布 oil on canvas；150x200cm；2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1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8A6" w:rsidRPr="00E45A05" w:rsidTr="002E17D4">
        <w:trPr>
          <w:cantSplit/>
        </w:trPr>
        <w:tc>
          <w:tcPr>
            <w:tcW w:w="526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858A6" w:rsidRPr="000778D7" w:rsidRDefault="00E858A6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江賢二，《金樽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/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春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2019</w:t>
            </w:r>
          </w:p>
          <w:p w:rsidR="00E858A6" w:rsidRPr="000778D7" w:rsidRDefault="00E858A6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油彩、複合媒材</w:t>
            </w:r>
          </w:p>
          <w:p w:rsidR="00E858A6" w:rsidRDefault="00E858A6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/>
                <w:sz w:val="22"/>
              </w:rPr>
              <w:t>300 x 300 cm</w:t>
            </w:r>
          </w:p>
          <w:p w:rsidR="00E858A6" w:rsidRDefault="009C5D99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藝術家自藏</w:t>
            </w:r>
          </w:p>
          <w:p w:rsidR="00E858A6" w:rsidRPr="00E45A05" w:rsidRDefault="00E858A6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44430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臺北市立美術館及藝術家提供</w:t>
            </w:r>
          </w:p>
        </w:tc>
        <w:tc>
          <w:tcPr>
            <w:tcW w:w="526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E858A6" w:rsidRPr="00E45A05" w:rsidRDefault="00E858A6" w:rsidP="00E858A6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  <w:drawing>
                <wp:inline distT="0" distB="0" distL="0" distR="0" wp14:anchorId="60C5CFC0" wp14:editId="1FBFD8BC">
                  <wp:extent cx="3240000" cy="3235506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 春 Spring；油彩、複合媒材 oil on mix media；300x300cm；20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23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8A6" w:rsidRPr="00E45A05" w:rsidTr="009F07B8">
        <w:trPr>
          <w:cantSplit/>
        </w:trPr>
        <w:tc>
          <w:tcPr>
            <w:tcW w:w="5262" w:type="dxa"/>
            <w:shd w:val="clear" w:color="auto" w:fill="DBE5F1" w:themeFill="accent1" w:themeFillTint="33"/>
            <w:vAlign w:val="center"/>
          </w:tcPr>
          <w:p w:rsidR="00E858A6" w:rsidRPr="000778D7" w:rsidRDefault="00E858A6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江賢二，《金樽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/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秋》，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2019</w:t>
            </w:r>
          </w:p>
          <w:p w:rsidR="00E858A6" w:rsidRPr="000778D7" w:rsidRDefault="00E858A6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油彩、複合媒材</w:t>
            </w:r>
          </w:p>
          <w:p w:rsidR="00E858A6" w:rsidRDefault="00E858A6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/>
                <w:sz w:val="22"/>
              </w:rPr>
              <w:t>3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6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0 x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63</w:t>
            </w:r>
            <w:r w:rsidRPr="000778D7">
              <w:rPr>
                <w:rFonts w:ascii="Times New Roman" w:eastAsia="微軟正黑體" w:hAnsi="Times New Roman" w:cs="Times New Roman"/>
                <w:sz w:val="22"/>
              </w:rPr>
              <w:t>0 cm</w:t>
            </w:r>
          </w:p>
          <w:p w:rsidR="00E858A6" w:rsidRDefault="009C5D99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藝術家自藏</w:t>
            </w:r>
          </w:p>
          <w:p w:rsidR="00E858A6" w:rsidRPr="00E45A05" w:rsidRDefault="00E858A6" w:rsidP="00E858A6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44430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臺北市立美術館及藝術家提供</w:t>
            </w:r>
          </w:p>
        </w:tc>
        <w:tc>
          <w:tcPr>
            <w:tcW w:w="5262" w:type="dxa"/>
            <w:shd w:val="clear" w:color="auto" w:fill="DBE5F1" w:themeFill="accent1" w:themeFillTint="33"/>
            <w:vAlign w:val="center"/>
          </w:tcPr>
          <w:p w:rsidR="00E858A6" w:rsidRDefault="00587079" w:rsidP="00E858A6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3240000" cy="1865279"/>
                  <wp:effectExtent l="0" t="0" r="0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6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8D7" w:rsidRPr="00E45A05" w:rsidTr="000778D7">
        <w:trPr>
          <w:cantSplit/>
        </w:trPr>
        <w:tc>
          <w:tcPr>
            <w:tcW w:w="5262" w:type="dxa"/>
            <w:shd w:val="clear" w:color="auto" w:fill="auto"/>
            <w:vAlign w:val="center"/>
          </w:tcPr>
          <w:p w:rsidR="000778D7" w:rsidRPr="000778D7" w:rsidRDefault="000778D7" w:rsidP="000778D7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江賢二，《金樽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/</w:t>
            </w:r>
            <w:r w:rsidR="00E858A6">
              <w:rPr>
                <w:rFonts w:ascii="Times New Roman" w:eastAsia="微軟正黑體" w:hAnsi="Times New Roman" w:cs="Times New Roman" w:hint="eastAsia"/>
                <w:sz w:val="22"/>
              </w:rPr>
              <w:t>淨化之夜</w:t>
            </w:r>
            <w:r w:rsidRPr="000778D7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="00E858A6">
              <w:rPr>
                <w:rFonts w:ascii="Times New Roman" w:eastAsia="微軟正黑體" w:hAnsi="Times New Roman" w:cs="Times New Roman" w:hint="eastAsia"/>
                <w:sz w:val="22"/>
              </w:rPr>
              <w:t>2020</w:t>
            </w:r>
          </w:p>
          <w:p w:rsidR="003860CA" w:rsidRPr="000778D7" w:rsidRDefault="003860CA" w:rsidP="003860CA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鐵絲、馬達、鐵件</w:t>
            </w:r>
          </w:p>
          <w:p w:rsidR="000778D7" w:rsidRDefault="003860CA" w:rsidP="000778D7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2</w:t>
            </w:r>
            <w:r w:rsidR="000778D7" w:rsidRPr="000778D7">
              <w:rPr>
                <w:rFonts w:ascii="Times New Roman" w:eastAsia="微軟正黑體" w:hAnsi="Times New Roman" w:cs="Times New Roman"/>
                <w:sz w:val="22"/>
              </w:rPr>
              <w:t>00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x 200</w:t>
            </w:r>
            <w:r>
              <w:rPr>
                <w:rFonts w:ascii="Times New Roman" w:eastAsia="微軟正黑體" w:hAnsi="Times New Roman" w:cs="Times New Roman"/>
                <w:sz w:val="22"/>
              </w:rPr>
              <w:t xml:space="preserve"> x 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2</w:t>
            </w:r>
            <w:r w:rsidR="000778D7" w:rsidRPr="000778D7">
              <w:rPr>
                <w:rFonts w:ascii="Times New Roman" w:eastAsia="微軟正黑體" w:hAnsi="Times New Roman" w:cs="Times New Roman"/>
                <w:sz w:val="22"/>
              </w:rPr>
              <w:t>00 cm</w:t>
            </w:r>
          </w:p>
          <w:p w:rsidR="000778D7" w:rsidRDefault="009C5D99" w:rsidP="000778D7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藝術家自藏</w:t>
            </w:r>
          </w:p>
          <w:p w:rsidR="000778D7" w:rsidRPr="00E45A05" w:rsidRDefault="000778D7" w:rsidP="000778D7">
            <w:pPr>
              <w:snapToGrid w:val="0"/>
              <w:spacing w:line="240" w:lineRule="atLeast"/>
              <w:ind w:leftChars="236" w:left="566"/>
              <w:jc w:val="both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444302">
              <w:rPr>
                <w:rFonts w:ascii="Times New Roman" w:eastAsia="微軟正黑體" w:hAnsi="Times New Roman" w:cs="Times New Roman" w:hint="eastAsia"/>
                <w:sz w:val="22"/>
              </w:rPr>
              <w:t>©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臺北市立美術館及藝術家提供</w:t>
            </w:r>
          </w:p>
        </w:tc>
        <w:tc>
          <w:tcPr>
            <w:tcW w:w="5262" w:type="dxa"/>
            <w:shd w:val="clear" w:color="auto" w:fill="auto"/>
            <w:vAlign w:val="center"/>
          </w:tcPr>
          <w:p w:rsidR="000778D7" w:rsidRDefault="00E858A6" w:rsidP="00E45A05">
            <w:pPr>
              <w:snapToGrid w:val="0"/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color w:val="000000"/>
                <w:sz w:val="22"/>
              </w:rPr>
              <w:drawing>
                <wp:inline distT="0" distB="0" distL="0" distR="0">
                  <wp:extent cx="324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 金樽／淨化之夜＿20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Pr="00E45A05" w:rsidRDefault="00A065ED" w:rsidP="00E45A05">
      <w:pPr>
        <w:snapToGrid w:val="0"/>
        <w:spacing w:line="240" w:lineRule="atLeast"/>
        <w:rPr>
          <w:rFonts w:ascii="Times New Roman" w:eastAsia="微軟正黑體" w:hAnsi="Times New Roman" w:cs="Times New Roman"/>
          <w:sz w:val="22"/>
        </w:rPr>
      </w:pPr>
    </w:p>
    <w:sectPr w:rsidR="00A065ED" w:rsidRPr="00E45A05" w:rsidSect="00CB7B6C">
      <w:headerReference w:type="default" r:id="rId17"/>
      <w:footerReference w:type="defaul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302" w:rsidRDefault="00444302" w:rsidP="00EA76F8">
      <w:r>
        <w:separator/>
      </w:r>
    </w:p>
  </w:endnote>
  <w:endnote w:type="continuationSeparator" w:id="0">
    <w:p w:rsidR="00444302" w:rsidRDefault="00444302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444302" w:rsidRPr="002F2FBE" w:rsidRDefault="00444302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4A0FFC" w:rsidRPr="004A0FFC">
          <w:rPr>
            <w:rFonts w:ascii="Garamond" w:hAnsi="Garamond"/>
            <w:noProof/>
            <w:lang w:val="zh-TW"/>
          </w:rPr>
          <w:t>1</w:t>
        </w:r>
        <w:r w:rsidRPr="002F2FBE">
          <w:rPr>
            <w:rFonts w:ascii="Garamond" w:hAnsi="Garamond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302" w:rsidRDefault="00444302" w:rsidP="00EA76F8">
      <w:r>
        <w:separator/>
      </w:r>
    </w:p>
  </w:footnote>
  <w:footnote w:type="continuationSeparator" w:id="0">
    <w:p w:rsidR="00444302" w:rsidRDefault="00444302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302" w:rsidRDefault="00444302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-129540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96C489C8"/>
    <w:lvl w:ilvl="0" w:tplc="802A4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2E73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8D7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41A2"/>
    <w:rsid w:val="000A4B70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210C"/>
    <w:rsid w:val="00134978"/>
    <w:rsid w:val="00135254"/>
    <w:rsid w:val="0014247D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1BEA"/>
    <w:rsid w:val="00173C91"/>
    <w:rsid w:val="00180780"/>
    <w:rsid w:val="001822F5"/>
    <w:rsid w:val="00184FC2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2162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3D27"/>
    <w:rsid w:val="001D519C"/>
    <w:rsid w:val="001E0435"/>
    <w:rsid w:val="001E5AFF"/>
    <w:rsid w:val="001F3B3E"/>
    <w:rsid w:val="001F3D6A"/>
    <w:rsid w:val="001F46CF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3154"/>
    <w:rsid w:val="002233DF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76A37"/>
    <w:rsid w:val="0028286C"/>
    <w:rsid w:val="0028390F"/>
    <w:rsid w:val="00286AAB"/>
    <w:rsid w:val="00287F6F"/>
    <w:rsid w:val="002912A7"/>
    <w:rsid w:val="00292011"/>
    <w:rsid w:val="00296632"/>
    <w:rsid w:val="002A0782"/>
    <w:rsid w:val="002A1874"/>
    <w:rsid w:val="002A1F32"/>
    <w:rsid w:val="002A3727"/>
    <w:rsid w:val="002A4EE3"/>
    <w:rsid w:val="002B0AB9"/>
    <w:rsid w:val="002B519D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1073"/>
    <w:rsid w:val="002E17D4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1061"/>
    <w:rsid w:val="00302E39"/>
    <w:rsid w:val="00307378"/>
    <w:rsid w:val="003073E7"/>
    <w:rsid w:val="0031428F"/>
    <w:rsid w:val="00320825"/>
    <w:rsid w:val="00323AA7"/>
    <w:rsid w:val="00330548"/>
    <w:rsid w:val="00330F57"/>
    <w:rsid w:val="00334505"/>
    <w:rsid w:val="00337E11"/>
    <w:rsid w:val="00343313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0CA"/>
    <w:rsid w:val="00386878"/>
    <w:rsid w:val="003931DD"/>
    <w:rsid w:val="00395C4B"/>
    <w:rsid w:val="003A26F1"/>
    <w:rsid w:val="003A2F41"/>
    <w:rsid w:val="003A5B4D"/>
    <w:rsid w:val="003B2903"/>
    <w:rsid w:val="003B7145"/>
    <w:rsid w:val="003D63CF"/>
    <w:rsid w:val="003D6FF5"/>
    <w:rsid w:val="003E0DB4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430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A030D"/>
    <w:rsid w:val="004A0FFC"/>
    <w:rsid w:val="004A1554"/>
    <w:rsid w:val="004A1993"/>
    <w:rsid w:val="004A3B10"/>
    <w:rsid w:val="004A40A4"/>
    <w:rsid w:val="004A48B0"/>
    <w:rsid w:val="004A5EC5"/>
    <w:rsid w:val="004B69A7"/>
    <w:rsid w:val="004C0696"/>
    <w:rsid w:val="004C0760"/>
    <w:rsid w:val="004C1D44"/>
    <w:rsid w:val="004C3E5C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390"/>
    <w:rsid w:val="00554A82"/>
    <w:rsid w:val="005550D5"/>
    <w:rsid w:val="0056102A"/>
    <w:rsid w:val="005622C2"/>
    <w:rsid w:val="00563718"/>
    <w:rsid w:val="00564A5E"/>
    <w:rsid w:val="0056635F"/>
    <w:rsid w:val="00576D19"/>
    <w:rsid w:val="005810BA"/>
    <w:rsid w:val="0058164A"/>
    <w:rsid w:val="00581C5A"/>
    <w:rsid w:val="00582B6D"/>
    <w:rsid w:val="005832C5"/>
    <w:rsid w:val="005850B2"/>
    <w:rsid w:val="00586712"/>
    <w:rsid w:val="00587079"/>
    <w:rsid w:val="005873DE"/>
    <w:rsid w:val="00593027"/>
    <w:rsid w:val="0059420E"/>
    <w:rsid w:val="00595AE7"/>
    <w:rsid w:val="0059685F"/>
    <w:rsid w:val="005A7A91"/>
    <w:rsid w:val="005B00D4"/>
    <w:rsid w:val="005B1561"/>
    <w:rsid w:val="005B1E33"/>
    <w:rsid w:val="005B1F28"/>
    <w:rsid w:val="005B3916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7230"/>
    <w:rsid w:val="00650841"/>
    <w:rsid w:val="00653A4C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5F1B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838C8"/>
    <w:rsid w:val="00784538"/>
    <w:rsid w:val="007849FC"/>
    <w:rsid w:val="00790E78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77F4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22D2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48AC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40E4"/>
    <w:rsid w:val="008F42E1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5D99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7B8"/>
    <w:rsid w:val="009F0C63"/>
    <w:rsid w:val="00A00CE8"/>
    <w:rsid w:val="00A05524"/>
    <w:rsid w:val="00A065ED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F63"/>
    <w:rsid w:val="00B83779"/>
    <w:rsid w:val="00B838AE"/>
    <w:rsid w:val="00B928F4"/>
    <w:rsid w:val="00B94344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62CF"/>
    <w:rsid w:val="00C40F2F"/>
    <w:rsid w:val="00C4208A"/>
    <w:rsid w:val="00C4336E"/>
    <w:rsid w:val="00C43AEA"/>
    <w:rsid w:val="00C43CB2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80B42"/>
    <w:rsid w:val="00D82E85"/>
    <w:rsid w:val="00D84186"/>
    <w:rsid w:val="00D84374"/>
    <w:rsid w:val="00D84602"/>
    <w:rsid w:val="00D978AE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3504D"/>
    <w:rsid w:val="00E45A05"/>
    <w:rsid w:val="00E45C9E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58A6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3A4B"/>
    <w:rsid w:val="00F76626"/>
    <w:rsid w:val="00F76FD8"/>
    <w:rsid w:val="00F77230"/>
    <w:rsid w:val="00F77484"/>
    <w:rsid w:val="00F863F4"/>
    <w:rsid w:val="00F868D2"/>
    <w:rsid w:val="00F909D7"/>
    <w:rsid w:val="00F91387"/>
    <w:rsid w:val="00F93BD0"/>
    <w:rsid w:val="00F96023"/>
    <w:rsid w:val="00F9636C"/>
    <w:rsid w:val="00F969A6"/>
    <w:rsid w:val="00FA1B63"/>
    <w:rsid w:val="00FA4F1D"/>
    <w:rsid w:val="00FA5B96"/>
    <w:rsid w:val="00FA64DE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C6590-D90A-45C8-A46B-9FB6CEEC2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何冠緯</cp:lastModifiedBy>
  <cp:revision>48</cp:revision>
  <cp:lastPrinted>2020-03-26T07:59:00Z</cp:lastPrinted>
  <dcterms:created xsi:type="dcterms:W3CDTF">2018-03-20T08:16:00Z</dcterms:created>
  <dcterms:modified xsi:type="dcterms:W3CDTF">2020-03-26T07:59:00Z</dcterms:modified>
</cp:coreProperties>
</file>