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DE" w:rsidRPr="00D15279" w:rsidRDefault="005005DE" w:rsidP="005005DE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color w:val="000000"/>
          <w:sz w:val="19"/>
          <w:szCs w:val="19"/>
        </w:rPr>
      </w:pPr>
      <w:r w:rsidRPr="00D15279">
        <w:rPr>
          <w:rFonts w:ascii="Times New Roman" w:eastAsia="微軟正黑體" w:hAnsi="Times New Roman" w:cs="Times New Roman"/>
          <w:b/>
          <w:color w:val="000000"/>
          <w:sz w:val="19"/>
          <w:szCs w:val="19"/>
        </w:rPr>
        <w:t>臺北市立美術館新聞稿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5005DE" w:rsidRPr="00D15279" w:rsidTr="00FA79C7">
        <w:trPr>
          <w:trHeight w:val="424"/>
        </w:trPr>
        <w:tc>
          <w:tcPr>
            <w:tcW w:w="3794" w:type="dxa"/>
            <w:vAlign w:val="center"/>
          </w:tcPr>
          <w:p w:rsidR="005005DE" w:rsidRPr="00D15279" w:rsidRDefault="005005DE" w:rsidP="000D102F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>
              <w:rPr>
                <w:rFonts w:ascii="Times New Roman" w:eastAsia="微軟正黑體" w:hAnsi="Times New Roman" w:cs="Times New Roman"/>
                <w:sz w:val="20"/>
              </w:rPr>
              <w:t>發稿單位：</w:t>
            </w:r>
            <w:r>
              <w:rPr>
                <w:rFonts w:ascii="Times New Roman" w:eastAsia="微軟正黑體" w:hAnsi="Times New Roman" w:cs="Times New Roman" w:hint="eastAsia"/>
                <w:sz w:val="20"/>
              </w:rPr>
              <w:t>行銷推廣</w:t>
            </w:r>
            <w:r w:rsidRPr="00D15279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6060" w:type="dxa"/>
            <w:vAlign w:val="center"/>
          </w:tcPr>
          <w:p w:rsidR="005005DE" w:rsidRPr="005005DE" w:rsidRDefault="005005DE" w:rsidP="005005DE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  <w:sz w:val="19"/>
                <w:szCs w:val="19"/>
              </w:rPr>
            </w:pPr>
            <w:r w:rsidRPr="00CB2B58">
              <w:rPr>
                <w:rFonts w:ascii="Times New Roman" w:eastAsia="微軟正黑體" w:hAnsi="Times New Roman" w:cs="Times New Roman"/>
                <w:color w:val="000000"/>
                <w:kern w:val="0"/>
                <w:sz w:val="19"/>
                <w:szCs w:val="19"/>
              </w:rPr>
              <w:t>官方網站：</w:t>
            </w:r>
            <w:hyperlink r:id="rId9" w:history="1">
              <w:r w:rsidRPr="00CB2B58">
                <w:rPr>
                  <w:rStyle w:val="a9"/>
                  <w:rFonts w:ascii="Times New Roman" w:eastAsia="微軟正黑體" w:hAnsi="Times New Roman" w:cs="Times New Roman"/>
                  <w:kern w:val="0"/>
                  <w:sz w:val="19"/>
                  <w:szCs w:val="19"/>
                </w:rPr>
                <w:t>www.tfam.museum</w:t>
              </w:r>
            </w:hyperlink>
          </w:p>
        </w:tc>
      </w:tr>
      <w:tr w:rsidR="005005DE" w:rsidRPr="00D15279" w:rsidTr="00FA79C7">
        <w:trPr>
          <w:trHeight w:val="424"/>
        </w:trPr>
        <w:tc>
          <w:tcPr>
            <w:tcW w:w="3794" w:type="dxa"/>
            <w:vAlign w:val="center"/>
          </w:tcPr>
          <w:p w:rsidR="005005DE" w:rsidRPr="00D15279" w:rsidRDefault="005005DE" w:rsidP="00FA79C7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D15279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>
              <w:rPr>
                <w:rFonts w:ascii="Times New Roman" w:eastAsia="微軟正黑體" w:hAnsi="Times New Roman" w:cs="Times New Roman"/>
                <w:sz w:val="20"/>
              </w:rPr>
              <w:t>201</w:t>
            </w:r>
            <w:r w:rsidR="000F5C47">
              <w:rPr>
                <w:rFonts w:ascii="Times New Roman" w:eastAsia="微軟正黑體" w:hAnsi="Times New Roman" w:cs="Times New Roman" w:hint="eastAsia"/>
                <w:sz w:val="20"/>
              </w:rPr>
              <w:t>9</w:t>
            </w:r>
            <w:r>
              <w:rPr>
                <w:rFonts w:ascii="Times New Roman" w:eastAsia="微軟正黑體" w:hAnsi="Times New Roman" w:cs="Times New Roman" w:hint="eastAsia"/>
                <w:sz w:val="20"/>
              </w:rPr>
              <w:t>/1</w:t>
            </w:r>
            <w:r w:rsidR="00FA79C7">
              <w:rPr>
                <w:rFonts w:ascii="Times New Roman" w:eastAsia="微軟正黑體" w:hAnsi="Times New Roman" w:cs="Times New Roman" w:hint="eastAsia"/>
                <w:sz w:val="20"/>
              </w:rPr>
              <w:t>2/06</w:t>
            </w:r>
          </w:p>
        </w:tc>
        <w:tc>
          <w:tcPr>
            <w:tcW w:w="6060" w:type="dxa"/>
            <w:vAlign w:val="center"/>
          </w:tcPr>
          <w:p w:rsidR="005005DE" w:rsidRPr="00D15279" w:rsidRDefault="005005DE" w:rsidP="000D102F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D15279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D15279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D15279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FA79C7" w:rsidRPr="005D5E96" w:rsidTr="00FA79C7">
        <w:trPr>
          <w:trHeight w:val="424"/>
        </w:trPr>
        <w:tc>
          <w:tcPr>
            <w:tcW w:w="9854" w:type="dxa"/>
            <w:gridSpan w:val="2"/>
            <w:vAlign w:val="center"/>
          </w:tcPr>
          <w:p w:rsidR="00FA79C7" w:rsidRPr="005D5E96" w:rsidRDefault="00FA79C7" w:rsidP="00672975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劉惠平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02-2595-7656 ext.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111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hyperlink r:id="rId10" w:history="1">
              <w:r w:rsidRPr="005D5E96">
                <w:rPr>
                  <w:rStyle w:val="a9"/>
                  <w:rFonts w:ascii="Times New Roman" w:eastAsia="微軟正黑體" w:hAnsi="Times New Roman" w:cs="Times New Roman" w:hint="eastAsia"/>
                  <w:kern w:val="0"/>
                  <w:sz w:val="18"/>
                  <w:szCs w:val="18"/>
                </w:rPr>
                <w:t>hpliu@tfam.gov.tw</w:t>
              </w:r>
            </w:hyperlink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br/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　　　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高子衿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02-2595-7656 ext.110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hyperlink r:id="rId11" w:history="1">
              <w:r w:rsidRPr="005D5E96">
                <w:rPr>
                  <w:rFonts w:ascii="Times New Roman" w:eastAsia="微軟正黑體" w:hAnsi="Times New Roman" w:cs="Times New Roman"/>
                  <w:color w:val="0000FF" w:themeColor="hyperlink"/>
                  <w:kern w:val="0"/>
                  <w:sz w:val="18"/>
                  <w:szCs w:val="18"/>
                  <w:u w:val="single"/>
                </w:rPr>
                <w:t>tckao@tfam.gov.tw</w:t>
              </w:r>
            </w:hyperlink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</w:tbl>
    <w:p w:rsidR="00B77FD3" w:rsidRPr="00FA79C7" w:rsidRDefault="00B77FD3" w:rsidP="009E71F9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:rsidR="00CC699A" w:rsidRDefault="00CC699A" w:rsidP="00CC699A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</w:rPr>
      </w:pPr>
      <w:r w:rsidRPr="00DD3D80">
        <w:rPr>
          <w:rFonts w:ascii="Times New Roman" w:eastAsia="微軟正黑體" w:hAnsi="Times New Roman" w:cs="Times New Roman"/>
          <w:b/>
        </w:rPr>
        <w:t>「</w:t>
      </w:r>
      <w:r w:rsidR="00203EF4">
        <w:rPr>
          <w:rFonts w:ascii="Times New Roman" w:eastAsia="微軟正黑體" w:hAnsi="Times New Roman" w:cs="Times New Roman" w:hint="eastAsia"/>
          <w:b/>
        </w:rPr>
        <w:t>2019</w:t>
      </w:r>
      <w:r w:rsidRPr="00DD3D80">
        <w:rPr>
          <w:rFonts w:ascii="Times New Roman" w:eastAsia="微軟正黑體" w:hAnsi="Times New Roman" w:cs="Times New Roman"/>
          <w:b/>
        </w:rPr>
        <w:t>臺北美術獎」</w:t>
      </w:r>
      <w:r w:rsidRPr="00CC699A">
        <w:rPr>
          <w:rFonts w:ascii="Times New Roman" w:eastAsia="微軟正黑體" w:hAnsi="Times New Roman" w:cs="Times New Roman"/>
          <w:b/>
          <w:i/>
        </w:rPr>
        <w:t xml:space="preserve">Taipei Art Awards </w:t>
      </w:r>
      <w:r w:rsidR="00203EF4">
        <w:rPr>
          <w:rFonts w:ascii="Times New Roman" w:eastAsia="微軟正黑體" w:hAnsi="Times New Roman" w:cs="Times New Roman" w:hint="eastAsia"/>
          <w:b/>
          <w:i/>
        </w:rPr>
        <w:t>2019</w:t>
      </w:r>
    </w:p>
    <w:p w:rsidR="00CC699A" w:rsidRPr="00D15279" w:rsidRDefault="00CC699A" w:rsidP="00CC699A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 w:rsidRPr="00D15279">
        <w:rPr>
          <w:rFonts w:ascii="Times New Roman" w:eastAsia="微軟正黑體" w:hAnsi="Times New Roman" w:cs="Times New Roman"/>
          <w:kern w:val="0"/>
          <w:sz w:val="22"/>
          <w:szCs w:val="19"/>
        </w:rPr>
        <w:t>展期：</w:t>
      </w:r>
      <w:r w:rsidRPr="00D15279">
        <w:rPr>
          <w:rFonts w:ascii="Times New Roman" w:eastAsia="微軟正黑體" w:hAnsi="Times New Roman" w:cs="Times New Roman"/>
          <w:kern w:val="0"/>
          <w:sz w:val="22"/>
          <w:szCs w:val="19"/>
        </w:rPr>
        <w:t>201</w:t>
      </w:r>
      <w:r w:rsidR="00203EF4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9</w:t>
      </w:r>
      <w:r w:rsidRPr="00D15279">
        <w:rPr>
          <w:rFonts w:ascii="Times New Roman" w:eastAsia="微軟正黑體" w:hAnsi="Times New Roman" w:cs="Times New Roman"/>
          <w:kern w:val="0"/>
          <w:sz w:val="22"/>
          <w:szCs w:val="19"/>
        </w:rPr>
        <w:t xml:space="preserve"> </w:t>
      </w:r>
      <w:r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/12/</w:t>
      </w:r>
      <w:r w:rsidR="00CA013E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0</w:t>
      </w:r>
      <w:r w:rsidR="00CA5373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7</w:t>
      </w:r>
      <w:r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-</w:t>
      </w:r>
      <w:r>
        <w:rPr>
          <w:rFonts w:ascii="Times New Roman" w:eastAsia="微軟正黑體" w:hAnsi="Times New Roman" w:cs="Times New Roman"/>
          <w:kern w:val="0"/>
          <w:sz w:val="22"/>
          <w:szCs w:val="19"/>
        </w:rPr>
        <w:t>20</w:t>
      </w:r>
      <w:r w:rsidR="00203EF4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20</w:t>
      </w:r>
      <w:r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/0</w:t>
      </w:r>
      <w:r w:rsidR="00CA5373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2</w:t>
      </w:r>
      <w:r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/</w:t>
      </w:r>
      <w:r w:rsidR="00CA5373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16</w:t>
      </w:r>
    </w:p>
    <w:p w:rsidR="00CC699A" w:rsidRPr="00D15279" w:rsidRDefault="00CC699A" w:rsidP="00CC699A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 w:rsidRPr="00D15279">
        <w:rPr>
          <w:rFonts w:ascii="Times New Roman" w:eastAsia="微軟正黑體" w:hAnsi="Times New Roman" w:cs="Times New Roman"/>
          <w:kern w:val="0"/>
          <w:sz w:val="22"/>
          <w:szCs w:val="19"/>
        </w:rPr>
        <w:t>地點：臺北市立美術館</w:t>
      </w:r>
      <w:r w:rsidR="00F536B0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地下二樓</w:t>
      </w:r>
      <w:r w:rsidR="00F536B0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D</w:t>
      </w:r>
      <w:r w:rsidR="00F536B0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、</w:t>
      </w:r>
      <w:r w:rsidR="00F536B0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E</w:t>
      </w:r>
      <w:r w:rsidR="00F536B0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、</w:t>
      </w:r>
      <w:r w:rsidR="00F536B0" w:rsidRPr="00F536B0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F</w:t>
      </w:r>
      <w:r w:rsidR="00F536B0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展覽室</w:t>
      </w:r>
    </w:p>
    <w:p w:rsidR="00CC699A" w:rsidRPr="00DD3D80" w:rsidRDefault="00CC699A" w:rsidP="009E71F9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:rsidR="003A72DE" w:rsidRPr="00DD3D80" w:rsidRDefault="002C7C3E" w:rsidP="009E71F9">
      <w:pPr>
        <w:spacing w:line="0" w:lineRule="atLeast"/>
        <w:jc w:val="center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  <w:noProof/>
        </w:rPr>
        <w:drawing>
          <wp:inline distT="0" distB="0" distL="0" distR="0">
            <wp:extent cx="5629523" cy="2092247"/>
            <wp:effectExtent l="0" t="0" r="0" b="3810"/>
            <wp:docPr id="3" name="圖片 3" descr="\\zebra\04公關小組\06_展覽_臺北美術獎\2019_台北美術獎\00主視覺\2019TAA_首頁電腦版banner1400x520_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bra\04公關小組\06_展覽_臺北美術獎\2019_台北美術獎\00主視覺\2019TAA_首頁電腦版banner1400x520_R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51" cy="209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DE" w:rsidRPr="00DD3D80" w:rsidRDefault="003A72DE" w:rsidP="008C6B70">
      <w:pPr>
        <w:spacing w:line="0" w:lineRule="atLeast"/>
        <w:jc w:val="center"/>
        <w:rPr>
          <w:rFonts w:ascii="Times New Roman" w:eastAsia="微軟正黑體" w:hAnsi="Times New Roman" w:cs="Times New Roman"/>
          <w:b/>
        </w:rPr>
      </w:pPr>
    </w:p>
    <w:p w:rsidR="00754F06" w:rsidRPr="00DD3D80" w:rsidRDefault="008C6B70" w:rsidP="008C6B70">
      <w:pPr>
        <w:spacing w:line="0" w:lineRule="atLeast"/>
        <w:jc w:val="center"/>
        <w:rPr>
          <w:rFonts w:ascii="Times New Roman" w:eastAsia="微軟正黑體" w:hAnsi="Times New Roman" w:cs="Times New Roman"/>
          <w:b/>
        </w:rPr>
      </w:pPr>
      <w:r w:rsidRPr="00DD3D80">
        <w:rPr>
          <w:rFonts w:ascii="Times New Roman" w:eastAsia="微軟正黑體" w:hAnsi="Times New Roman" w:cs="Times New Roman"/>
          <w:b/>
        </w:rPr>
        <w:t>「</w:t>
      </w:r>
      <w:r w:rsidR="00CA31BF" w:rsidRPr="00DD3D80">
        <w:rPr>
          <w:rFonts w:ascii="Times New Roman" w:eastAsia="微軟正黑體" w:hAnsi="Times New Roman" w:cs="Times New Roman"/>
          <w:b/>
        </w:rPr>
        <w:t>201</w:t>
      </w:r>
      <w:r w:rsidR="002C7C3E">
        <w:rPr>
          <w:rFonts w:ascii="Times New Roman" w:eastAsia="微軟正黑體" w:hAnsi="Times New Roman" w:cs="Times New Roman" w:hint="eastAsia"/>
          <w:b/>
        </w:rPr>
        <w:t>9</w:t>
      </w:r>
      <w:r w:rsidR="00CA31BF" w:rsidRPr="00DD3D80">
        <w:rPr>
          <w:rFonts w:ascii="Times New Roman" w:eastAsia="微軟正黑體" w:hAnsi="Times New Roman" w:cs="Times New Roman"/>
          <w:b/>
        </w:rPr>
        <w:t>臺北美術獎」</w:t>
      </w:r>
      <w:r w:rsidR="0026369B">
        <w:rPr>
          <w:rFonts w:ascii="Times New Roman" w:eastAsia="微軟正黑體" w:hAnsi="Times New Roman" w:cs="Times New Roman" w:hint="eastAsia"/>
          <w:b/>
        </w:rPr>
        <w:t>，楊登棋以非常態的父子關係獲首獎</w:t>
      </w:r>
    </w:p>
    <w:p w:rsidR="00550E7B" w:rsidRPr="00C52E5B" w:rsidRDefault="00550E7B" w:rsidP="00A533AC">
      <w:pPr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BC6DE7" w:rsidRDefault="00021F22" w:rsidP="00A533AC">
      <w:pP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 w:rsidRPr="000D102F">
        <w:rPr>
          <w:rFonts w:ascii="Times New Roman" w:eastAsia="微軟正黑體" w:hAnsi="Times New Roman" w:cs="Times New Roman"/>
          <w:sz w:val="22"/>
        </w:rPr>
        <w:t>「</w:t>
      </w:r>
      <w:r w:rsidR="002C7C3E">
        <w:rPr>
          <w:rFonts w:ascii="Times New Roman" w:eastAsia="微軟正黑體" w:hAnsi="Times New Roman" w:cs="Times New Roman"/>
          <w:sz w:val="22"/>
        </w:rPr>
        <w:t>201</w:t>
      </w:r>
      <w:r w:rsidR="002C7C3E">
        <w:rPr>
          <w:rFonts w:ascii="Times New Roman" w:eastAsia="微軟正黑體" w:hAnsi="Times New Roman" w:cs="Times New Roman" w:hint="eastAsia"/>
          <w:sz w:val="22"/>
        </w:rPr>
        <w:t>9</w:t>
      </w:r>
      <w:r w:rsidRPr="000D102F">
        <w:rPr>
          <w:rFonts w:ascii="Times New Roman" w:eastAsia="微軟正黑體" w:hAnsi="Times New Roman" w:cs="Times New Roman"/>
          <w:sz w:val="22"/>
        </w:rPr>
        <w:t>臺北美術獎」於</w:t>
      </w:r>
      <w:r w:rsidRPr="000D102F">
        <w:rPr>
          <w:rFonts w:ascii="Times New Roman" w:eastAsia="微軟正黑體" w:hAnsi="Times New Roman" w:cs="Times New Roman"/>
          <w:sz w:val="22"/>
        </w:rPr>
        <w:t>12</w:t>
      </w:r>
      <w:r w:rsidRPr="000D102F">
        <w:rPr>
          <w:rFonts w:ascii="Times New Roman" w:eastAsia="微軟正黑體" w:hAnsi="Times New Roman" w:cs="Times New Roman"/>
          <w:sz w:val="22"/>
        </w:rPr>
        <w:t>月</w:t>
      </w:r>
      <w:r w:rsidR="002C7C3E">
        <w:rPr>
          <w:rFonts w:ascii="Times New Roman" w:eastAsia="微軟正黑體" w:hAnsi="Times New Roman" w:cs="Times New Roman" w:hint="eastAsia"/>
          <w:sz w:val="22"/>
        </w:rPr>
        <w:t>6</w:t>
      </w:r>
      <w:r w:rsidR="00DD3D80" w:rsidRPr="000D102F">
        <w:rPr>
          <w:rFonts w:ascii="Times New Roman" w:eastAsia="微軟正黑體" w:hAnsi="Times New Roman" w:cs="Times New Roman"/>
          <w:sz w:val="22"/>
        </w:rPr>
        <w:t>日</w:t>
      </w:r>
      <w:r w:rsidR="00A655AC">
        <w:rPr>
          <w:rFonts w:ascii="Times New Roman" w:eastAsia="微軟正黑體" w:hAnsi="Times New Roman" w:cs="Times New Roman" w:hint="eastAsia"/>
          <w:sz w:val="22"/>
        </w:rPr>
        <w:t>(</w:t>
      </w:r>
      <w:r w:rsidR="00A655AC">
        <w:rPr>
          <w:rFonts w:ascii="Times New Roman" w:eastAsia="微軟正黑體" w:hAnsi="Times New Roman" w:cs="Times New Roman" w:hint="eastAsia"/>
          <w:sz w:val="22"/>
        </w:rPr>
        <w:t>五</w:t>
      </w:r>
      <w:r w:rsidR="00A655AC">
        <w:rPr>
          <w:rFonts w:ascii="Times New Roman" w:eastAsia="微軟正黑體" w:hAnsi="Times New Roman" w:cs="Times New Roman" w:hint="eastAsia"/>
          <w:sz w:val="22"/>
        </w:rPr>
        <w:t>)</w:t>
      </w:r>
      <w:r w:rsidR="00D9005C">
        <w:rPr>
          <w:rFonts w:ascii="Times New Roman" w:eastAsia="微軟正黑體" w:hAnsi="Times New Roman" w:cs="Times New Roman"/>
          <w:sz w:val="22"/>
        </w:rPr>
        <w:t>舉行</w:t>
      </w:r>
      <w:r w:rsidRPr="000D102F">
        <w:rPr>
          <w:rFonts w:ascii="Times New Roman" w:eastAsia="微軟正黑體" w:hAnsi="Times New Roman" w:cs="Times New Roman"/>
          <w:sz w:val="22"/>
        </w:rPr>
        <w:t>頒獎典禮，</w:t>
      </w:r>
      <w:r w:rsidR="005C00AD">
        <w:rPr>
          <w:rFonts w:ascii="Times New Roman" w:eastAsia="微軟正黑體" w:hAnsi="Times New Roman" w:cs="Times New Roman" w:hint="eastAsia"/>
          <w:sz w:val="22"/>
        </w:rPr>
        <w:t>12</w:t>
      </w:r>
      <w:r w:rsidR="002C7C3E">
        <w:rPr>
          <w:rFonts w:ascii="Times New Roman" w:eastAsia="微軟正黑體" w:hAnsi="Times New Roman" w:cs="Times New Roman"/>
          <w:sz w:val="22"/>
        </w:rPr>
        <w:t>組</w:t>
      </w:r>
      <w:r w:rsidRPr="000D102F">
        <w:rPr>
          <w:rFonts w:ascii="Times New Roman" w:eastAsia="微軟正黑體" w:hAnsi="Times New Roman" w:cs="Times New Roman"/>
          <w:sz w:val="22"/>
        </w:rPr>
        <w:t>作品於</w:t>
      </w:r>
      <w:r w:rsidR="005C00AD">
        <w:rPr>
          <w:rFonts w:ascii="Times New Roman" w:eastAsia="微軟正黑體" w:hAnsi="Times New Roman" w:cs="Times New Roman" w:hint="eastAsia"/>
          <w:sz w:val="22"/>
        </w:rPr>
        <w:t>280</w:t>
      </w:r>
      <w:r w:rsidRPr="000D102F">
        <w:rPr>
          <w:rFonts w:ascii="Times New Roman" w:eastAsia="微軟正黑體" w:hAnsi="Times New Roman" w:cs="Times New Roman"/>
          <w:sz w:val="22"/>
        </w:rPr>
        <w:t>件</w:t>
      </w:r>
      <w:r w:rsidR="002C7C3E">
        <w:rPr>
          <w:rFonts w:ascii="Times New Roman" w:eastAsia="微軟正黑體" w:hAnsi="Times New Roman" w:cs="Times New Roman" w:hint="eastAsia"/>
          <w:sz w:val="22"/>
        </w:rPr>
        <w:t>徵件</w:t>
      </w:r>
      <w:r w:rsidR="00A655AC">
        <w:rPr>
          <w:rFonts w:ascii="Times New Roman" w:eastAsia="微軟正黑體" w:hAnsi="Times New Roman" w:cs="Times New Roman"/>
          <w:sz w:val="22"/>
        </w:rPr>
        <w:t>作品中脫穎而出</w:t>
      </w:r>
      <w:r w:rsidR="006730C2" w:rsidRPr="00550E7B">
        <w:rPr>
          <w:rFonts w:ascii="Times New Roman" w:eastAsia="微軟正黑體" w:hAnsi="Times New Roman" w:cs="Times New Roman" w:hint="eastAsia"/>
          <w:sz w:val="22"/>
        </w:rPr>
        <w:t>，並由藝術家</w:t>
      </w:r>
      <w:r w:rsidR="00DA546B" w:rsidRPr="007D7772">
        <w:rPr>
          <w:rFonts w:ascii="Times New Roman" w:eastAsia="微軟正黑體" w:hAnsi="Times New Roman" w:cs="Times New Roman"/>
          <w:b/>
          <w:sz w:val="22"/>
          <w:u w:val="single"/>
        </w:rPr>
        <w:t>楊登棋</w:t>
      </w:r>
      <w:r w:rsidR="00BF3244">
        <w:rPr>
          <w:rFonts w:ascii="Times New Roman" w:eastAsia="微軟正黑體" w:hAnsi="Times New Roman" w:cs="Times New Roman" w:hint="eastAsia"/>
          <w:sz w:val="22"/>
        </w:rPr>
        <w:t>以</w:t>
      </w:r>
      <w:r w:rsidR="006730C2" w:rsidRPr="00550E7B">
        <w:rPr>
          <w:rFonts w:ascii="Times New Roman" w:eastAsia="微軟正黑體" w:hAnsi="Times New Roman" w:cs="Times New Roman" w:hint="eastAsia"/>
          <w:sz w:val="22"/>
        </w:rPr>
        <w:t>作品《</w:t>
      </w:r>
      <w:r w:rsidR="00DA546B">
        <w:rPr>
          <w:rFonts w:ascii="Times New Roman" w:eastAsia="微軟正黑體" w:hAnsi="Times New Roman" w:cs="Times New Roman" w:hint="eastAsia"/>
          <w:sz w:val="22"/>
        </w:rPr>
        <w:t>父親的錄影帶</w:t>
      </w:r>
      <w:r w:rsidR="006730C2" w:rsidRPr="00550E7B">
        <w:rPr>
          <w:rFonts w:ascii="Times New Roman" w:eastAsia="微軟正黑體" w:hAnsi="Times New Roman" w:cs="Times New Roman" w:hint="eastAsia"/>
          <w:sz w:val="22"/>
        </w:rPr>
        <w:t>》榮獲本屆首獎</w:t>
      </w:r>
      <w:r w:rsidR="00BF3244" w:rsidRPr="000D102F">
        <w:rPr>
          <w:rFonts w:ascii="Times New Roman" w:eastAsia="微軟正黑體" w:hAnsi="Times New Roman" w:cs="Times New Roman"/>
          <w:sz w:val="22"/>
        </w:rPr>
        <w:t>，獲得獎金新臺幣</w:t>
      </w:r>
      <w:r w:rsidR="00BF3244" w:rsidRPr="000D102F">
        <w:rPr>
          <w:rFonts w:ascii="Times New Roman" w:eastAsia="微軟正黑體" w:hAnsi="Times New Roman" w:cs="Times New Roman"/>
          <w:sz w:val="22"/>
        </w:rPr>
        <w:t>55</w:t>
      </w:r>
      <w:r w:rsidR="008802B1">
        <w:rPr>
          <w:rFonts w:ascii="Times New Roman" w:eastAsia="微軟正黑體" w:hAnsi="Times New Roman" w:cs="Times New Roman"/>
          <w:sz w:val="22"/>
        </w:rPr>
        <w:t>萬元並得於北美館舉辦個展</w:t>
      </w:r>
      <w:r w:rsidR="00BF3244" w:rsidRPr="000D102F">
        <w:rPr>
          <w:rFonts w:ascii="Times New Roman" w:eastAsia="微軟正黑體" w:hAnsi="Times New Roman" w:cs="Times New Roman"/>
          <w:sz w:val="22"/>
        </w:rPr>
        <w:t>；</w:t>
      </w:r>
      <w:r w:rsidR="00FE4074">
        <w:rPr>
          <w:rFonts w:ascii="Times New Roman" w:eastAsia="微軟正黑體" w:hAnsi="Times New Roman" w:cs="Times New Roman" w:hint="eastAsia"/>
          <w:sz w:val="22"/>
        </w:rPr>
        <w:t>五組</w:t>
      </w:r>
      <w:r w:rsidR="006730C2" w:rsidRPr="00550E7B">
        <w:rPr>
          <w:rFonts w:ascii="Times New Roman" w:eastAsia="微軟正黑體" w:hAnsi="Times New Roman" w:cs="Times New Roman" w:hint="eastAsia"/>
          <w:sz w:val="22"/>
        </w:rPr>
        <w:t>優選獎得主包括</w:t>
      </w:r>
      <w:r w:rsidR="00DA546B" w:rsidRPr="00F83879">
        <w:rPr>
          <w:rFonts w:ascii="Times New Roman" w:eastAsia="微軟正黑體" w:hAnsi="Times New Roman" w:cs="Times New Roman"/>
          <w:sz w:val="22"/>
        </w:rPr>
        <w:t>王耀億</w:t>
      </w:r>
      <w:r w:rsidR="00DA546B" w:rsidRPr="00F83879">
        <w:rPr>
          <w:rFonts w:ascii="Times New Roman" w:eastAsia="微軟正黑體" w:hAnsi="Times New Roman" w:cs="Times New Roman" w:hint="eastAsia"/>
          <w:sz w:val="22"/>
        </w:rPr>
        <w:t>、</w:t>
      </w:r>
      <w:r w:rsidR="00DA546B" w:rsidRPr="00F83879">
        <w:rPr>
          <w:rFonts w:ascii="Times New Roman" w:eastAsia="微軟正黑體" w:hAnsi="Times New Roman" w:cs="Times New Roman"/>
          <w:sz w:val="22"/>
        </w:rPr>
        <w:t>徐瑞謙</w:t>
      </w:r>
      <w:r w:rsidR="00DA546B" w:rsidRPr="00F83879">
        <w:rPr>
          <w:rFonts w:ascii="Times New Roman" w:eastAsia="微軟正黑體" w:hAnsi="Times New Roman" w:cs="Times New Roman" w:hint="eastAsia"/>
          <w:sz w:val="22"/>
        </w:rPr>
        <w:t>、</w:t>
      </w:r>
      <w:r w:rsidR="000E02C7">
        <w:rPr>
          <w:rFonts w:ascii="Times New Roman" w:eastAsia="微軟正黑體" w:hAnsi="Times New Roman" w:cs="Times New Roman" w:hint="eastAsia"/>
          <w:sz w:val="22"/>
        </w:rPr>
        <w:t>森人</w:t>
      </w:r>
      <w:r w:rsidR="00AA600E">
        <w:rPr>
          <w:rFonts w:ascii="Times New Roman" w:eastAsia="微軟正黑體" w:hAnsi="Times New Roman" w:cs="Times New Roman" w:hint="eastAsia"/>
          <w:sz w:val="22"/>
        </w:rPr>
        <w:t>─</w:t>
      </w:r>
      <w:r w:rsidR="000E02C7" w:rsidRPr="00F83879">
        <w:rPr>
          <w:rFonts w:ascii="Times New Roman" w:eastAsia="微軟正黑體" w:hAnsi="Times New Roman" w:cs="Times New Roman"/>
          <w:sz w:val="22"/>
        </w:rPr>
        <w:t>太魯閣藝駐計劃</w:t>
      </w:r>
      <w:r w:rsidR="000E02C7" w:rsidRPr="00F83879">
        <w:rPr>
          <w:rFonts w:ascii="Times New Roman" w:eastAsia="微軟正黑體" w:hAnsi="Times New Roman" w:cs="Times New Roman" w:hint="eastAsia"/>
          <w:sz w:val="22"/>
        </w:rPr>
        <w:t>、</w:t>
      </w:r>
      <w:r w:rsidR="00DA546B" w:rsidRPr="00F83879">
        <w:rPr>
          <w:rFonts w:ascii="Times New Roman" w:eastAsia="微軟正黑體" w:hAnsi="Times New Roman" w:cs="Times New Roman"/>
          <w:sz w:val="22"/>
        </w:rPr>
        <w:t>蔡宗勳</w:t>
      </w:r>
      <w:r w:rsidR="00DA546B" w:rsidRPr="00F83879">
        <w:rPr>
          <w:rFonts w:ascii="Times New Roman" w:eastAsia="微軟正黑體" w:hAnsi="Times New Roman" w:cs="Times New Roman" w:hint="eastAsia"/>
          <w:sz w:val="22"/>
        </w:rPr>
        <w:t>、</w:t>
      </w:r>
      <w:r w:rsidR="00DA546B" w:rsidRPr="00F83879">
        <w:rPr>
          <w:rFonts w:ascii="Times New Roman" w:eastAsia="微軟正黑體" w:hAnsi="Times New Roman" w:cs="Times New Roman"/>
          <w:sz w:val="22"/>
        </w:rPr>
        <w:t>龔寶稜</w:t>
      </w:r>
      <w:r w:rsidR="006730C2" w:rsidRPr="00550E7B">
        <w:rPr>
          <w:rFonts w:ascii="Times New Roman" w:eastAsia="微軟正黑體" w:hAnsi="Times New Roman" w:cs="Times New Roman" w:hint="eastAsia"/>
          <w:sz w:val="22"/>
        </w:rPr>
        <w:t>；</w:t>
      </w:r>
      <w:r w:rsidR="006B1EB5">
        <w:rPr>
          <w:rFonts w:ascii="Times New Roman" w:eastAsia="微軟正黑體" w:hAnsi="Times New Roman" w:cs="Times New Roman" w:hint="eastAsia"/>
          <w:sz w:val="22"/>
        </w:rPr>
        <w:t>六</w:t>
      </w:r>
      <w:r w:rsidR="00FE4074">
        <w:rPr>
          <w:rFonts w:ascii="Times New Roman" w:eastAsia="微軟正黑體" w:hAnsi="Times New Roman" w:cs="Times New Roman" w:hint="eastAsia"/>
          <w:sz w:val="22"/>
        </w:rPr>
        <w:t>組</w:t>
      </w:r>
      <w:r w:rsidR="006730C2" w:rsidRPr="00550E7B">
        <w:rPr>
          <w:rFonts w:ascii="Times New Roman" w:eastAsia="微軟正黑體" w:hAnsi="Times New Roman" w:cs="Times New Roman" w:hint="eastAsia"/>
          <w:sz w:val="22"/>
        </w:rPr>
        <w:t>入選獎為</w:t>
      </w:r>
      <w:r w:rsidR="006B1EB5" w:rsidRPr="000946D6">
        <w:rPr>
          <w:rFonts w:ascii="Times New Roman" w:eastAsia="微軟正黑體" w:hAnsi="Times New Roman" w:cs="Times New Roman"/>
          <w:sz w:val="22"/>
        </w:rPr>
        <w:t>王怡婷</w:t>
      </w:r>
      <w:r w:rsidR="006B1EB5">
        <w:rPr>
          <w:rFonts w:ascii="Times New Roman" w:eastAsia="微軟正黑體" w:hAnsi="Times New Roman" w:cs="Times New Roman" w:hint="eastAsia"/>
          <w:sz w:val="22"/>
        </w:rPr>
        <w:t>、</w:t>
      </w:r>
      <w:r w:rsidR="006B1EB5" w:rsidRPr="00FE4074">
        <w:rPr>
          <w:rFonts w:ascii="Times New Roman" w:eastAsia="微軟正黑體" w:hAnsi="Times New Roman" w:cs="Times New Roman" w:hint="eastAsia"/>
          <w:sz w:val="22"/>
        </w:rPr>
        <w:t>施昀佑</w:t>
      </w:r>
      <w:r w:rsidR="006B1EB5">
        <w:rPr>
          <w:rFonts w:ascii="Times New Roman" w:eastAsia="微軟正黑體" w:hAnsi="Times New Roman" w:cs="Times New Roman" w:hint="eastAsia"/>
          <w:sz w:val="22"/>
        </w:rPr>
        <w:t>、</w:t>
      </w:r>
      <w:r w:rsidR="006B1EB5" w:rsidRPr="000946D6">
        <w:rPr>
          <w:rFonts w:ascii="Times New Roman" w:eastAsia="微軟正黑體" w:hAnsi="Times New Roman" w:cs="Times New Roman"/>
          <w:sz w:val="22"/>
        </w:rPr>
        <w:t>倪瑞宏</w:t>
      </w:r>
      <w:r w:rsidR="006B1EB5">
        <w:rPr>
          <w:rFonts w:ascii="Times New Roman" w:eastAsia="微軟正黑體" w:hAnsi="Times New Roman" w:cs="Times New Roman" w:hint="eastAsia"/>
          <w:sz w:val="22"/>
        </w:rPr>
        <w:t>、</w:t>
      </w:r>
      <w:r w:rsidR="006B1EB5" w:rsidRPr="000946D6">
        <w:rPr>
          <w:rFonts w:ascii="Times New Roman" w:eastAsia="微軟正黑體" w:hAnsi="Times New Roman" w:cs="Times New Roman"/>
          <w:sz w:val="22"/>
        </w:rPr>
        <w:t>陳米靖</w:t>
      </w:r>
      <w:r w:rsidR="006B1EB5">
        <w:rPr>
          <w:rFonts w:ascii="Times New Roman" w:eastAsia="微軟正黑體" w:hAnsi="Times New Roman" w:cs="Times New Roman" w:hint="eastAsia"/>
          <w:b/>
          <w:sz w:val="22"/>
        </w:rPr>
        <w:t>、</w:t>
      </w:r>
      <w:r w:rsidR="006B1EB5" w:rsidRPr="000946D6">
        <w:rPr>
          <w:rFonts w:ascii="Times New Roman" w:eastAsia="微軟正黑體" w:hAnsi="Times New Roman" w:cs="Times New Roman"/>
          <w:sz w:val="22"/>
        </w:rPr>
        <w:t>陳郁文</w:t>
      </w:r>
      <w:r w:rsidR="006B1EB5">
        <w:rPr>
          <w:rFonts w:ascii="Times New Roman" w:eastAsia="微軟正黑體" w:hAnsi="Times New Roman" w:cs="Times New Roman" w:hint="eastAsia"/>
          <w:b/>
          <w:sz w:val="22"/>
        </w:rPr>
        <w:t>、</w:t>
      </w:r>
      <w:r w:rsidR="006B1EB5" w:rsidRPr="000946D6">
        <w:rPr>
          <w:rFonts w:ascii="Times New Roman" w:eastAsia="微軟正黑體" w:hAnsi="Times New Roman" w:cs="Times New Roman"/>
          <w:sz w:val="22"/>
        </w:rPr>
        <w:t>蕭其珩</w:t>
      </w:r>
      <w:r w:rsidR="00BC6DE7">
        <w:rPr>
          <w:rFonts w:ascii="Times New Roman" w:eastAsia="微軟正黑體" w:hAnsi="Times New Roman" w:cs="Times New Roman" w:hint="eastAsia"/>
          <w:sz w:val="22"/>
        </w:rPr>
        <w:t>。臺北市副市長</w:t>
      </w:r>
      <w:r w:rsidR="00BC6DE7" w:rsidRPr="00BC6DE7">
        <w:rPr>
          <w:rFonts w:ascii="Times New Roman" w:eastAsia="微軟正黑體" w:hAnsi="Times New Roman" w:cs="Times New Roman" w:hint="eastAsia"/>
          <w:b/>
          <w:sz w:val="22"/>
          <w:u w:val="single"/>
        </w:rPr>
        <w:t>蔡炳坤</w:t>
      </w:r>
      <w:r w:rsidR="00CB26BC">
        <w:rPr>
          <w:rFonts w:ascii="Times New Roman" w:eastAsia="微軟正黑體" w:hAnsi="Times New Roman" w:cs="Times New Roman" w:hint="eastAsia"/>
          <w:sz w:val="22"/>
        </w:rPr>
        <w:t>亦至典禮現場表達支持</w:t>
      </w:r>
      <w:r w:rsidR="00BC6DE7">
        <w:rPr>
          <w:rFonts w:ascii="Times New Roman" w:eastAsia="微軟正黑體" w:hAnsi="Times New Roman" w:cs="Times New Roman" w:hint="eastAsia"/>
          <w:sz w:val="22"/>
        </w:rPr>
        <w:t>，蔡副市長表示：</w:t>
      </w:r>
      <w:r w:rsidR="00BC6DE7" w:rsidRPr="00CB26BC">
        <w:rPr>
          <w:rFonts w:ascii="Times New Roman" w:eastAsia="微軟正黑體" w:hAnsi="Times New Roman" w:cs="Times New Roman" w:hint="eastAsia"/>
          <w:sz w:val="22"/>
        </w:rPr>
        <w:t>「</w:t>
      </w:r>
      <w:r w:rsidR="007920D8">
        <w:rPr>
          <w:rFonts w:ascii="Times New Roman" w:eastAsia="微軟正黑體" w:hAnsi="Times New Roman" w:cs="Times New Roman" w:hint="eastAsia"/>
          <w:sz w:val="22"/>
        </w:rPr>
        <w:t>本屆參展作品與時代脈動結合，以藝術創作呈現臺北市多元共融</w:t>
      </w:r>
      <w:bookmarkStart w:id="0" w:name="_GoBack"/>
      <w:bookmarkEnd w:id="0"/>
      <w:r w:rsidR="00CB26BC" w:rsidRPr="00CB26BC">
        <w:rPr>
          <w:rFonts w:ascii="Times New Roman" w:eastAsia="微軟正黑體" w:hAnsi="Times New Roman" w:cs="Times New Roman" w:hint="eastAsia"/>
          <w:sz w:val="22"/>
        </w:rPr>
        <w:t>的城市特色，及其深層文化底蘊。恭喜所有參展藝術家，你們都是贏家！</w:t>
      </w:r>
      <w:r w:rsidR="00BC6DE7" w:rsidRPr="00CB26BC">
        <w:rPr>
          <w:rFonts w:ascii="Times New Roman" w:eastAsia="微軟正黑體" w:hAnsi="Times New Roman" w:cs="Times New Roman" w:hint="eastAsia"/>
          <w:sz w:val="22"/>
        </w:rPr>
        <w:t>」</w:t>
      </w:r>
    </w:p>
    <w:p w:rsidR="00702776" w:rsidRDefault="00702776" w:rsidP="008C6B70">
      <w:pPr>
        <w:spacing w:line="0" w:lineRule="atLeast"/>
        <w:rPr>
          <w:rFonts w:ascii="Times New Roman" w:eastAsia="微軟正黑體" w:hAnsi="Times New Roman" w:cs="Times New Roman"/>
          <w:b/>
          <w:sz w:val="22"/>
        </w:rPr>
      </w:pPr>
    </w:p>
    <w:p w:rsidR="00144E25" w:rsidRPr="00144E25" w:rsidRDefault="00C52E5B" w:rsidP="00144E25">
      <w:pPr>
        <w:pStyle w:val="af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3B6F51">
        <w:rPr>
          <w:rFonts w:ascii="Times New Roman" w:eastAsia="微軟正黑體" w:hAnsi="Times New Roman" w:cs="Times New Roman"/>
          <w:sz w:val="22"/>
        </w:rPr>
        <w:t>臺北市立美術館館長</w:t>
      </w:r>
      <w:r w:rsidRPr="008656B1">
        <w:rPr>
          <w:rFonts w:ascii="Times New Roman" w:eastAsia="微軟正黑體" w:hAnsi="Times New Roman" w:cs="Times New Roman"/>
          <w:b/>
          <w:sz w:val="22"/>
          <w:u w:val="single"/>
        </w:rPr>
        <w:t>林平</w:t>
      </w:r>
      <w:r w:rsidR="008802B1">
        <w:rPr>
          <w:rFonts w:ascii="Times New Roman" w:eastAsia="微軟正黑體" w:hAnsi="Times New Roman" w:cs="Times New Roman" w:hint="eastAsia"/>
          <w:sz w:val="22"/>
        </w:rPr>
        <w:t>指出</w:t>
      </w:r>
      <w:r w:rsidRPr="005C00AD">
        <w:rPr>
          <w:rFonts w:ascii="Times New Roman" w:eastAsia="微軟正黑體" w:hAnsi="Times New Roman" w:cs="Times New Roman" w:hint="eastAsia"/>
          <w:sz w:val="22"/>
        </w:rPr>
        <w:t>：</w:t>
      </w:r>
      <w:r w:rsidRPr="00550E7B">
        <w:rPr>
          <w:rFonts w:ascii="Times New Roman" w:eastAsia="微軟正黑體" w:hAnsi="Times New Roman" w:cs="Times New Roman" w:hint="eastAsia"/>
          <w:sz w:val="22"/>
        </w:rPr>
        <w:t>「為提升『</w:t>
      </w:r>
      <w:r w:rsidRPr="00550E7B">
        <w:rPr>
          <w:rFonts w:ascii="Times New Roman" w:eastAsia="微軟正黑體" w:hAnsi="Times New Roman" w:cs="Times New Roman"/>
          <w:sz w:val="22"/>
        </w:rPr>
        <w:t>臺北美術獎</w:t>
      </w:r>
      <w:r w:rsidRPr="00550E7B">
        <w:rPr>
          <w:rFonts w:ascii="Times New Roman" w:eastAsia="微軟正黑體" w:hAnsi="Times New Roman" w:cs="Times New Roman" w:hint="eastAsia"/>
          <w:sz w:val="22"/>
        </w:rPr>
        <w:t>』更多的國際能見度，</w:t>
      </w:r>
      <w:r w:rsidR="00047B24">
        <w:rPr>
          <w:rFonts w:ascii="Times New Roman" w:eastAsia="微軟正黑體" w:hAnsi="Times New Roman" w:cs="Times New Roman" w:hint="eastAsia"/>
          <w:sz w:val="22"/>
        </w:rPr>
        <w:t>今年</w:t>
      </w:r>
      <w:r w:rsidR="00047B24" w:rsidRPr="00550E7B">
        <w:rPr>
          <w:rFonts w:ascii="Times New Roman" w:eastAsia="微軟正黑體" w:hAnsi="Times New Roman" w:cs="Times New Roman" w:hint="eastAsia"/>
          <w:sz w:val="22"/>
        </w:rPr>
        <w:t>首次引入國際觀察員的角色</w:t>
      </w:r>
      <w:r w:rsidR="00047B24">
        <w:rPr>
          <w:rFonts w:ascii="Times New Roman" w:eastAsia="微軟正黑體" w:hAnsi="Times New Roman" w:cs="Times New Roman" w:hint="eastAsia"/>
          <w:sz w:val="22"/>
        </w:rPr>
        <w:t>，</w:t>
      </w:r>
      <w:r w:rsidR="00B61E56">
        <w:rPr>
          <w:rFonts w:ascii="Times New Roman" w:eastAsia="微軟正黑體" w:hAnsi="Times New Roman" w:cs="Times New Roman" w:hint="eastAsia"/>
          <w:sz w:val="22"/>
        </w:rPr>
        <w:t>特別邀請國際</w:t>
      </w:r>
      <w:r w:rsidR="00507332">
        <w:rPr>
          <w:rFonts w:ascii="Times New Roman" w:eastAsia="微軟正黑體" w:hAnsi="Times New Roman" w:cs="Times New Roman" w:hint="eastAsia"/>
          <w:sz w:val="22"/>
        </w:rPr>
        <w:t>級</w:t>
      </w:r>
      <w:r w:rsidR="00B61E56">
        <w:rPr>
          <w:rFonts w:ascii="Times New Roman" w:eastAsia="微軟正黑體" w:hAnsi="Times New Roman" w:cs="Times New Roman" w:hint="eastAsia"/>
          <w:sz w:val="22"/>
        </w:rPr>
        <w:t>策展與機構營運專家參</w:t>
      </w:r>
      <w:r w:rsidRPr="00550E7B">
        <w:rPr>
          <w:rFonts w:ascii="Times New Roman" w:eastAsia="微軟正黑體" w:hAnsi="Times New Roman" w:cs="Times New Roman" w:hint="eastAsia"/>
          <w:sz w:val="22"/>
        </w:rPr>
        <w:t>與本次評審團進行深度交流，</w:t>
      </w:r>
      <w:r>
        <w:rPr>
          <w:rFonts w:ascii="Times New Roman" w:eastAsia="微軟正黑體" w:hAnsi="Times New Roman" w:cs="Times New Roman" w:hint="eastAsia"/>
          <w:sz w:val="22"/>
        </w:rPr>
        <w:t>期待</w:t>
      </w:r>
      <w:r w:rsidR="008802B1">
        <w:rPr>
          <w:rFonts w:ascii="Times New Roman" w:eastAsia="微軟正黑體" w:hAnsi="Times New Roman" w:cs="Times New Roman" w:hint="eastAsia"/>
          <w:sz w:val="22"/>
        </w:rPr>
        <w:t>藉以注入新的觀念與能動，強化國內藝術獎項的對外</w:t>
      </w:r>
      <w:r w:rsidRPr="00550E7B">
        <w:rPr>
          <w:rFonts w:ascii="Times New Roman" w:eastAsia="微軟正黑體" w:hAnsi="Times New Roman" w:cs="Times New Roman" w:hint="eastAsia"/>
          <w:sz w:val="22"/>
        </w:rPr>
        <w:t>廣度。」</w:t>
      </w:r>
      <w:r w:rsidR="00144E25" w:rsidRPr="00144E25">
        <w:rPr>
          <w:rFonts w:ascii="Times New Roman" w:eastAsia="微軟正黑體" w:hAnsi="Times New Roman" w:cs="Times New Roman" w:hint="eastAsia"/>
          <w:sz w:val="22"/>
        </w:rPr>
        <w:t>國際觀察員也</w:t>
      </w:r>
      <w:r w:rsidR="00F4122B">
        <w:rPr>
          <w:rFonts w:ascii="Times New Roman" w:eastAsia="微軟正黑體" w:hAnsi="Times New Roman" w:cs="Times New Roman" w:hint="eastAsia"/>
          <w:sz w:val="22"/>
        </w:rPr>
        <w:t>將</w:t>
      </w:r>
      <w:r w:rsidR="00144E25" w:rsidRPr="00144E25">
        <w:rPr>
          <w:rFonts w:ascii="Times New Roman" w:eastAsia="微軟正黑體" w:hAnsi="Times New Roman" w:cs="Times New Roman" w:hint="eastAsia"/>
          <w:sz w:val="22"/>
        </w:rPr>
        <w:t>針對</w:t>
      </w:r>
      <w:r w:rsidR="00941BFC">
        <w:rPr>
          <w:rFonts w:ascii="Times New Roman" w:eastAsia="微軟正黑體" w:hAnsi="Times New Roman" w:cs="Times New Roman" w:hint="eastAsia"/>
          <w:sz w:val="22"/>
        </w:rPr>
        <w:t>本屆</w:t>
      </w:r>
      <w:r w:rsidR="00144E25" w:rsidRPr="00144E25">
        <w:rPr>
          <w:rFonts w:ascii="Times New Roman" w:eastAsia="微軟正黑體" w:hAnsi="Times New Roman" w:cs="Times New Roman" w:hint="eastAsia"/>
          <w:sz w:val="22"/>
        </w:rPr>
        <w:t>決審的作品提出看法，</w:t>
      </w:r>
      <w:r w:rsidR="00941BFC">
        <w:rPr>
          <w:rFonts w:ascii="Times New Roman" w:eastAsia="微軟正黑體" w:hAnsi="Times New Roman" w:cs="Times New Roman" w:hint="eastAsia"/>
          <w:sz w:val="22"/>
        </w:rPr>
        <w:t>並提供</w:t>
      </w:r>
      <w:r w:rsidR="00496504">
        <w:rPr>
          <w:rFonts w:ascii="Times New Roman" w:eastAsia="微軟正黑體" w:hAnsi="Times New Roman" w:cs="Times New Roman" w:hint="eastAsia"/>
          <w:sz w:val="22"/>
        </w:rPr>
        <w:t>國際</w:t>
      </w:r>
      <w:r w:rsidR="009B510F">
        <w:rPr>
          <w:rFonts w:ascii="Times New Roman" w:eastAsia="微軟正黑體" w:hAnsi="Times New Roman" w:cs="Times New Roman" w:hint="eastAsia"/>
          <w:sz w:val="22"/>
        </w:rPr>
        <w:t>徵件型競賽展覽的</w:t>
      </w:r>
      <w:r w:rsidR="00144E25" w:rsidRPr="00144E25">
        <w:rPr>
          <w:rFonts w:ascii="Times New Roman" w:eastAsia="微軟正黑體" w:hAnsi="Times New Roman" w:cs="Times New Roman" w:hint="eastAsia"/>
          <w:sz w:val="22"/>
        </w:rPr>
        <w:t>經驗</w:t>
      </w:r>
      <w:r w:rsidR="009B510F">
        <w:rPr>
          <w:rFonts w:ascii="Times New Roman" w:eastAsia="微軟正黑體" w:hAnsi="Times New Roman" w:cs="Times New Roman" w:hint="eastAsia"/>
          <w:sz w:val="22"/>
        </w:rPr>
        <w:t>以及</w:t>
      </w:r>
      <w:r w:rsidR="00144E25" w:rsidRPr="00144E25">
        <w:rPr>
          <w:rFonts w:ascii="Times New Roman" w:eastAsia="微軟正黑體" w:hAnsi="Times New Roman" w:cs="Times New Roman" w:hint="eastAsia"/>
          <w:sz w:val="22"/>
        </w:rPr>
        <w:t>目前</w:t>
      </w:r>
      <w:r w:rsidR="006E018D">
        <w:rPr>
          <w:rFonts w:ascii="Times New Roman" w:eastAsia="微軟正黑體" w:hAnsi="Times New Roman" w:cs="Times New Roman" w:hint="eastAsia"/>
          <w:sz w:val="22"/>
        </w:rPr>
        <w:t>展覽</w:t>
      </w:r>
      <w:r w:rsidR="00144E25" w:rsidRPr="00144E25">
        <w:rPr>
          <w:rFonts w:ascii="Times New Roman" w:eastAsia="微軟正黑體" w:hAnsi="Times New Roman" w:cs="Times New Roman" w:hint="eastAsia"/>
          <w:sz w:val="22"/>
        </w:rPr>
        <w:t>趨勢</w:t>
      </w:r>
      <w:r w:rsidR="00141042">
        <w:rPr>
          <w:rFonts w:ascii="Times New Roman" w:eastAsia="微軟正黑體" w:hAnsi="Times New Roman" w:cs="Times New Roman" w:hint="eastAsia"/>
          <w:sz w:val="22"/>
        </w:rPr>
        <w:t>觀點</w:t>
      </w:r>
      <w:r w:rsidR="00267D58">
        <w:rPr>
          <w:rFonts w:ascii="Times New Roman" w:eastAsia="微軟正黑體" w:hAnsi="Times New Roman" w:cs="Times New Roman" w:hint="eastAsia"/>
          <w:sz w:val="22"/>
        </w:rPr>
        <w:t>，</w:t>
      </w:r>
      <w:r w:rsidR="00941BFC">
        <w:rPr>
          <w:rFonts w:ascii="Times New Roman" w:eastAsia="微軟正黑體" w:hAnsi="Times New Roman" w:cs="Times New Roman" w:hint="eastAsia"/>
          <w:sz w:val="22"/>
        </w:rPr>
        <w:t>以</w:t>
      </w:r>
      <w:r w:rsidR="00267D58">
        <w:rPr>
          <w:rFonts w:ascii="Times New Roman" w:eastAsia="微軟正黑體" w:hAnsi="Times New Roman" w:cs="Times New Roman" w:hint="eastAsia"/>
          <w:sz w:val="22"/>
        </w:rPr>
        <w:t>作為</w:t>
      </w:r>
      <w:r w:rsidR="00F83879">
        <w:rPr>
          <w:rFonts w:ascii="Times New Roman" w:eastAsia="微軟正黑體" w:hAnsi="Times New Roman" w:cs="Times New Roman" w:hint="eastAsia"/>
          <w:sz w:val="22"/>
        </w:rPr>
        <w:t>「</w:t>
      </w:r>
      <w:r w:rsidR="00267D58" w:rsidRPr="000D102F">
        <w:rPr>
          <w:rFonts w:ascii="Times New Roman" w:eastAsia="微軟正黑體" w:hAnsi="Times New Roman" w:cs="Times New Roman"/>
          <w:sz w:val="22"/>
        </w:rPr>
        <w:t>臺北美術獎</w:t>
      </w:r>
      <w:r w:rsidR="00F83879">
        <w:rPr>
          <w:rFonts w:ascii="Times New Roman" w:eastAsia="微軟正黑體" w:hAnsi="Times New Roman" w:cs="Times New Roman" w:hint="eastAsia"/>
          <w:sz w:val="22"/>
        </w:rPr>
        <w:t>」</w:t>
      </w:r>
      <w:r w:rsidR="00267D58">
        <w:rPr>
          <w:rFonts w:ascii="Times New Roman" w:eastAsia="微軟正黑體" w:hAnsi="Times New Roman" w:cs="Times New Roman" w:hint="eastAsia"/>
          <w:sz w:val="22"/>
        </w:rPr>
        <w:t>未來徵選</w:t>
      </w:r>
      <w:r w:rsidR="0059141C" w:rsidRPr="0059141C">
        <w:rPr>
          <w:rFonts w:ascii="Times New Roman" w:eastAsia="微軟正黑體" w:hAnsi="Times New Roman" w:cs="Times New Roman" w:hint="eastAsia"/>
          <w:sz w:val="22"/>
        </w:rPr>
        <w:t>機制運作</w:t>
      </w:r>
      <w:r w:rsidR="0059141C">
        <w:rPr>
          <w:rFonts w:ascii="Times New Roman" w:eastAsia="微軟正黑體" w:hAnsi="Times New Roman" w:cs="Times New Roman" w:hint="eastAsia"/>
          <w:sz w:val="22"/>
        </w:rPr>
        <w:t>的參考</w:t>
      </w:r>
      <w:r w:rsidR="00144E25" w:rsidRPr="00144E25">
        <w:rPr>
          <w:rFonts w:ascii="Times New Roman" w:eastAsia="微軟正黑體" w:hAnsi="Times New Roman" w:cs="Times New Roman" w:hint="eastAsia"/>
          <w:sz w:val="22"/>
        </w:rPr>
        <w:t>。</w:t>
      </w:r>
    </w:p>
    <w:p w:rsidR="00941BFC" w:rsidRDefault="00941BFC" w:rsidP="00B27EE6">
      <w:pPr>
        <w:spacing w:line="0" w:lineRule="atLeast"/>
        <w:rPr>
          <w:rFonts w:ascii="Times New Roman" w:eastAsia="微軟正黑體" w:hAnsi="Times New Roman" w:cs="Times New Roman"/>
          <w:b/>
          <w:sz w:val="22"/>
        </w:rPr>
      </w:pPr>
    </w:p>
    <w:p w:rsidR="00C177A3" w:rsidRDefault="00C177A3" w:rsidP="00C177A3">
      <w:pPr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751CDA">
        <w:rPr>
          <w:rFonts w:ascii="Times New Roman" w:eastAsia="微軟正黑體" w:hAnsi="Times New Roman" w:cs="Times New Roman" w:hint="eastAsia"/>
          <w:sz w:val="22"/>
        </w:rPr>
        <w:t>首獎</w:t>
      </w:r>
      <w:r w:rsidRPr="008656B1">
        <w:rPr>
          <w:rFonts w:ascii="Times New Roman" w:eastAsia="微軟正黑體" w:hAnsi="Times New Roman" w:cs="Times New Roman"/>
          <w:b/>
          <w:sz w:val="22"/>
          <w:u w:val="single"/>
        </w:rPr>
        <w:t>楊登棋</w:t>
      </w:r>
      <w:r w:rsidRPr="00B27EE6">
        <w:rPr>
          <w:rFonts w:ascii="Times New Roman" w:eastAsia="微軟正黑體" w:hAnsi="Times New Roman" w:cs="Times New Roman" w:hint="eastAsia"/>
          <w:sz w:val="22"/>
        </w:rPr>
        <w:t>透過父親過往的影像</w:t>
      </w:r>
      <w:r>
        <w:rPr>
          <w:rFonts w:ascii="Times New Roman" w:eastAsia="微軟正黑體" w:hAnsi="Times New Roman" w:cs="Times New Roman" w:hint="eastAsia"/>
          <w:sz w:val="22"/>
        </w:rPr>
        <w:t>紀錄與物件，察覺其性向並反思「父親」的定義及當代同志境遇，解構、</w:t>
      </w:r>
      <w:r w:rsidRPr="00B27EE6">
        <w:rPr>
          <w:rFonts w:ascii="Times New Roman" w:eastAsia="微軟正黑體" w:hAnsi="Times New Roman" w:cs="Times New Roman" w:hint="eastAsia"/>
          <w:sz w:val="22"/>
        </w:rPr>
        <w:t>拼貼出非常態</w:t>
      </w:r>
      <w:r>
        <w:rPr>
          <w:rFonts w:ascii="Times New Roman" w:eastAsia="微軟正黑體" w:hAnsi="Times New Roman" w:cs="Times New Roman" w:hint="eastAsia"/>
          <w:sz w:val="22"/>
        </w:rPr>
        <w:t>的</w:t>
      </w:r>
      <w:r w:rsidRPr="00B27EE6">
        <w:rPr>
          <w:rFonts w:ascii="Times New Roman" w:eastAsia="微軟正黑體" w:hAnsi="Times New Roman" w:cs="Times New Roman" w:hint="eastAsia"/>
          <w:sz w:val="22"/>
        </w:rPr>
        <w:t>父子關係，並試圖讓跨世代的片段與物件彼此對話。</w:t>
      </w:r>
      <w:r w:rsidRPr="008656B1">
        <w:rPr>
          <w:rFonts w:ascii="Times New Roman" w:eastAsia="微軟正黑體" w:hAnsi="Times New Roman" w:cs="Times New Roman" w:hint="eastAsia"/>
          <w:b/>
          <w:sz w:val="22"/>
          <w:u w:val="single"/>
        </w:rPr>
        <w:t>王耀億</w:t>
      </w:r>
      <w:r w:rsidRPr="007D7772">
        <w:rPr>
          <w:rFonts w:ascii="Times New Roman" w:eastAsia="微軟正黑體" w:hAnsi="Times New Roman" w:cs="Times New Roman" w:hint="eastAsia"/>
          <w:sz w:val="22"/>
        </w:rPr>
        <w:t>《兩隻老虎》</w:t>
      </w:r>
      <w:r>
        <w:rPr>
          <w:rFonts w:ascii="Times New Roman" w:eastAsia="微軟正黑體" w:hAnsi="Times New Roman" w:cs="Times New Roman" w:hint="eastAsia"/>
          <w:sz w:val="22"/>
        </w:rPr>
        <w:t>以錄像</w:t>
      </w:r>
      <w:r w:rsidRPr="00B27EE6">
        <w:rPr>
          <w:rFonts w:ascii="Times New Roman" w:eastAsia="微軟正黑體" w:hAnsi="Times New Roman" w:cs="Times New Roman" w:hint="eastAsia"/>
          <w:sz w:val="22"/>
        </w:rPr>
        <w:t>審視個體的國族記</w:t>
      </w:r>
      <w:r>
        <w:rPr>
          <w:rFonts w:ascii="Times New Roman" w:eastAsia="微軟正黑體" w:hAnsi="Times New Roman" w:cs="Times New Roman" w:hint="eastAsia"/>
          <w:sz w:val="22"/>
        </w:rPr>
        <w:t>憶，揉合長鏡頭攝影語言、訪談紀錄及蒐集的歷史畫面，讓觀者與影片</w:t>
      </w:r>
      <w:r w:rsidRPr="00B27EE6">
        <w:rPr>
          <w:rFonts w:ascii="Times New Roman" w:eastAsia="微軟正黑體" w:hAnsi="Times New Roman" w:cs="Times New Roman" w:hint="eastAsia"/>
          <w:sz w:val="22"/>
        </w:rPr>
        <w:t>主角一同回望過去，</w:t>
      </w:r>
      <w:r>
        <w:rPr>
          <w:rFonts w:ascii="Times New Roman" w:eastAsia="微軟正黑體" w:hAnsi="Times New Roman" w:cs="Times New Roman" w:hint="eastAsia"/>
          <w:sz w:val="22"/>
        </w:rPr>
        <w:t>試圖</w:t>
      </w:r>
      <w:r w:rsidRPr="00B27EE6">
        <w:rPr>
          <w:rFonts w:ascii="Times New Roman" w:eastAsia="微軟正黑體" w:hAnsi="Times New Roman" w:cs="Times New Roman" w:hint="eastAsia"/>
          <w:sz w:val="22"/>
        </w:rPr>
        <w:t>在歷史瓦礫中重塑自我的身份認同。</w:t>
      </w:r>
      <w:r w:rsidRPr="00CB0DFD">
        <w:rPr>
          <w:rFonts w:ascii="Times New Roman" w:eastAsia="微軟正黑體" w:hAnsi="Times New Roman" w:cs="Times New Roman" w:hint="eastAsia"/>
          <w:b/>
          <w:color w:val="000000" w:themeColor="text1"/>
          <w:sz w:val="22"/>
          <w:u w:val="single"/>
        </w:rPr>
        <w:t>徐瑞謙</w:t>
      </w:r>
      <w:r w:rsidRPr="00CB0D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《浴室》則以私人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空間</w:t>
      </w:r>
      <w:r w:rsidRPr="00CB0D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為主題，紀錄個人身體與日常物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質</w:t>
      </w:r>
      <w:r w:rsidRPr="00CB0D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接觸的過程，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在物件與動作之間的相互牽繞、脫離與再塑，探討生活中、動作間的感性片段</w:t>
      </w:r>
      <w:r w:rsidRPr="00CB0D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</w:p>
    <w:p w:rsidR="00C177A3" w:rsidRPr="008802B1" w:rsidRDefault="00C177A3" w:rsidP="00C177A3">
      <w:pPr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C177A3" w:rsidRPr="00F67714" w:rsidRDefault="00C177A3" w:rsidP="00C177A3">
      <w:pPr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1715FE">
        <w:rPr>
          <w:rFonts w:ascii="Times New Roman" w:eastAsia="微軟正黑體" w:hAnsi="Times New Roman" w:cs="Times New Roman" w:hint="eastAsia"/>
          <w:b/>
          <w:sz w:val="22"/>
          <w:u w:val="single"/>
        </w:rPr>
        <w:t>《森人—太魯閣藝駐計劃》</w:t>
      </w:r>
      <w:r w:rsidRPr="00717239">
        <w:rPr>
          <w:rFonts w:ascii="Times New Roman" w:eastAsia="微軟正黑體" w:hAnsi="Times New Roman" w:cs="Times New Roman" w:hint="eastAsia"/>
          <w:sz w:val="22"/>
        </w:rPr>
        <w:t>的團隊</w:t>
      </w:r>
      <w:r w:rsidRPr="00B27EE6">
        <w:rPr>
          <w:rFonts w:ascii="Times New Roman" w:eastAsia="微軟正黑體" w:hAnsi="Times New Roman" w:cs="Times New Roman" w:hint="eastAsia"/>
          <w:sz w:val="22"/>
        </w:rPr>
        <w:t>成員包含策展團隊與駐山研究員，</w:t>
      </w:r>
      <w:r>
        <w:rPr>
          <w:rFonts w:ascii="Times New Roman" w:eastAsia="微軟正黑體" w:hAnsi="Times New Roman" w:cs="Times New Roman" w:hint="eastAsia"/>
          <w:sz w:val="22"/>
        </w:rPr>
        <w:t>在</w:t>
      </w:r>
      <w:r w:rsidRPr="00B27EE6">
        <w:rPr>
          <w:rFonts w:ascii="Times New Roman" w:eastAsia="微軟正黑體" w:hAnsi="Times New Roman" w:cs="Times New Roman" w:hint="eastAsia"/>
          <w:sz w:val="22"/>
        </w:rPr>
        <w:t>高山原住民社群與當代藝術社群相</w:t>
      </w:r>
      <w:r w:rsidRPr="00B27EE6">
        <w:rPr>
          <w:rFonts w:ascii="Times New Roman" w:eastAsia="微軟正黑體" w:hAnsi="Times New Roman" w:cs="Times New Roman" w:hint="eastAsia"/>
          <w:sz w:val="22"/>
        </w:rPr>
        <w:lastRenderedPageBreak/>
        <w:t>逢、交叉實踐的過程</w:t>
      </w:r>
      <w:r>
        <w:rPr>
          <w:rFonts w:ascii="Times New Roman" w:eastAsia="微軟正黑體" w:hAnsi="Times New Roman" w:cs="Times New Roman" w:hint="eastAsia"/>
          <w:sz w:val="22"/>
        </w:rPr>
        <w:t>中</w:t>
      </w:r>
      <w:r w:rsidRPr="00B27EE6">
        <w:rPr>
          <w:rFonts w:ascii="Times New Roman" w:eastAsia="微軟正黑體" w:hAnsi="Times New Roman" w:cs="Times New Roman" w:hint="eastAsia"/>
          <w:sz w:val="22"/>
        </w:rPr>
        <w:t>，</w:t>
      </w:r>
      <w:r>
        <w:rPr>
          <w:rFonts w:ascii="Times New Roman" w:eastAsia="微軟正黑體" w:hAnsi="Times New Roman" w:cs="Times New Roman" w:hint="eastAsia"/>
          <w:sz w:val="22"/>
        </w:rPr>
        <w:t>試圖探尋藝術在國家公園傳統領域裡的存在意義，進而思考並構築人與自然交往關係的藝術想像</w:t>
      </w:r>
      <w:r w:rsidRPr="00B27EE6">
        <w:rPr>
          <w:rFonts w:ascii="Times New Roman" w:eastAsia="微軟正黑體" w:hAnsi="Times New Roman" w:cs="Times New Roman" w:hint="eastAsia"/>
          <w:sz w:val="22"/>
        </w:rPr>
        <w:t>。</w:t>
      </w:r>
      <w:r w:rsidRPr="00CB0DFD">
        <w:rPr>
          <w:rFonts w:ascii="Times New Roman" w:eastAsia="微軟正黑體" w:hAnsi="Times New Roman" w:cs="Times New Roman" w:hint="eastAsia"/>
          <w:b/>
          <w:color w:val="000000" w:themeColor="text1"/>
          <w:sz w:val="22"/>
          <w:u w:val="single"/>
        </w:rPr>
        <w:t>蔡宗勳</w:t>
      </w:r>
      <w:r w:rsidRPr="00CB0D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《第二個地方》運用鏡面、投影、影像輸出等方式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，試圖共地異時的想像兩個地方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(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柏林與臺灣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)</w:t>
      </w:r>
      <w:r w:rsidRPr="00CB0D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當中，</w:t>
      </w:r>
      <w:r w:rsidRPr="00717239">
        <w:rPr>
          <w:rFonts w:ascii="Times New Roman" w:eastAsia="微軟正黑體" w:hAnsi="Times New Roman" w:cs="Times New Roman" w:hint="eastAsia"/>
          <w:sz w:val="22"/>
        </w:rPr>
        <w:t>感知在確認空間與物件的過程</w:t>
      </w:r>
      <w:r>
        <w:rPr>
          <w:rFonts w:ascii="Times New Roman" w:eastAsia="微軟正黑體" w:hAnsi="Times New Roman" w:cs="Times New Roman" w:hint="eastAsia"/>
          <w:sz w:val="22"/>
        </w:rPr>
        <w:t>裡</w:t>
      </w:r>
      <w:r w:rsidRPr="00717239">
        <w:rPr>
          <w:rFonts w:ascii="Times New Roman" w:eastAsia="微軟正黑體" w:hAnsi="Times New Roman" w:cs="Times New Roman" w:hint="eastAsia"/>
          <w:sz w:val="22"/>
        </w:rPr>
        <w:t>，變得雖近猶遠，</w:t>
      </w:r>
      <w:r>
        <w:rPr>
          <w:rFonts w:ascii="Times New Roman" w:eastAsia="微軟正黑體" w:hAnsi="Times New Roman" w:cs="Times New Roman" w:hint="eastAsia"/>
          <w:sz w:val="22"/>
        </w:rPr>
        <w:t>又</w:t>
      </w:r>
      <w:r w:rsidRPr="00717239">
        <w:rPr>
          <w:rFonts w:ascii="Times New Roman" w:eastAsia="微軟正黑體" w:hAnsi="Times New Roman" w:cs="Times New Roman" w:hint="eastAsia"/>
          <w:sz w:val="22"/>
        </w:rPr>
        <w:t>或是雖遠猶近。</w:t>
      </w:r>
      <w:r w:rsidRPr="00CB0DFD">
        <w:rPr>
          <w:rFonts w:ascii="Times New Roman" w:eastAsia="微軟正黑體" w:hAnsi="Times New Roman" w:cs="Times New Roman" w:hint="eastAsia"/>
          <w:b/>
          <w:color w:val="000000" w:themeColor="text1"/>
          <w:sz w:val="22"/>
          <w:u w:val="single"/>
        </w:rPr>
        <w:t>龔寶稜</w:t>
      </w:r>
      <w:r w:rsidRPr="00CB0D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《我們的容器：提起，攤開，於是成篇</w:t>
      </w:r>
      <w:r w:rsidRPr="00CB0D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.zip</w:t>
      </w:r>
      <w:r w:rsidRPr="00CB0D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》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是</w:t>
      </w:r>
      <w:r w:rsidRPr="00CB0D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以多件系列作品組成的繪畫裝置，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創作者</w:t>
      </w:r>
      <w:r w:rsidRPr="00717239">
        <w:rPr>
          <w:rFonts w:ascii="Times New Roman" w:eastAsia="微軟正黑體" w:hAnsi="Times New Roman" w:cs="Times New Roman" w:hint="eastAsia"/>
          <w:sz w:val="22"/>
        </w:rPr>
        <w:t>將繪畫視為物件，並同時雜揉不同領域對於空間的認知，例如文學、建築等，進而作為另一種理解繪畫的路徑</w:t>
      </w:r>
      <w:r w:rsidRPr="00CB0D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</w:p>
    <w:p w:rsidR="00C177A3" w:rsidRDefault="00C177A3" w:rsidP="00C177A3">
      <w:pPr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AB22B8" w:rsidRPr="00CC59B8" w:rsidRDefault="00C177A3" w:rsidP="00F67714">
      <w:pPr>
        <w:pStyle w:val="af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C177A3">
        <w:rPr>
          <w:rFonts w:ascii="Times New Roman" w:eastAsia="微軟正黑體" w:hAnsi="Times New Roman" w:cs="Times New Roman" w:hint="eastAsia"/>
          <w:sz w:val="22"/>
        </w:rPr>
        <w:t>本屆</w:t>
      </w:r>
      <w:r w:rsidRPr="00C177A3">
        <w:rPr>
          <w:rFonts w:ascii="Times New Roman" w:eastAsia="微軟正黑體" w:hAnsi="Times New Roman" w:cs="Times New Roman"/>
          <w:sz w:val="22"/>
        </w:rPr>
        <w:t>臺北美術獎參賽作品平面類佔總數</w:t>
      </w:r>
      <w:r w:rsidRPr="00C177A3">
        <w:rPr>
          <w:rFonts w:ascii="Times New Roman" w:eastAsia="微軟正黑體" w:hAnsi="Times New Roman" w:cs="Times New Roman"/>
          <w:sz w:val="22"/>
        </w:rPr>
        <w:t>18.9</w:t>
      </w:r>
      <w:r w:rsidRPr="00C177A3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C177A3">
        <w:rPr>
          <w:rFonts w:ascii="Times New Roman" w:eastAsia="微軟正黑體" w:hAnsi="Times New Roman" w:cs="Times New Roman"/>
          <w:sz w:val="22"/>
        </w:rPr>
        <w:t>%</w:t>
      </w:r>
      <w:r w:rsidRPr="00C177A3">
        <w:rPr>
          <w:rFonts w:ascii="Times New Roman" w:eastAsia="微軟正黑體" w:hAnsi="Times New Roman" w:cs="Times New Roman" w:hint="eastAsia"/>
          <w:sz w:val="22"/>
        </w:rPr>
        <w:t>、立體類</w:t>
      </w:r>
      <w:r w:rsidRPr="00C177A3">
        <w:rPr>
          <w:rFonts w:ascii="Times New Roman" w:eastAsia="微軟正黑體" w:hAnsi="Times New Roman" w:cs="Times New Roman"/>
          <w:sz w:val="22"/>
        </w:rPr>
        <w:t>佔總數</w:t>
      </w:r>
      <w:r w:rsidRPr="00C177A3">
        <w:rPr>
          <w:rFonts w:ascii="Times New Roman" w:eastAsia="微軟正黑體" w:hAnsi="Times New Roman" w:cs="Times New Roman"/>
          <w:sz w:val="22"/>
        </w:rPr>
        <w:t>7.2</w:t>
      </w:r>
      <w:r w:rsidRPr="00C177A3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C177A3">
        <w:rPr>
          <w:rFonts w:ascii="Times New Roman" w:eastAsia="微軟正黑體" w:hAnsi="Times New Roman" w:cs="Times New Roman"/>
          <w:sz w:val="22"/>
        </w:rPr>
        <w:t>%</w:t>
      </w:r>
      <w:r w:rsidRPr="00C177A3">
        <w:rPr>
          <w:rFonts w:ascii="Times New Roman" w:eastAsia="微軟正黑體" w:hAnsi="Times New Roman" w:cs="Times New Roman" w:hint="eastAsia"/>
          <w:sz w:val="22"/>
        </w:rPr>
        <w:t>、影音複合媒體類</w:t>
      </w:r>
      <w:r w:rsidRPr="00C177A3">
        <w:rPr>
          <w:rFonts w:ascii="Times New Roman" w:eastAsia="微軟正黑體" w:hAnsi="Times New Roman" w:cs="Times New Roman"/>
          <w:sz w:val="22"/>
        </w:rPr>
        <w:t>佔</w:t>
      </w:r>
      <w:r w:rsidRPr="00C177A3">
        <w:rPr>
          <w:rFonts w:ascii="Times New Roman" w:eastAsia="微軟正黑體" w:hAnsi="Times New Roman" w:cs="Times New Roman"/>
          <w:sz w:val="22"/>
        </w:rPr>
        <w:t>15%</w:t>
      </w:r>
      <w:r w:rsidRPr="00C177A3">
        <w:rPr>
          <w:rFonts w:ascii="Times New Roman" w:eastAsia="微軟正黑體" w:hAnsi="Times New Roman" w:cs="Times New Roman" w:hint="eastAsia"/>
          <w:sz w:val="22"/>
        </w:rPr>
        <w:t>，</w:t>
      </w:r>
      <w:r w:rsidRPr="00C177A3">
        <w:rPr>
          <w:rFonts w:ascii="Times New Roman" w:eastAsia="微軟正黑體" w:hAnsi="Times New Roman" w:cs="Times New Roman"/>
          <w:sz w:val="22"/>
        </w:rPr>
        <w:t>其他類別佔</w:t>
      </w:r>
      <w:r w:rsidRPr="00C177A3">
        <w:rPr>
          <w:rFonts w:ascii="Times New Roman" w:eastAsia="微軟正黑體" w:hAnsi="Times New Roman" w:cs="Times New Roman"/>
          <w:sz w:val="22"/>
        </w:rPr>
        <w:t>58.9%</w:t>
      </w:r>
      <w:r w:rsidRPr="00C177A3">
        <w:rPr>
          <w:rFonts w:ascii="Times New Roman" w:eastAsia="微軟正黑體" w:hAnsi="Times New Roman" w:cs="Times New Roman"/>
          <w:sz w:val="22"/>
        </w:rPr>
        <w:t>。</w:t>
      </w:r>
      <w:r w:rsidR="0056437A" w:rsidRPr="003D2AA4">
        <w:rPr>
          <w:rFonts w:ascii="Times New Roman" w:eastAsia="微軟正黑體" w:hAnsi="Times New Roman" w:cs="Times New Roman"/>
          <w:sz w:val="22"/>
        </w:rPr>
        <w:t>評審團</w:t>
      </w:r>
      <w:r w:rsidR="0056437A" w:rsidRPr="003D2AA4">
        <w:rPr>
          <w:rFonts w:ascii="Times New Roman" w:eastAsia="微軟正黑體" w:hAnsi="Times New Roman" w:cs="Times New Roman" w:hint="eastAsia"/>
          <w:sz w:val="22"/>
        </w:rPr>
        <w:t>針對</w:t>
      </w:r>
      <w:r w:rsidR="007B6AE2">
        <w:rPr>
          <w:rFonts w:ascii="Times New Roman" w:eastAsia="微軟正黑體" w:hAnsi="Times New Roman" w:cs="Times New Roman"/>
          <w:sz w:val="22"/>
        </w:rPr>
        <w:t>本屆臺北美術獎</w:t>
      </w:r>
      <w:r w:rsidR="00AB22B8" w:rsidRPr="003D2AA4">
        <w:rPr>
          <w:rFonts w:ascii="Times New Roman" w:eastAsia="微軟正黑體" w:hAnsi="Times New Roman" w:cs="Times New Roman"/>
          <w:sz w:val="22"/>
        </w:rPr>
        <w:t>指出：「</w:t>
      </w:r>
      <w:r w:rsidR="007D7772" w:rsidRPr="007D7772">
        <w:rPr>
          <w:rFonts w:ascii="Times New Roman" w:eastAsia="微軟正黑體" w:hAnsi="Times New Roman" w:cs="Times New Roman" w:hint="eastAsia"/>
          <w:sz w:val="22"/>
        </w:rPr>
        <w:t>總體而言，本屆獲獎與入選作品展現年輕創作者在不同媒介的深入省思、表現技藝的創意構思，及田調上的長期深耕。首獎《父親的錄影帶》結合歷史性與動情力，透過類比與數位影音組配父親的同志身世與身分政治，私密</w:t>
      </w:r>
      <w:r w:rsidR="003E1CFA">
        <w:rPr>
          <w:rFonts w:ascii="Times New Roman" w:eastAsia="微軟正黑體" w:hAnsi="Times New Roman" w:cs="Times New Roman" w:hint="eastAsia"/>
          <w:sz w:val="22"/>
        </w:rPr>
        <w:t>卻</w:t>
      </w:r>
      <w:r w:rsidR="007D7772" w:rsidRPr="007D7772">
        <w:rPr>
          <w:rFonts w:ascii="Times New Roman" w:eastAsia="微軟正黑體" w:hAnsi="Times New Roman" w:cs="Times New Roman" w:hint="eastAsia"/>
          <w:sz w:val="22"/>
        </w:rPr>
        <w:t>不失宏大史事的幽微。五件優選作品則分別藉由：精準與成熟的電影語言調度想像的國族史（《兩隻老虎》）；顏料色塊與異質材質解構繪畫（《我們的容器：提起，攤開，於是成篇</w:t>
      </w:r>
      <w:r w:rsidR="007D7772" w:rsidRPr="007D7772">
        <w:rPr>
          <w:rFonts w:ascii="Times New Roman" w:eastAsia="微軟正黑體" w:hAnsi="Times New Roman" w:cs="Times New Roman" w:hint="eastAsia"/>
          <w:sz w:val="22"/>
        </w:rPr>
        <w:t>.zip</w:t>
      </w:r>
      <w:r w:rsidR="007D7772" w:rsidRPr="007D7772">
        <w:rPr>
          <w:rFonts w:ascii="Times New Roman" w:eastAsia="微軟正黑體" w:hAnsi="Times New Roman" w:cs="Times New Roman" w:hint="eastAsia"/>
          <w:sz w:val="22"/>
        </w:rPr>
        <w:t>》）；創造擴延空間辯證存在與缺席（《第二個地方》）；冷冽質地打造濕度誘發嗅覺美學（《浴室》）；深入尚未供電部落探勘山川以重建藝術與大自然的關係（《森人—太魯閣藝駐計劃</w:t>
      </w:r>
      <w:r w:rsidR="00F124A1">
        <w:rPr>
          <w:rFonts w:ascii="Times New Roman" w:eastAsia="微軟正黑體" w:hAnsi="Times New Roman" w:cs="Times New Roman" w:hint="eastAsia"/>
          <w:sz w:val="22"/>
        </w:rPr>
        <w:t>》。六件作品，六個故事，六種思想，匯聚為臺灣藝術新潮的當代脈衝。</w:t>
      </w:r>
      <w:r w:rsidR="00AB22B8" w:rsidRPr="003D2AA4">
        <w:rPr>
          <w:rFonts w:ascii="Times New Roman" w:eastAsia="微軟正黑體" w:hAnsi="Times New Roman" w:cs="Times New Roman"/>
          <w:sz w:val="22"/>
        </w:rPr>
        <w:t>」</w:t>
      </w:r>
    </w:p>
    <w:p w:rsidR="00AB22B8" w:rsidRPr="00DD3D80" w:rsidRDefault="00AB22B8" w:rsidP="00AB22B8">
      <w:pPr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73542B" w:rsidRDefault="004F7D88" w:rsidP="0073542B">
      <w:pP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此外，</w:t>
      </w:r>
      <w:r w:rsidR="006E0C34">
        <w:rPr>
          <w:rFonts w:ascii="Times New Roman" w:eastAsia="微軟正黑體" w:hAnsi="Times New Roman" w:cs="Times New Roman" w:hint="eastAsia"/>
          <w:sz w:val="22"/>
        </w:rPr>
        <w:t>北美館</w:t>
      </w:r>
      <w:r w:rsidR="008C6B70" w:rsidRPr="00DD3D80">
        <w:rPr>
          <w:rFonts w:ascii="Times New Roman" w:eastAsia="微軟正黑體" w:hAnsi="Times New Roman" w:cs="Times New Roman"/>
          <w:sz w:val="22"/>
        </w:rPr>
        <w:t>為鼓勵觀眾多元思辨及多方參與，自</w:t>
      </w:r>
      <w:r w:rsidR="008C6B70" w:rsidRPr="00DD3D80">
        <w:rPr>
          <w:rFonts w:ascii="Times New Roman" w:eastAsia="微軟正黑體" w:hAnsi="Times New Roman" w:cs="Times New Roman"/>
          <w:sz w:val="22"/>
        </w:rPr>
        <w:t>2016</w:t>
      </w:r>
      <w:r w:rsidR="008C6B70" w:rsidRPr="00DD3D80">
        <w:rPr>
          <w:rFonts w:ascii="Times New Roman" w:eastAsia="微軟正黑體" w:hAnsi="Times New Roman" w:cs="Times New Roman"/>
          <w:sz w:val="22"/>
        </w:rPr>
        <w:t>年起</w:t>
      </w:r>
      <w:r w:rsidR="00123DB9">
        <w:rPr>
          <w:rFonts w:ascii="Times New Roman" w:eastAsia="微軟正黑體" w:hAnsi="Times New Roman" w:cs="Times New Roman" w:hint="eastAsia"/>
          <w:sz w:val="22"/>
        </w:rPr>
        <w:t>持續</w:t>
      </w:r>
      <w:r w:rsidR="0056437A">
        <w:rPr>
          <w:rFonts w:ascii="Times New Roman" w:eastAsia="微軟正黑體" w:hAnsi="Times New Roman" w:cs="Times New Roman" w:hint="eastAsia"/>
          <w:sz w:val="22"/>
        </w:rPr>
        <w:t>舉辦</w:t>
      </w:r>
      <w:r w:rsidR="008C6B70" w:rsidRPr="00DD3D80">
        <w:rPr>
          <w:rFonts w:ascii="Times New Roman" w:eastAsia="微軟正黑體" w:hAnsi="Times New Roman" w:cs="Times New Roman"/>
          <w:sz w:val="22"/>
        </w:rPr>
        <w:t>「</w:t>
      </w:r>
      <w:r w:rsidR="006E0C34" w:rsidRPr="00DD3D80">
        <w:rPr>
          <w:rFonts w:ascii="Times New Roman" w:eastAsia="微軟正黑體" w:hAnsi="Times New Roman" w:cs="Times New Roman"/>
          <w:sz w:val="22"/>
        </w:rPr>
        <w:t>臺北美術獎</w:t>
      </w:r>
      <w:r w:rsidR="006E0C34">
        <w:rPr>
          <w:rFonts w:ascii="Times New Roman" w:eastAsia="微軟正黑體" w:hAnsi="Times New Roman" w:cs="Times New Roman" w:hint="eastAsia"/>
          <w:sz w:val="22"/>
        </w:rPr>
        <w:t xml:space="preserve"> - </w:t>
      </w:r>
      <w:r w:rsidR="008C6B70" w:rsidRPr="00DD3D80">
        <w:rPr>
          <w:rFonts w:ascii="Times New Roman" w:eastAsia="微軟正黑體" w:hAnsi="Times New Roman" w:cs="Times New Roman"/>
          <w:sz w:val="22"/>
        </w:rPr>
        <w:t>觀眾票選獎」</w:t>
      </w:r>
      <w:r w:rsidR="0073542B" w:rsidRPr="00DD3D80">
        <w:rPr>
          <w:rFonts w:ascii="Times New Roman" w:eastAsia="微軟正黑體" w:hAnsi="Times New Roman" w:cs="Times New Roman"/>
          <w:sz w:val="22"/>
        </w:rPr>
        <w:t>活動</w:t>
      </w:r>
      <w:r w:rsidR="008C6B70" w:rsidRPr="00DD3D80">
        <w:rPr>
          <w:rFonts w:ascii="Times New Roman" w:eastAsia="微軟正黑體" w:hAnsi="Times New Roman" w:cs="Times New Roman"/>
          <w:sz w:val="22"/>
        </w:rPr>
        <w:t>，</w:t>
      </w:r>
      <w:r w:rsidR="002746DE">
        <w:rPr>
          <w:rFonts w:ascii="Times New Roman" w:eastAsia="微軟正黑體" w:hAnsi="Times New Roman" w:cs="Times New Roman" w:hint="eastAsia"/>
          <w:sz w:val="22"/>
        </w:rPr>
        <w:t>2019</w:t>
      </w:r>
      <w:r w:rsidR="002746DE" w:rsidRPr="00DD3D80">
        <w:rPr>
          <w:rFonts w:ascii="Times New Roman" w:eastAsia="微軟正黑體" w:hAnsi="Times New Roman" w:cs="Times New Roman"/>
          <w:sz w:val="22"/>
        </w:rPr>
        <w:t>臺北美術獎觀眾票選活動即日起至</w:t>
      </w:r>
      <w:r w:rsidR="002746DE" w:rsidRPr="00DD3D80">
        <w:rPr>
          <w:rFonts w:ascii="Times New Roman" w:eastAsia="微軟正黑體" w:hAnsi="Times New Roman" w:cs="Times New Roman"/>
          <w:sz w:val="22"/>
        </w:rPr>
        <w:t>20</w:t>
      </w:r>
      <w:r w:rsidR="002746DE">
        <w:rPr>
          <w:rFonts w:ascii="Times New Roman" w:eastAsia="微軟正黑體" w:hAnsi="Times New Roman" w:cs="Times New Roman" w:hint="eastAsia"/>
          <w:sz w:val="22"/>
        </w:rPr>
        <w:t>20</w:t>
      </w:r>
      <w:r w:rsidR="002746DE" w:rsidRPr="00DD3D80">
        <w:rPr>
          <w:rFonts w:ascii="Times New Roman" w:eastAsia="微軟正黑體" w:hAnsi="Times New Roman" w:cs="Times New Roman"/>
          <w:sz w:val="22"/>
        </w:rPr>
        <w:t>年</w:t>
      </w:r>
      <w:r w:rsidR="002746DE">
        <w:rPr>
          <w:rFonts w:ascii="Times New Roman" w:eastAsia="微軟正黑體" w:hAnsi="Times New Roman" w:cs="Times New Roman" w:hint="eastAsia"/>
          <w:sz w:val="22"/>
        </w:rPr>
        <w:t>1</w:t>
      </w:r>
      <w:r w:rsidR="002746DE" w:rsidRPr="00DD3D80">
        <w:rPr>
          <w:rFonts w:ascii="Times New Roman" w:eastAsia="微軟正黑體" w:hAnsi="Times New Roman" w:cs="Times New Roman"/>
          <w:sz w:val="22"/>
        </w:rPr>
        <w:t>月</w:t>
      </w:r>
      <w:r w:rsidR="002746DE">
        <w:rPr>
          <w:rFonts w:ascii="Times New Roman" w:eastAsia="微軟正黑體" w:hAnsi="Times New Roman" w:cs="Times New Roman" w:hint="eastAsia"/>
          <w:sz w:val="22"/>
        </w:rPr>
        <w:t>31</w:t>
      </w:r>
      <w:r w:rsidR="002746DE">
        <w:rPr>
          <w:rFonts w:ascii="Times New Roman" w:eastAsia="微軟正黑體" w:hAnsi="Times New Roman" w:cs="Times New Roman"/>
          <w:sz w:val="22"/>
        </w:rPr>
        <w:t>日止</w:t>
      </w:r>
      <w:r w:rsidR="002746DE">
        <w:rPr>
          <w:rFonts w:ascii="Times New Roman" w:eastAsia="微軟正黑體" w:hAnsi="Times New Roman" w:cs="Times New Roman" w:hint="eastAsia"/>
          <w:sz w:val="22"/>
        </w:rPr>
        <w:t>，</w:t>
      </w:r>
      <w:r w:rsidR="0073542B" w:rsidRPr="00DD3D80">
        <w:rPr>
          <w:rFonts w:ascii="Times New Roman" w:eastAsia="微軟正黑體" w:hAnsi="Times New Roman" w:cs="Times New Roman"/>
          <w:sz w:val="22"/>
        </w:rPr>
        <w:t>凡參加</w:t>
      </w:r>
      <w:r w:rsidR="002746DE">
        <w:rPr>
          <w:rFonts w:ascii="Times New Roman" w:eastAsia="微軟正黑體" w:hAnsi="Times New Roman" w:cs="Times New Roman" w:hint="eastAsia"/>
          <w:sz w:val="22"/>
        </w:rPr>
        <w:t>者</w:t>
      </w:r>
      <w:r w:rsidR="0073542B" w:rsidRPr="00DD3D80">
        <w:rPr>
          <w:rFonts w:ascii="Times New Roman" w:eastAsia="微軟正黑體" w:hAnsi="Times New Roman" w:cs="Times New Roman"/>
          <w:sz w:val="22"/>
        </w:rPr>
        <w:t>有機會獲得「</w:t>
      </w:r>
      <w:r w:rsidR="0073542B" w:rsidRPr="00DD3D80">
        <w:rPr>
          <w:rFonts w:ascii="Times New Roman" w:eastAsia="微軟正黑體" w:hAnsi="Times New Roman" w:cs="Times New Roman"/>
          <w:sz w:val="22"/>
        </w:rPr>
        <w:t>201</w:t>
      </w:r>
      <w:r w:rsidR="006F390D">
        <w:rPr>
          <w:rFonts w:ascii="Times New Roman" w:eastAsia="微軟正黑體" w:hAnsi="Times New Roman" w:cs="Times New Roman" w:hint="eastAsia"/>
          <w:sz w:val="22"/>
        </w:rPr>
        <w:t>9</w:t>
      </w:r>
      <w:r w:rsidR="0073542B" w:rsidRPr="00DD3D80">
        <w:rPr>
          <w:rFonts w:ascii="Times New Roman" w:eastAsia="微軟正黑體" w:hAnsi="Times New Roman" w:cs="Times New Roman"/>
          <w:sz w:val="22"/>
        </w:rPr>
        <w:t>臺北美術獎」</w:t>
      </w:r>
      <w:r w:rsidR="002746DE">
        <w:rPr>
          <w:rFonts w:ascii="Times New Roman" w:eastAsia="微軟正黑體" w:hAnsi="Times New Roman" w:cs="Times New Roman" w:hint="eastAsia"/>
          <w:sz w:val="22"/>
        </w:rPr>
        <w:t>出版品及北美館</w:t>
      </w:r>
      <w:r w:rsidR="00966F8C">
        <w:rPr>
          <w:rFonts w:ascii="Times New Roman" w:eastAsia="微軟正黑體" w:hAnsi="Times New Roman" w:cs="Times New Roman" w:hint="eastAsia"/>
          <w:sz w:val="22"/>
        </w:rPr>
        <w:t>精美</w:t>
      </w:r>
      <w:r w:rsidR="003D1FDE">
        <w:rPr>
          <w:rFonts w:ascii="Times New Roman" w:eastAsia="微軟正黑體" w:hAnsi="Times New Roman" w:cs="Times New Roman" w:hint="eastAsia"/>
          <w:sz w:val="22"/>
        </w:rPr>
        <w:t>贈禮</w:t>
      </w:r>
      <w:r w:rsidR="00123DB9">
        <w:rPr>
          <w:rFonts w:ascii="Times New Roman" w:eastAsia="微軟正黑體" w:hAnsi="Times New Roman" w:cs="Times New Roman"/>
          <w:sz w:val="22"/>
        </w:rPr>
        <w:t>，詳情請至官網</w:t>
      </w:r>
      <w:r w:rsidR="00EF3BE1" w:rsidRPr="00B56792">
        <w:rPr>
          <w:rFonts w:ascii="Times New Roman" w:eastAsia="微軟正黑體" w:hAnsi="Times New Roman" w:cs="Times New Roman"/>
          <w:sz w:val="22"/>
        </w:rPr>
        <w:t>（</w:t>
      </w:r>
      <w:r w:rsidR="00EF3BE1">
        <w:rPr>
          <w:rFonts w:ascii="Times New Roman" w:eastAsia="微軟正黑體" w:hAnsi="Times New Roman" w:cs="Times New Roman"/>
          <w:sz w:val="22"/>
        </w:rPr>
        <w:t>www.tfam.museum</w:t>
      </w:r>
      <w:r w:rsidR="00EF3BE1">
        <w:rPr>
          <w:rFonts w:ascii="Times New Roman" w:eastAsia="微軟正黑體" w:hAnsi="Times New Roman" w:cs="Times New Roman"/>
          <w:sz w:val="22"/>
        </w:rPr>
        <w:t>）</w:t>
      </w:r>
      <w:r w:rsidR="00EF3BE1">
        <w:rPr>
          <w:rFonts w:ascii="Times New Roman" w:eastAsia="微軟正黑體" w:hAnsi="Times New Roman" w:cs="Times New Roman" w:hint="eastAsia"/>
          <w:sz w:val="22"/>
        </w:rPr>
        <w:t>或</w:t>
      </w:r>
      <w:r w:rsidR="00EF3BE1" w:rsidRPr="00DD3D80">
        <w:rPr>
          <w:rFonts w:ascii="Times New Roman" w:eastAsia="微軟正黑體" w:hAnsi="Times New Roman" w:cs="Times New Roman"/>
          <w:sz w:val="22"/>
        </w:rPr>
        <w:t>臉書</w:t>
      </w:r>
      <w:r w:rsidR="00EF3BE1">
        <w:rPr>
          <w:rFonts w:ascii="Times New Roman" w:eastAsia="微軟正黑體" w:hAnsi="Times New Roman" w:cs="Times New Roman" w:hint="eastAsia"/>
          <w:sz w:val="22"/>
        </w:rPr>
        <w:t>粉絲專頁</w:t>
      </w:r>
      <w:r w:rsidR="00EF3BE1">
        <w:rPr>
          <w:rFonts w:ascii="Times New Roman" w:eastAsia="微軟正黑體" w:hAnsi="Times New Roman" w:cs="Times New Roman"/>
          <w:sz w:val="22"/>
        </w:rPr>
        <w:t>查詢</w:t>
      </w:r>
      <w:r w:rsidR="0073542B" w:rsidRPr="00DD3D80">
        <w:rPr>
          <w:rFonts w:ascii="Times New Roman" w:eastAsia="微軟正黑體" w:hAnsi="Times New Roman" w:cs="Times New Roman"/>
          <w:sz w:val="22"/>
        </w:rPr>
        <w:t>。</w:t>
      </w:r>
    </w:p>
    <w:p w:rsidR="00C52E5B" w:rsidRPr="00DD3D80" w:rsidRDefault="00C52E5B" w:rsidP="0073542B">
      <w:pP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</w:p>
    <w:p w:rsidR="0073542B" w:rsidRPr="00DD3D80" w:rsidRDefault="0073542B" w:rsidP="008C6B70">
      <w:pPr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941BFC" w:rsidRDefault="00C52E5B" w:rsidP="00C52E5B">
      <w:pPr>
        <w:spacing w:line="0" w:lineRule="atLeast"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 w:hint="eastAsia"/>
          <w:b/>
          <w:sz w:val="22"/>
        </w:rPr>
        <w:t>本屆評審團委員：</w:t>
      </w:r>
    </w:p>
    <w:p w:rsidR="00C52E5B" w:rsidRDefault="00C52E5B" w:rsidP="00C52E5B">
      <w:pPr>
        <w:spacing w:line="0" w:lineRule="atLeast"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孫松榮</w:t>
      </w:r>
      <w:r w:rsidRPr="00B56792">
        <w:rPr>
          <w:rFonts w:ascii="Times New Roman" w:eastAsia="微軟正黑體" w:hAnsi="Times New Roman" w:cs="Times New Roman"/>
          <w:sz w:val="22"/>
        </w:rPr>
        <w:t>（</w:t>
      </w:r>
      <w:r>
        <w:rPr>
          <w:rFonts w:ascii="Times New Roman" w:eastAsia="微軟正黑體" w:hAnsi="Times New Roman" w:cs="Times New Roman" w:hint="eastAsia"/>
          <w:sz w:val="22"/>
        </w:rPr>
        <w:t>主席</w:t>
      </w:r>
      <w:r>
        <w:rPr>
          <w:rFonts w:ascii="Times New Roman" w:eastAsia="微軟正黑體" w:hAnsi="Times New Roman" w:cs="Times New Roman"/>
          <w:sz w:val="22"/>
        </w:rPr>
        <w:t>）</w:t>
      </w:r>
      <w:r>
        <w:rPr>
          <w:rFonts w:ascii="Times New Roman" w:eastAsia="微軟正黑體" w:hAnsi="Times New Roman" w:cs="Times New Roman" w:hint="eastAsia"/>
          <w:sz w:val="22"/>
        </w:rPr>
        <w:t>、</w:t>
      </w:r>
      <w:r w:rsidRPr="002672B8">
        <w:rPr>
          <w:rFonts w:ascii="Times New Roman" w:eastAsia="微軟正黑體" w:hAnsi="Times New Roman" w:cs="Times New Roman" w:hint="eastAsia"/>
          <w:sz w:val="22"/>
        </w:rPr>
        <w:t>賴香伶</w:t>
      </w:r>
      <w:r>
        <w:rPr>
          <w:rFonts w:ascii="Times New Roman" w:eastAsia="微軟正黑體" w:hAnsi="Times New Roman" w:cs="Times New Roman" w:hint="eastAsia"/>
          <w:sz w:val="22"/>
        </w:rPr>
        <w:t>、</w:t>
      </w:r>
      <w:r w:rsidRPr="002672B8">
        <w:rPr>
          <w:rFonts w:ascii="Times New Roman" w:eastAsia="微軟正黑體" w:hAnsi="Times New Roman" w:cs="Times New Roman" w:hint="eastAsia"/>
          <w:sz w:val="22"/>
        </w:rPr>
        <w:t>謝鴻均</w:t>
      </w:r>
      <w:r>
        <w:rPr>
          <w:rFonts w:ascii="Times New Roman" w:eastAsia="微軟正黑體" w:hAnsi="Times New Roman" w:cs="Times New Roman" w:hint="eastAsia"/>
          <w:sz w:val="22"/>
        </w:rPr>
        <w:t>、</w:t>
      </w:r>
      <w:r w:rsidR="00063399" w:rsidRPr="002672B8">
        <w:rPr>
          <w:rFonts w:ascii="Times New Roman" w:eastAsia="微軟正黑體" w:hAnsi="Times New Roman" w:cs="Times New Roman" w:hint="eastAsia"/>
          <w:sz w:val="22"/>
        </w:rPr>
        <w:t>周育正</w:t>
      </w:r>
      <w:r w:rsidR="00063399">
        <w:rPr>
          <w:rFonts w:ascii="Times New Roman" w:eastAsia="微軟正黑體" w:hAnsi="Times New Roman" w:cs="Times New Roman" w:hint="eastAsia"/>
          <w:sz w:val="22"/>
        </w:rPr>
        <w:t>、</w:t>
      </w:r>
      <w:r w:rsidRPr="002672B8">
        <w:rPr>
          <w:rFonts w:ascii="Times New Roman" w:eastAsia="微軟正黑體" w:hAnsi="Times New Roman" w:cs="Times New Roman" w:hint="eastAsia"/>
          <w:sz w:val="22"/>
        </w:rPr>
        <w:t>陳松志</w:t>
      </w:r>
      <w:r>
        <w:rPr>
          <w:rFonts w:ascii="Times New Roman" w:eastAsia="微軟正黑體" w:hAnsi="Times New Roman" w:cs="Times New Roman" w:hint="eastAsia"/>
          <w:sz w:val="22"/>
        </w:rPr>
        <w:t>、</w:t>
      </w:r>
      <w:r w:rsidRPr="002672B8">
        <w:rPr>
          <w:rFonts w:ascii="Times New Roman" w:eastAsia="微軟正黑體" w:hAnsi="Times New Roman" w:cs="Times New Roman" w:hint="eastAsia"/>
          <w:sz w:val="22"/>
        </w:rPr>
        <w:t>陳淑鈴</w:t>
      </w:r>
      <w:r>
        <w:rPr>
          <w:rFonts w:ascii="Times New Roman" w:eastAsia="微軟正黑體" w:hAnsi="Times New Roman" w:cs="Times New Roman" w:hint="eastAsia"/>
          <w:sz w:val="22"/>
        </w:rPr>
        <w:t>、</w:t>
      </w:r>
      <w:r w:rsidRPr="002672B8">
        <w:rPr>
          <w:rFonts w:ascii="Times New Roman" w:eastAsia="微軟正黑體" w:hAnsi="Times New Roman" w:cs="Times New Roman" w:hint="eastAsia"/>
          <w:sz w:val="22"/>
        </w:rPr>
        <w:t>方美晶</w:t>
      </w:r>
    </w:p>
    <w:p w:rsidR="00B13AFA" w:rsidRPr="002B146D" w:rsidRDefault="00B13AFA" w:rsidP="00B13AFA">
      <w:pPr>
        <w:tabs>
          <w:tab w:val="left" w:pos="1875"/>
        </w:tabs>
        <w:snapToGrid w:val="0"/>
        <w:rPr>
          <w:rFonts w:ascii="Times New Roman" w:eastAsia="微軟正黑體" w:hAnsi="Times New Roman" w:cs="Times New Roman"/>
          <w:sz w:val="22"/>
        </w:rPr>
      </w:pPr>
    </w:p>
    <w:p w:rsidR="00941BFC" w:rsidRDefault="00612EAA" w:rsidP="00612EAA">
      <w:pPr>
        <w:pBdr>
          <w:bottom w:val="single" w:sz="6" w:space="1" w:color="auto"/>
        </w:pBdr>
        <w:spacing w:line="0" w:lineRule="atLeast"/>
        <w:rPr>
          <w:rFonts w:ascii="Times New Roman" w:eastAsia="微軟正黑體" w:hAnsi="Times New Roman" w:cs="Times New Roman"/>
          <w:b/>
          <w:sz w:val="22"/>
        </w:rPr>
      </w:pPr>
      <w:r w:rsidRPr="00612EAA">
        <w:rPr>
          <w:rFonts w:ascii="Times New Roman" w:eastAsia="微軟正黑體" w:hAnsi="Times New Roman" w:cs="Times New Roman" w:hint="eastAsia"/>
          <w:b/>
          <w:sz w:val="22"/>
        </w:rPr>
        <w:t>國際觀察員：</w:t>
      </w:r>
    </w:p>
    <w:p w:rsidR="00941BFC" w:rsidRDefault="00941BFC" w:rsidP="00612EAA">
      <w:pPr>
        <w:pBdr>
          <w:bottom w:val="single" w:sz="6" w:space="1" w:color="auto"/>
        </w:pBdr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2672B8">
        <w:rPr>
          <w:rFonts w:ascii="Times New Roman" w:eastAsia="微軟正黑體" w:hAnsi="Times New Roman" w:cs="Times New Roman"/>
          <w:sz w:val="22"/>
        </w:rPr>
        <w:t>June Yap</w:t>
      </w:r>
      <w:r>
        <w:rPr>
          <w:rFonts w:ascii="Times New Roman" w:eastAsia="微軟正黑體" w:hAnsi="Times New Roman" w:cs="Times New Roman" w:hint="eastAsia"/>
          <w:sz w:val="22"/>
        </w:rPr>
        <w:t>／</w:t>
      </w:r>
      <w:r w:rsidRPr="00612EAA">
        <w:rPr>
          <w:rFonts w:ascii="Times New Roman" w:eastAsia="微軟正黑體" w:hAnsi="Times New Roman" w:cs="Times New Roman" w:hint="eastAsia"/>
          <w:sz w:val="22"/>
        </w:rPr>
        <w:t>新加坡</w:t>
      </w:r>
      <w:r w:rsidR="002B146D">
        <w:rPr>
          <w:rFonts w:ascii="Times New Roman" w:eastAsia="微軟正黑體" w:hAnsi="Times New Roman" w:cs="Times New Roman" w:hint="eastAsia"/>
          <w:sz w:val="22"/>
        </w:rPr>
        <w:t>美術館</w:t>
      </w:r>
      <w:r w:rsidRPr="00612EAA">
        <w:rPr>
          <w:rFonts w:ascii="Times New Roman" w:eastAsia="微軟正黑體" w:hAnsi="Times New Roman" w:cs="Times New Roman" w:hint="eastAsia"/>
          <w:sz w:val="22"/>
        </w:rPr>
        <w:t>策展、</w:t>
      </w:r>
      <w:r w:rsidR="002B146D">
        <w:rPr>
          <w:rFonts w:ascii="Times New Roman" w:eastAsia="微軟正黑體" w:hAnsi="Times New Roman" w:cs="Times New Roman" w:hint="eastAsia"/>
          <w:sz w:val="22"/>
        </w:rPr>
        <w:t>節目</w:t>
      </w:r>
      <w:r w:rsidRPr="00612EAA">
        <w:rPr>
          <w:rFonts w:ascii="Times New Roman" w:eastAsia="微軟正黑體" w:hAnsi="Times New Roman" w:cs="Times New Roman" w:hint="eastAsia"/>
          <w:sz w:val="22"/>
        </w:rPr>
        <w:t>暨出版部門主管</w:t>
      </w:r>
    </w:p>
    <w:p w:rsidR="00F35CF1" w:rsidRDefault="00941BFC" w:rsidP="008C6B70">
      <w:pPr>
        <w:pBdr>
          <w:bottom w:val="single" w:sz="6" w:space="1" w:color="auto"/>
        </w:pBdr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2672B8">
        <w:rPr>
          <w:rFonts w:ascii="Times New Roman" w:eastAsia="微軟正黑體" w:hAnsi="Times New Roman" w:cs="Times New Roman"/>
          <w:sz w:val="22"/>
        </w:rPr>
        <w:t>Luckana Kunavichayanont</w:t>
      </w:r>
      <w:r>
        <w:rPr>
          <w:rFonts w:ascii="Times New Roman" w:eastAsia="微軟正黑體" w:hAnsi="Times New Roman" w:cs="Times New Roman" w:hint="eastAsia"/>
          <w:sz w:val="22"/>
        </w:rPr>
        <w:t>／前</w:t>
      </w:r>
      <w:r w:rsidRPr="00612EAA">
        <w:rPr>
          <w:rFonts w:ascii="Times New Roman" w:eastAsia="微軟正黑體" w:hAnsi="Times New Roman" w:cs="Times New Roman"/>
          <w:sz w:val="22"/>
        </w:rPr>
        <w:t>曼谷藝術文化中心</w:t>
      </w:r>
      <w:r w:rsidRPr="00612EAA">
        <w:rPr>
          <w:rFonts w:ascii="Times New Roman" w:eastAsia="微軟正黑體" w:hAnsi="Times New Roman" w:cs="Times New Roman" w:hint="eastAsia"/>
          <w:sz w:val="22"/>
        </w:rPr>
        <w:t>(BACC)</w:t>
      </w:r>
      <w:r w:rsidRPr="00612EAA">
        <w:rPr>
          <w:rFonts w:ascii="Times New Roman" w:eastAsia="微軟正黑體" w:hAnsi="Times New Roman" w:cs="Times New Roman" w:hint="eastAsia"/>
          <w:sz w:val="22"/>
        </w:rPr>
        <w:t>館長</w:t>
      </w:r>
    </w:p>
    <w:p w:rsidR="00A77A72" w:rsidRPr="007D7772" w:rsidRDefault="00A77A72" w:rsidP="008C6B70">
      <w:pPr>
        <w:pBdr>
          <w:bottom w:val="single" w:sz="6" w:space="1" w:color="auto"/>
        </w:pBdr>
        <w:spacing w:line="0" w:lineRule="atLeast"/>
        <w:rPr>
          <w:rFonts w:ascii="Times New Roman" w:eastAsia="微軟正黑體" w:hAnsi="Times New Roman" w:cs="Times New Roman"/>
          <w:b/>
          <w:sz w:val="22"/>
        </w:rPr>
      </w:pPr>
    </w:p>
    <w:p w:rsidR="00590411" w:rsidRDefault="00590411" w:rsidP="008C6B70">
      <w:pPr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4556BE" w:rsidRDefault="004556BE" w:rsidP="004556BE">
      <w:pPr>
        <w:spacing w:line="0" w:lineRule="atLeast"/>
        <w:rPr>
          <w:rFonts w:ascii="Times New Roman" w:eastAsia="微軟正黑體" w:hAnsi="Times New Roman" w:cs="Times New Roman"/>
          <w:b/>
          <w:sz w:val="22"/>
          <w:shd w:val="pct15" w:color="auto" w:fill="FFFFFF"/>
        </w:rPr>
      </w:pPr>
    </w:p>
    <w:p w:rsidR="004556BE" w:rsidRPr="005005DE" w:rsidRDefault="004556BE" w:rsidP="004556BE">
      <w:pPr>
        <w:spacing w:line="0" w:lineRule="atLeast"/>
        <w:rPr>
          <w:rFonts w:ascii="Times New Roman" w:eastAsia="微軟正黑體" w:hAnsi="Times New Roman" w:cs="Times New Roman"/>
          <w:b/>
          <w:sz w:val="22"/>
          <w:shd w:val="pct15" w:color="auto" w:fill="FFFFFF"/>
        </w:rPr>
      </w:pPr>
      <w:r w:rsidRPr="005005DE">
        <w:rPr>
          <w:rFonts w:ascii="Times New Roman" w:eastAsia="微軟正黑體" w:hAnsi="Times New Roman" w:cs="Times New Roman"/>
          <w:b/>
          <w:sz w:val="22"/>
          <w:shd w:val="pct15" w:color="auto" w:fill="FFFFFF"/>
        </w:rPr>
        <w:t>「</w:t>
      </w:r>
      <w:r w:rsidRPr="005005DE">
        <w:rPr>
          <w:rFonts w:ascii="Times New Roman" w:eastAsia="微軟正黑體" w:hAnsi="Times New Roman" w:cs="Times New Roman"/>
          <w:b/>
          <w:sz w:val="22"/>
          <w:shd w:val="pct15" w:color="auto" w:fill="FFFFFF"/>
        </w:rPr>
        <w:t>201</w:t>
      </w:r>
      <w:r>
        <w:rPr>
          <w:rFonts w:ascii="Times New Roman" w:eastAsia="微軟正黑體" w:hAnsi="Times New Roman" w:cs="Times New Roman" w:hint="eastAsia"/>
          <w:b/>
          <w:sz w:val="22"/>
          <w:shd w:val="pct15" w:color="auto" w:fill="FFFFFF"/>
        </w:rPr>
        <w:t>9</w:t>
      </w:r>
      <w:r w:rsidRPr="005005DE">
        <w:rPr>
          <w:rFonts w:ascii="Times New Roman" w:eastAsia="微軟正黑體" w:hAnsi="Times New Roman" w:cs="Times New Roman"/>
          <w:b/>
          <w:sz w:val="22"/>
          <w:shd w:val="pct15" w:color="auto" w:fill="FFFFFF"/>
        </w:rPr>
        <w:t>臺北美術獎」觀眾票選獎</w:t>
      </w:r>
    </w:p>
    <w:p w:rsidR="004556BE" w:rsidRPr="005005DE" w:rsidRDefault="004556BE" w:rsidP="004556BE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5005DE">
        <w:rPr>
          <w:rFonts w:ascii="Times New Roman" w:eastAsia="微軟正黑體" w:hAnsi="Times New Roman" w:cs="Times New Roman"/>
          <w:sz w:val="22"/>
        </w:rPr>
        <w:t>投票時間：</w:t>
      </w:r>
      <w:r w:rsidRPr="005005DE">
        <w:rPr>
          <w:rFonts w:ascii="Times New Roman" w:eastAsia="微軟正黑體" w:hAnsi="Times New Roman" w:cs="Times New Roman"/>
          <w:sz w:val="22"/>
        </w:rPr>
        <w:t>201</w:t>
      </w:r>
      <w:r>
        <w:rPr>
          <w:rFonts w:ascii="Times New Roman" w:eastAsia="微軟正黑體" w:hAnsi="Times New Roman" w:cs="Times New Roman" w:hint="eastAsia"/>
          <w:sz w:val="22"/>
        </w:rPr>
        <w:t>9</w:t>
      </w:r>
      <w:r w:rsidRPr="005005DE">
        <w:rPr>
          <w:rFonts w:ascii="Times New Roman" w:eastAsia="微軟正黑體" w:hAnsi="Times New Roman" w:cs="Times New Roman"/>
          <w:sz w:val="22"/>
        </w:rPr>
        <w:t>/12/</w:t>
      </w:r>
      <w:r>
        <w:rPr>
          <w:rFonts w:ascii="Times New Roman" w:eastAsia="微軟正黑體" w:hAnsi="Times New Roman" w:cs="Times New Roman" w:hint="eastAsia"/>
          <w:sz w:val="22"/>
        </w:rPr>
        <w:t>07</w:t>
      </w:r>
      <w:r w:rsidRPr="005005DE">
        <w:rPr>
          <w:rFonts w:ascii="Times New Roman" w:eastAsia="微軟正黑體" w:hAnsi="Times New Roman" w:cs="Times New Roman"/>
          <w:sz w:val="22"/>
        </w:rPr>
        <w:t>-20</w:t>
      </w:r>
      <w:r>
        <w:rPr>
          <w:rFonts w:ascii="Times New Roman" w:eastAsia="微軟正黑體" w:hAnsi="Times New Roman" w:cs="Times New Roman" w:hint="eastAsia"/>
          <w:sz w:val="22"/>
        </w:rPr>
        <w:t>20</w:t>
      </w:r>
      <w:r w:rsidRPr="005005DE">
        <w:rPr>
          <w:rFonts w:ascii="Times New Roman" w:eastAsia="微軟正黑體" w:hAnsi="Times New Roman" w:cs="Times New Roman"/>
          <w:sz w:val="22"/>
        </w:rPr>
        <w:t>/</w:t>
      </w:r>
      <w:r>
        <w:rPr>
          <w:rFonts w:ascii="Times New Roman" w:eastAsia="微軟正黑體" w:hAnsi="Times New Roman" w:cs="Times New Roman" w:hint="eastAsia"/>
          <w:sz w:val="22"/>
        </w:rPr>
        <w:t>1</w:t>
      </w:r>
      <w:r>
        <w:rPr>
          <w:rFonts w:ascii="Times New Roman" w:eastAsia="微軟正黑體" w:hAnsi="Times New Roman" w:cs="Times New Roman"/>
          <w:sz w:val="22"/>
        </w:rPr>
        <w:t>/</w:t>
      </w:r>
      <w:r>
        <w:rPr>
          <w:rFonts w:ascii="Times New Roman" w:eastAsia="微軟正黑體" w:hAnsi="Times New Roman" w:cs="Times New Roman" w:hint="eastAsia"/>
          <w:sz w:val="22"/>
        </w:rPr>
        <w:t>31</w:t>
      </w:r>
    </w:p>
    <w:p w:rsidR="004556BE" w:rsidRPr="003D2AA4" w:rsidRDefault="004556BE" w:rsidP="004556BE">
      <w:pPr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3D2AA4">
        <w:rPr>
          <w:rFonts w:ascii="Times New Roman" w:eastAsia="微軟正黑體" w:hAnsi="Times New Roman" w:cs="Times New Roman"/>
          <w:sz w:val="22"/>
        </w:rPr>
        <w:t>｜現場投票｜臺北市立美術館</w:t>
      </w:r>
      <w:r>
        <w:rPr>
          <w:rFonts w:ascii="Times New Roman" w:eastAsia="微軟正黑體" w:hAnsi="Times New Roman" w:cs="Times New Roman" w:hint="eastAsia"/>
          <w:sz w:val="22"/>
        </w:rPr>
        <w:t>地下二樓展場投票區</w:t>
      </w:r>
    </w:p>
    <w:p w:rsidR="004556BE" w:rsidRPr="0033769C" w:rsidRDefault="004556BE" w:rsidP="004556BE">
      <w:pPr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3D2AA4">
        <w:rPr>
          <w:rFonts w:ascii="Times New Roman" w:eastAsia="微軟正黑體" w:hAnsi="Times New Roman" w:cs="Times New Roman"/>
          <w:sz w:val="22"/>
        </w:rPr>
        <w:t>｜網路響應｜臺北市立美術館－官方臉書</w:t>
      </w:r>
    </w:p>
    <w:sectPr w:rsidR="004556BE" w:rsidRPr="0033769C" w:rsidSect="00C52E5B">
      <w:headerReference w:type="default" r:id="rId13"/>
      <w:footerReference w:type="default" r:id="rId14"/>
      <w:pgSz w:w="11906" w:h="16838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28" w:rsidRDefault="006E1628" w:rsidP="00D77348">
      <w:r>
        <w:separator/>
      </w:r>
    </w:p>
  </w:endnote>
  <w:endnote w:type="continuationSeparator" w:id="0">
    <w:p w:rsidR="006E1628" w:rsidRDefault="006E1628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4367"/>
      <w:docPartObj>
        <w:docPartGallery w:val="Page Numbers (Bottom of Page)"/>
        <w:docPartUnique/>
      </w:docPartObj>
    </w:sdtPr>
    <w:sdtEndPr/>
    <w:sdtContent>
      <w:p w:rsidR="006E1628" w:rsidRDefault="006E1628" w:rsidP="00BC0D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0D8" w:rsidRPr="007920D8">
          <w:rPr>
            <w:noProof/>
            <w:lang w:val="zh-TW"/>
          </w:rPr>
          <w:t>1</w:t>
        </w:r>
        <w:r>
          <w:fldChar w:fldCharType="end"/>
        </w:r>
        <w:r w:rsidR="004F0053"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28" w:rsidRDefault="006E1628" w:rsidP="00D77348">
      <w:r>
        <w:separator/>
      </w:r>
    </w:p>
  </w:footnote>
  <w:footnote w:type="continuationSeparator" w:id="0">
    <w:p w:rsidR="006E1628" w:rsidRDefault="006E1628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28" w:rsidRDefault="006E1628" w:rsidP="00D77348">
    <w:pPr>
      <w:pStyle w:val="a3"/>
      <w:jc w:val="right"/>
    </w:pPr>
    <w:r>
      <w:rPr>
        <w:noProof/>
      </w:rPr>
      <w:drawing>
        <wp:inline distT="0" distB="0" distL="0" distR="0" wp14:anchorId="6AD393D3" wp14:editId="51DAEDCD">
          <wp:extent cx="1347470" cy="237490"/>
          <wp:effectExtent l="0" t="0" r="508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F95"/>
    <w:multiLevelType w:val="hybridMultilevel"/>
    <w:tmpl w:val="F93C2296"/>
    <w:lvl w:ilvl="0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</w:abstractNum>
  <w:abstractNum w:abstractNumId="1">
    <w:nsid w:val="0B295977"/>
    <w:multiLevelType w:val="hybridMultilevel"/>
    <w:tmpl w:val="FFBA444A"/>
    <w:lvl w:ilvl="0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</w:abstractNum>
  <w:abstractNum w:abstractNumId="2">
    <w:nsid w:val="0FFB40C7"/>
    <w:multiLevelType w:val="hybridMultilevel"/>
    <w:tmpl w:val="A250513E"/>
    <w:lvl w:ilvl="0" w:tplc="166226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AF3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2FB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2E1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A16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C06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CE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631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AB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F618E"/>
    <w:multiLevelType w:val="hybridMultilevel"/>
    <w:tmpl w:val="9A18FBE6"/>
    <w:lvl w:ilvl="0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</w:abstractNum>
  <w:abstractNum w:abstractNumId="4">
    <w:nsid w:val="31926200"/>
    <w:multiLevelType w:val="multilevel"/>
    <w:tmpl w:val="C500455C"/>
    <w:lvl w:ilvl="0">
      <w:numFmt w:val="bullet"/>
      <w:lvlText w:val="●"/>
      <w:lvlJc w:val="left"/>
      <w:pPr>
        <w:ind w:left="822" w:hanging="361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1739" w:hanging="361"/>
      </w:pPr>
    </w:lvl>
    <w:lvl w:ilvl="2">
      <w:numFmt w:val="bullet"/>
      <w:lvlText w:val="•"/>
      <w:lvlJc w:val="left"/>
      <w:pPr>
        <w:ind w:left="2659" w:hanging="361"/>
      </w:pPr>
    </w:lvl>
    <w:lvl w:ilvl="3">
      <w:numFmt w:val="bullet"/>
      <w:lvlText w:val="•"/>
      <w:lvlJc w:val="left"/>
      <w:pPr>
        <w:ind w:left="3579" w:hanging="361"/>
      </w:pPr>
    </w:lvl>
    <w:lvl w:ilvl="4">
      <w:numFmt w:val="bullet"/>
      <w:lvlText w:val="•"/>
      <w:lvlJc w:val="left"/>
      <w:pPr>
        <w:ind w:left="4499" w:hanging="361"/>
      </w:pPr>
    </w:lvl>
    <w:lvl w:ilvl="5">
      <w:numFmt w:val="bullet"/>
      <w:lvlText w:val="•"/>
      <w:lvlJc w:val="left"/>
      <w:pPr>
        <w:ind w:left="5419" w:hanging="361"/>
      </w:pPr>
    </w:lvl>
    <w:lvl w:ilvl="6">
      <w:numFmt w:val="bullet"/>
      <w:lvlText w:val="•"/>
      <w:lvlJc w:val="left"/>
      <w:pPr>
        <w:ind w:left="6339" w:hanging="361"/>
      </w:pPr>
    </w:lvl>
    <w:lvl w:ilvl="7">
      <w:numFmt w:val="bullet"/>
      <w:lvlText w:val="•"/>
      <w:lvlJc w:val="left"/>
      <w:pPr>
        <w:ind w:left="7258" w:hanging="361"/>
      </w:pPr>
    </w:lvl>
    <w:lvl w:ilvl="8">
      <w:numFmt w:val="bullet"/>
      <w:lvlText w:val="•"/>
      <w:lvlJc w:val="left"/>
      <w:pPr>
        <w:ind w:left="8178" w:hanging="361"/>
      </w:pPr>
    </w:lvl>
  </w:abstractNum>
  <w:abstractNum w:abstractNumId="5">
    <w:nsid w:val="35FC4F5E"/>
    <w:multiLevelType w:val="multilevel"/>
    <w:tmpl w:val="06CE570E"/>
    <w:lvl w:ilvl="0">
      <w:numFmt w:val="bullet"/>
      <w:lvlText w:val="•"/>
      <w:lvlJc w:val="left"/>
      <w:pPr>
        <w:ind w:left="101" w:hanging="139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●"/>
      <w:lvlJc w:val="left"/>
      <w:pPr>
        <w:ind w:left="822" w:hanging="361"/>
      </w:pPr>
      <w:rPr>
        <w:rFonts w:ascii="Arial" w:eastAsia="Arial" w:hAnsi="Arial" w:cs="Arial"/>
        <w:sz w:val="22"/>
        <w:szCs w:val="22"/>
      </w:rPr>
    </w:lvl>
    <w:lvl w:ilvl="2">
      <w:numFmt w:val="bullet"/>
      <w:lvlText w:val="•"/>
      <w:lvlJc w:val="left"/>
      <w:pPr>
        <w:ind w:left="1842" w:hanging="361"/>
      </w:pPr>
    </w:lvl>
    <w:lvl w:ilvl="3">
      <w:numFmt w:val="bullet"/>
      <w:lvlText w:val="•"/>
      <w:lvlJc w:val="left"/>
      <w:pPr>
        <w:ind w:left="2864" w:hanging="361"/>
      </w:pPr>
    </w:lvl>
    <w:lvl w:ilvl="4">
      <w:numFmt w:val="bullet"/>
      <w:lvlText w:val="•"/>
      <w:lvlJc w:val="left"/>
      <w:pPr>
        <w:ind w:left="3886" w:hanging="361"/>
      </w:pPr>
    </w:lvl>
    <w:lvl w:ilvl="5">
      <w:numFmt w:val="bullet"/>
      <w:lvlText w:val="•"/>
      <w:lvlJc w:val="left"/>
      <w:pPr>
        <w:ind w:left="4908" w:hanging="361"/>
      </w:pPr>
    </w:lvl>
    <w:lvl w:ilvl="6">
      <w:numFmt w:val="bullet"/>
      <w:lvlText w:val="•"/>
      <w:lvlJc w:val="left"/>
      <w:pPr>
        <w:ind w:left="5930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974" w:hanging="361"/>
      </w:pPr>
    </w:lvl>
  </w:abstractNum>
  <w:abstractNum w:abstractNumId="6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8D16722"/>
    <w:multiLevelType w:val="hybridMultilevel"/>
    <w:tmpl w:val="87FC6F6A"/>
    <w:lvl w:ilvl="0" w:tplc="1942503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3F6799"/>
    <w:multiLevelType w:val="hybridMultilevel"/>
    <w:tmpl w:val="6922AF2E"/>
    <w:lvl w:ilvl="0" w:tplc="A6241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831B9E"/>
    <w:multiLevelType w:val="hybridMultilevel"/>
    <w:tmpl w:val="839C740A"/>
    <w:lvl w:ilvl="0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</w:abstractNum>
  <w:abstractNum w:abstractNumId="10">
    <w:nsid w:val="78954A40"/>
    <w:multiLevelType w:val="hybridMultilevel"/>
    <w:tmpl w:val="79FE96DC"/>
    <w:lvl w:ilvl="0" w:tplc="1942503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A0A2C11"/>
    <w:multiLevelType w:val="hybridMultilevel"/>
    <w:tmpl w:val="78780250"/>
    <w:lvl w:ilvl="0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21F22"/>
    <w:rsid w:val="000228B8"/>
    <w:rsid w:val="000376F7"/>
    <w:rsid w:val="00040C7A"/>
    <w:rsid w:val="00046177"/>
    <w:rsid w:val="00047B24"/>
    <w:rsid w:val="000540D9"/>
    <w:rsid w:val="0005478A"/>
    <w:rsid w:val="00057871"/>
    <w:rsid w:val="00063399"/>
    <w:rsid w:val="00064C84"/>
    <w:rsid w:val="0006631B"/>
    <w:rsid w:val="00081330"/>
    <w:rsid w:val="00083834"/>
    <w:rsid w:val="000946D6"/>
    <w:rsid w:val="000953F6"/>
    <w:rsid w:val="000958AE"/>
    <w:rsid w:val="000A0044"/>
    <w:rsid w:val="000A66B2"/>
    <w:rsid w:val="000B1918"/>
    <w:rsid w:val="000C5495"/>
    <w:rsid w:val="000D102F"/>
    <w:rsid w:val="000D5F71"/>
    <w:rsid w:val="000D747F"/>
    <w:rsid w:val="000E02C7"/>
    <w:rsid w:val="000E0D40"/>
    <w:rsid w:val="000E1496"/>
    <w:rsid w:val="000E2AF9"/>
    <w:rsid w:val="000F0144"/>
    <w:rsid w:val="000F1867"/>
    <w:rsid w:val="000F5818"/>
    <w:rsid w:val="000F5C47"/>
    <w:rsid w:val="00105A21"/>
    <w:rsid w:val="00107C9D"/>
    <w:rsid w:val="00123DB9"/>
    <w:rsid w:val="00124BDF"/>
    <w:rsid w:val="00131F5C"/>
    <w:rsid w:val="00141042"/>
    <w:rsid w:val="001431D5"/>
    <w:rsid w:val="00144D6A"/>
    <w:rsid w:val="00144E25"/>
    <w:rsid w:val="00152300"/>
    <w:rsid w:val="00154C2A"/>
    <w:rsid w:val="00156CAB"/>
    <w:rsid w:val="0016008D"/>
    <w:rsid w:val="001715FE"/>
    <w:rsid w:val="00171DEC"/>
    <w:rsid w:val="001751EF"/>
    <w:rsid w:val="00183891"/>
    <w:rsid w:val="001A285E"/>
    <w:rsid w:val="001C2CEC"/>
    <w:rsid w:val="001C2E3B"/>
    <w:rsid w:val="001D4A2F"/>
    <w:rsid w:val="001D4D05"/>
    <w:rsid w:val="001D6B0B"/>
    <w:rsid w:val="001E044C"/>
    <w:rsid w:val="001F01DE"/>
    <w:rsid w:val="00200163"/>
    <w:rsid w:val="00203EF4"/>
    <w:rsid w:val="002056B9"/>
    <w:rsid w:val="00207A95"/>
    <w:rsid w:val="00214473"/>
    <w:rsid w:val="00216B2E"/>
    <w:rsid w:val="00224A7A"/>
    <w:rsid w:val="00225843"/>
    <w:rsid w:val="0022660C"/>
    <w:rsid w:val="00234BF0"/>
    <w:rsid w:val="00236355"/>
    <w:rsid w:val="002409B0"/>
    <w:rsid w:val="0024310D"/>
    <w:rsid w:val="00250116"/>
    <w:rsid w:val="00251B9B"/>
    <w:rsid w:val="00251D0A"/>
    <w:rsid w:val="00251DB4"/>
    <w:rsid w:val="0026369B"/>
    <w:rsid w:val="00265F86"/>
    <w:rsid w:val="002672B8"/>
    <w:rsid w:val="0026792C"/>
    <w:rsid w:val="00267D58"/>
    <w:rsid w:val="00271AA2"/>
    <w:rsid w:val="002746DE"/>
    <w:rsid w:val="00280043"/>
    <w:rsid w:val="00281105"/>
    <w:rsid w:val="00286835"/>
    <w:rsid w:val="002A2F66"/>
    <w:rsid w:val="002B146D"/>
    <w:rsid w:val="002B1CA1"/>
    <w:rsid w:val="002B59A1"/>
    <w:rsid w:val="002C5A2A"/>
    <w:rsid w:val="002C7C3E"/>
    <w:rsid w:val="002D08CD"/>
    <w:rsid w:val="002D4D57"/>
    <w:rsid w:val="002E2950"/>
    <w:rsid w:val="002E2B7A"/>
    <w:rsid w:val="002E2F22"/>
    <w:rsid w:val="002E6592"/>
    <w:rsid w:val="002F128A"/>
    <w:rsid w:val="002F4C24"/>
    <w:rsid w:val="002F5253"/>
    <w:rsid w:val="002F6A8A"/>
    <w:rsid w:val="003005DF"/>
    <w:rsid w:val="00301436"/>
    <w:rsid w:val="003108B6"/>
    <w:rsid w:val="0033769C"/>
    <w:rsid w:val="00341E5A"/>
    <w:rsid w:val="003543E5"/>
    <w:rsid w:val="003655BD"/>
    <w:rsid w:val="00366EE0"/>
    <w:rsid w:val="0036711A"/>
    <w:rsid w:val="00367FC7"/>
    <w:rsid w:val="003731A9"/>
    <w:rsid w:val="00374E8D"/>
    <w:rsid w:val="0037552D"/>
    <w:rsid w:val="00380220"/>
    <w:rsid w:val="00380BB2"/>
    <w:rsid w:val="003825B1"/>
    <w:rsid w:val="003853E1"/>
    <w:rsid w:val="00391C21"/>
    <w:rsid w:val="00397BA3"/>
    <w:rsid w:val="003A022A"/>
    <w:rsid w:val="003A1E27"/>
    <w:rsid w:val="003A45FD"/>
    <w:rsid w:val="003A72DE"/>
    <w:rsid w:val="003B3B37"/>
    <w:rsid w:val="003B6F51"/>
    <w:rsid w:val="003C2121"/>
    <w:rsid w:val="003C7DF8"/>
    <w:rsid w:val="003C7E73"/>
    <w:rsid w:val="003D1FDE"/>
    <w:rsid w:val="003D2AA4"/>
    <w:rsid w:val="003D54D6"/>
    <w:rsid w:val="003D78D8"/>
    <w:rsid w:val="003E00D5"/>
    <w:rsid w:val="003E1CFA"/>
    <w:rsid w:val="003E687D"/>
    <w:rsid w:val="003F591D"/>
    <w:rsid w:val="004048C0"/>
    <w:rsid w:val="004124DE"/>
    <w:rsid w:val="00412833"/>
    <w:rsid w:val="004134C0"/>
    <w:rsid w:val="00416A9C"/>
    <w:rsid w:val="004228BE"/>
    <w:rsid w:val="00423375"/>
    <w:rsid w:val="0042365A"/>
    <w:rsid w:val="00424769"/>
    <w:rsid w:val="00433C03"/>
    <w:rsid w:val="00433CB5"/>
    <w:rsid w:val="004355AD"/>
    <w:rsid w:val="0044267D"/>
    <w:rsid w:val="00444025"/>
    <w:rsid w:val="004465C1"/>
    <w:rsid w:val="00450148"/>
    <w:rsid w:val="00451D13"/>
    <w:rsid w:val="00452DA7"/>
    <w:rsid w:val="0045337D"/>
    <w:rsid w:val="004556BE"/>
    <w:rsid w:val="00464768"/>
    <w:rsid w:val="00466561"/>
    <w:rsid w:val="00473CA1"/>
    <w:rsid w:val="00473EE1"/>
    <w:rsid w:val="00482194"/>
    <w:rsid w:val="0048642B"/>
    <w:rsid w:val="00496504"/>
    <w:rsid w:val="004A75FF"/>
    <w:rsid w:val="004B4CB0"/>
    <w:rsid w:val="004C0DDF"/>
    <w:rsid w:val="004C0E66"/>
    <w:rsid w:val="004C59F6"/>
    <w:rsid w:val="004D1164"/>
    <w:rsid w:val="004E7064"/>
    <w:rsid w:val="004E7951"/>
    <w:rsid w:val="004F0053"/>
    <w:rsid w:val="004F156F"/>
    <w:rsid w:val="004F26C0"/>
    <w:rsid w:val="004F7D88"/>
    <w:rsid w:val="004F7F00"/>
    <w:rsid w:val="005005DE"/>
    <w:rsid w:val="00501EA6"/>
    <w:rsid w:val="0050228F"/>
    <w:rsid w:val="00503160"/>
    <w:rsid w:val="00504F18"/>
    <w:rsid w:val="00505CFC"/>
    <w:rsid w:val="00507332"/>
    <w:rsid w:val="00510915"/>
    <w:rsid w:val="00510AC6"/>
    <w:rsid w:val="005113A7"/>
    <w:rsid w:val="005168A8"/>
    <w:rsid w:val="005274E4"/>
    <w:rsid w:val="00527760"/>
    <w:rsid w:val="0054326F"/>
    <w:rsid w:val="00547CCB"/>
    <w:rsid w:val="00550E7B"/>
    <w:rsid w:val="00551D78"/>
    <w:rsid w:val="0056437A"/>
    <w:rsid w:val="00575EE0"/>
    <w:rsid w:val="005775DC"/>
    <w:rsid w:val="005819B4"/>
    <w:rsid w:val="005828E2"/>
    <w:rsid w:val="00590411"/>
    <w:rsid w:val="0059141C"/>
    <w:rsid w:val="005A65EA"/>
    <w:rsid w:val="005A6F52"/>
    <w:rsid w:val="005B1431"/>
    <w:rsid w:val="005C00AD"/>
    <w:rsid w:val="005C2167"/>
    <w:rsid w:val="005C3264"/>
    <w:rsid w:val="005C57C8"/>
    <w:rsid w:val="005C716A"/>
    <w:rsid w:val="005D1DBF"/>
    <w:rsid w:val="005D36B7"/>
    <w:rsid w:val="005D3719"/>
    <w:rsid w:val="005E07C9"/>
    <w:rsid w:val="005E0955"/>
    <w:rsid w:val="006021F8"/>
    <w:rsid w:val="00605E33"/>
    <w:rsid w:val="00611292"/>
    <w:rsid w:val="00612EAA"/>
    <w:rsid w:val="00615909"/>
    <w:rsid w:val="00620874"/>
    <w:rsid w:val="00623B81"/>
    <w:rsid w:val="0064121A"/>
    <w:rsid w:val="006449F9"/>
    <w:rsid w:val="006517EA"/>
    <w:rsid w:val="00651992"/>
    <w:rsid w:val="00653097"/>
    <w:rsid w:val="00660784"/>
    <w:rsid w:val="006611B1"/>
    <w:rsid w:val="00671274"/>
    <w:rsid w:val="00672971"/>
    <w:rsid w:val="00672975"/>
    <w:rsid w:val="006730C2"/>
    <w:rsid w:val="0067549F"/>
    <w:rsid w:val="0067745C"/>
    <w:rsid w:val="00687E75"/>
    <w:rsid w:val="00687FCD"/>
    <w:rsid w:val="00693461"/>
    <w:rsid w:val="006A1606"/>
    <w:rsid w:val="006A23D7"/>
    <w:rsid w:val="006A606C"/>
    <w:rsid w:val="006A6D6C"/>
    <w:rsid w:val="006B1086"/>
    <w:rsid w:val="006B1EB5"/>
    <w:rsid w:val="006B3267"/>
    <w:rsid w:val="006B66DF"/>
    <w:rsid w:val="006C3F21"/>
    <w:rsid w:val="006C77A9"/>
    <w:rsid w:val="006D2CF3"/>
    <w:rsid w:val="006D4046"/>
    <w:rsid w:val="006D55CC"/>
    <w:rsid w:val="006D5859"/>
    <w:rsid w:val="006E018D"/>
    <w:rsid w:val="006E0C34"/>
    <w:rsid w:val="006E1628"/>
    <w:rsid w:val="006F390D"/>
    <w:rsid w:val="006F566E"/>
    <w:rsid w:val="006F5D87"/>
    <w:rsid w:val="00702776"/>
    <w:rsid w:val="00712200"/>
    <w:rsid w:val="00712635"/>
    <w:rsid w:val="00715E8E"/>
    <w:rsid w:val="007343AD"/>
    <w:rsid w:val="0073542B"/>
    <w:rsid w:val="007424CA"/>
    <w:rsid w:val="00751CDA"/>
    <w:rsid w:val="00754F06"/>
    <w:rsid w:val="00756441"/>
    <w:rsid w:val="0076472E"/>
    <w:rsid w:val="00764A9C"/>
    <w:rsid w:val="00767F3E"/>
    <w:rsid w:val="00777BE6"/>
    <w:rsid w:val="0078049B"/>
    <w:rsid w:val="0078386B"/>
    <w:rsid w:val="007838F6"/>
    <w:rsid w:val="00783914"/>
    <w:rsid w:val="007920D8"/>
    <w:rsid w:val="007A5528"/>
    <w:rsid w:val="007B4C28"/>
    <w:rsid w:val="007B6AE2"/>
    <w:rsid w:val="007C0D42"/>
    <w:rsid w:val="007C1D22"/>
    <w:rsid w:val="007C2734"/>
    <w:rsid w:val="007C4C96"/>
    <w:rsid w:val="007C53E5"/>
    <w:rsid w:val="007D18B5"/>
    <w:rsid w:val="007D7772"/>
    <w:rsid w:val="007E421C"/>
    <w:rsid w:val="007E6F96"/>
    <w:rsid w:val="007E79C2"/>
    <w:rsid w:val="007F60FB"/>
    <w:rsid w:val="00824750"/>
    <w:rsid w:val="00827262"/>
    <w:rsid w:val="00831BED"/>
    <w:rsid w:val="008324A6"/>
    <w:rsid w:val="008328E0"/>
    <w:rsid w:val="00837294"/>
    <w:rsid w:val="00840EFC"/>
    <w:rsid w:val="008444F6"/>
    <w:rsid w:val="008511D1"/>
    <w:rsid w:val="00852955"/>
    <w:rsid w:val="00864623"/>
    <w:rsid w:val="008656B1"/>
    <w:rsid w:val="00872264"/>
    <w:rsid w:val="00874D2C"/>
    <w:rsid w:val="0087589F"/>
    <w:rsid w:val="008802B1"/>
    <w:rsid w:val="00882187"/>
    <w:rsid w:val="008906CC"/>
    <w:rsid w:val="0089093F"/>
    <w:rsid w:val="008A1ADC"/>
    <w:rsid w:val="008A32D1"/>
    <w:rsid w:val="008C6B70"/>
    <w:rsid w:val="008D2EBB"/>
    <w:rsid w:val="008E2933"/>
    <w:rsid w:val="008E3DCF"/>
    <w:rsid w:val="008F14A8"/>
    <w:rsid w:val="008F6597"/>
    <w:rsid w:val="0091479C"/>
    <w:rsid w:val="00915254"/>
    <w:rsid w:val="00921239"/>
    <w:rsid w:val="009216E8"/>
    <w:rsid w:val="00926940"/>
    <w:rsid w:val="0092775F"/>
    <w:rsid w:val="00937F14"/>
    <w:rsid w:val="009412E8"/>
    <w:rsid w:val="00941BFC"/>
    <w:rsid w:val="00943CBD"/>
    <w:rsid w:val="0094497F"/>
    <w:rsid w:val="009449FD"/>
    <w:rsid w:val="00961454"/>
    <w:rsid w:val="0096191E"/>
    <w:rsid w:val="00966417"/>
    <w:rsid w:val="00966F8C"/>
    <w:rsid w:val="00971FD0"/>
    <w:rsid w:val="00982F7A"/>
    <w:rsid w:val="0099152C"/>
    <w:rsid w:val="009923FB"/>
    <w:rsid w:val="00997D73"/>
    <w:rsid w:val="009A2453"/>
    <w:rsid w:val="009A5672"/>
    <w:rsid w:val="009A6991"/>
    <w:rsid w:val="009B0E2B"/>
    <w:rsid w:val="009B23AA"/>
    <w:rsid w:val="009B510F"/>
    <w:rsid w:val="009B6457"/>
    <w:rsid w:val="009B70E3"/>
    <w:rsid w:val="009B73AC"/>
    <w:rsid w:val="009B7B14"/>
    <w:rsid w:val="009C4D1E"/>
    <w:rsid w:val="009D4259"/>
    <w:rsid w:val="009D4CF2"/>
    <w:rsid w:val="009E4446"/>
    <w:rsid w:val="009E71F9"/>
    <w:rsid w:val="00A0326E"/>
    <w:rsid w:val="00A064BD"/>
    <w:rsid w:val="00A11EB6"/>
    <w:rsid w:val="00A12301"/>
    <w:rsid w:val="00A132B6"/>
    <w:rsid w:val="00A15D7F"/>
    <w:rsid w:val="00A21A93"/>
    <w:rsid w:val="00A31F5F"/>
    <w:rsid w:val="00A33E82"/>
    <w:rsid w:val="00A37A8A"/>
    <w:rsid w:val="00A431C3"/>
    <w:rsid w:val="00A441D3"/>
    <w:rsid w:val="00A52DD6"/>
    <w:rsid w:val="00A533AC"/>
    <w:rsid w:val="00A655AC"/>
    <w:rsid w:val="00A669E8"/>
    <w:rsid w:val="00A70D2F"/>
    <w:rsid w:val="00A77A72"/>
    <w:rsid w:val="00A8115D"/>
    <w:rsid w:val="00A845B8"/>
    <w:rsid w:val="00A847C7"/>
    <w:rsid w:val="00A949F4"/>
    <w:rsid w:val="00A95FC1"/>
    <w:rsid w:val="00A97F7D"/>
    <w:rsid w:val="00AA2C4F"/>
    <w:rsid w:val="00AA600E"/>
    <w:rsid w:val="00AB22B8"/>
    <w:rsid w:val="00AB55F1"/>
    <w:rsid w:val="00AB6B37"/>
    <w:rsid w:val="00AC4673"/>
    <w:rsid w:val="00AC67DF"/>
    <w:rsid w:val="00AC79C4"/>
    <w:rsid w:val="00AD5AB7"/>
    <w:rsid w:val="00AE6DCE"/>
    <w:rsid w:val="00AF0A40"/>
    <w:rsid w:val="00AF48DE"/>
    <w:rsid w:val="00B01FC2"/>
    <w:rsid w:val="00B13AFA"/>
    <w:rsid w:val="00B1504E"/>
    <w:rsid w:val="00B16C27"/>
    <w:rsid w:val="00B27EE6"/>
    <w:rsid w:val="00B33F7A"/>
    <w:rsid w:val="00B472B7"/>
    <w:rsid w:val="00B529D0"/>
    <w:rsid w:val="00B53D02"/>
    <w:rsid w:val="00B60334"/>
    <w:rsid w:val="00B61BF8"/>
    <w:rsid w:val="00B61E56"/>
    <w:rsid w:val="00B631C0"/>
    <w:rsid w:val="00B77FD3"/>
    <w:rsid w:val="00B82C2C"/>
    <w:rsid w:val="00BA60FA"/>
    <w:rsid w:val="00BB3320"/>
    <w:rsid w:val="00BB593B"/>
    <w:rsid w:val="00BB63A3"/>
    <w:rsid w:val="00BC0D3B"/>
    <w:rsid w:val="00BC37C5"/>
    <w:rsid w:val="00BC6DE7"/>
    <w:rsid w:val="00BE558D"/>
    <w:rsid w:val="00BF3244"/>
    <w:rsid w:val="00BF3A27"/>
    <w:rsid w:val="00BF4BDC"/>
    <w:rsid w:val="00C0069B"/>
    <w:rsid w:val="00C01D41"/>
    <w:rsid w:val="00C040E9"/>
    <w:rsid w:val="00C13C9F"/>
    <w:rsid w:val="00C177A3"/>
    <w:rsid w:val="00C22531"/>
    <w:rsid w:val="00C3494B"/>
    <w:rsid w:val="00C35BCD"/>
    <w:rsid w:val="00C43C93"/>
    <w:rsid w:val="00C50648"/>
    <w:rsid w:val="00C529AB"/>
    <w:rsid w:val="00C52E5B"/>
    <w:rsid w:val="00C5419C"/>
    <w:rsid w:val="00C55CD7"/>
    <w:rsid w:val="00C627AA"/>
    <w:rsid w:val="00C632BA"/>
    <w:rsid w:val="00C75FC5"/>
    <w:rsid w:val="00C80F2D"/>
    <w:rsid w:val="00C823A3"/>
    <w:rsid w:val="00C857A7"/>
    <w:rsid w:val="00CA013E"/>
    <w:rsid w:val="00CA2B3C"/>
    <w:rsid w:val="00CA31BF"/>
    <w:rsid w:val="00CA5373"/>
    <w:rsid w:val="00CA74F7"/>
    <w:rsid w:val="00CB0DFD"/>
    <w:rsid w:val="00CB26BC"/>
    <w:rsid w:val="00CB2B58"/>
    <w:rsid w:val="00CB7CB2"/>
    <w:rsid w:val="00CC1DFF"/>
    <w:rsid w:val="00CC257D"/>
    <w:rsid w:val="00CC59B8"/>
    <w:rsid w:val="00CC699A"/>
    <w:rsid w:val="00CC744E"/>
    <w:rsid w:val="00CE2A34"/>
    <w:rsid w:val="00CF0CF4"/>
    <w:rsid w:val="00CF2A82"/>
    <w:rsid w:val="00CF39FC"/>
    <w:rsid w:val="00D02A3A"/>
    <w:rsid w:val="00D05F79"/>
    <w:rsid w:val="00D076FA"/>
    <w:rsid w:val="00D1591C"/>
    <w:rsid w:val="00D3267B"/>
    <w:rsid w:val="00D32AAA"/>
    <w:rsid w:val="00D409ED"/>
    <w:rsid w:val="00D41B27"/>
    <w:rsid w:val="00D47E48"/>
    <w:rsid w:val="00D51788"/>
    <w:rsid w:val="00D53180"/>
    <w:rsid w:val="00D555EF"/>
    <w:rsid w:val="00D560C5"/>
    <w:rsid w:val="00D57B09"/>
    <w:rsid w:val="00D7126A"/>
    <w:rsid w:val="00D77348"/>
    <w:rsid w:val="00D85199"/>
    <w:rsid w:val="00D9005C"/>
    <w:rsid w:val="00D92F69"/>
    <w:rsid w:val="00DA546B"/>
    <w:rsid w:val="00DB2113"/>
    <w:rsid w:val="00DC534F"/>
    <w:rsid w:val="00DC670A"/>
    <w:rsid w:val="00DD3D80"/>
    <w:rsid w:val="00DD5A2C"/>
    <w:rsid w:val="00DD64C5"/>
    <w:rsid w:val="00DD65D2"/>
    <w:rsid w:val="00DD7398"/>
    <w:rsid w:val="00DE05F1"/>
    <w:rsid w:val="00DE1124"/>
    <w:rsid w:val="00DE5880"/>
    <w:rsid w:val="00DE77BE"/>
    <w:rsid w:val="00DF3EB5"/>
    <w:rsid w:val="00DF5881"/>
    <w:rsid w:val="00DF7594"/>
    <w:rsid w:val="00E02DD7"/>
    <w:rsid w:val="00E20DAA"/>
    <w:rsid w:val="00E2603A"/>
    <w:rsid w:val="00E53F1A"/>
    <w:rsid w:val="00E5453F"/>
    <w:rsid w:val="00E54A20"/>
    <w:rsid w:val="00E56EBD"/>
    <w:rsid w:val="00E57C13"/>
    <w:rsid w:val="00E60B7E"/>
    <w:rsid w:val="00E62BD7"/>
    <w:rsid w:val="00E761F3"/>
    <w:rsid w:val="00E820FA"/>
    <w:rsid w:val="00E8508C"/>
    <w:rsid w:val="00E877AA"/>
    <w:rsid w:val="00E87839"/>
    <w:rsid w:val="00E933A1"/>
    <w:rsid w:val="00E934CA"/>
    <w:rsid w:val="00EA3B91"/>
    <w:rsid w:val="00EA4030"/>
    <w:rsid w:val="00EB3B92"/>
    <w:rsid w:val="00EB6A53"/>
    <w:rsid w:val="00EC275E"/>
    <w:rsid w:val="00EC3772"/>
    <w:rsid w:val="00EC5484"/>
    <w:rsid w:val="00EC62DB"/>
    <w:rsid w:val="00EC7A04"/>
    <w:rsid w:val="00ED0E15"/>
    <w:rsid w:val="00ED37AF"/>
    <w:rsid w:val="00EE03DC"/>
    <w:rsid w:val="00EE1A24"/>
    <w:rsid w:val="00EF3BE1"/>
    <w:rsid w:val="00EF5EC7"/>
    <w:rsid w:val="00F05218"/>
    <w:rsid w:val="00F0682E"/>
    <w:rsid w:val="00F06AB4"/>
    <w:rsid w:val="00F124A1"/>
    <w:rsid w:val="00F1277A"/>
    <w:rsid w:val="00F17C4C"/>
    <w:rsid w:val="00F35CF1"/>
    <w:rsid w:val="00F3750D"/>
    <w:rsid w:val="00F4122B"/>
    <w:rsid w:val="00F421E7"/>
    <w:rsid w:val="00F536B0"/>
    <w:rsid w:val="00F54478"/>
    <w:rsid w:val="00F60CFB"/>
    <w:rsid w:val="00F63ADC"/>
    <w:rsid w:val="00F67714"/>
    <w:rsid w:val="00F70D87"/>
    <w:rsid w:val="00F725B1"/>
    <w:rsid w:val="00F74AAA"/>
    <w:rsid w:val="00F752C2"/>
    <w:rsid w:val="00F83879"/>
    <w:rsid w:val="00F84A71"/>
    <w:rsid w:val="00F86511"/>
    <w:rsid w:val="00F91607"/>
    <w:rsid w:val="00FA79C7"/>
    <w:rsid w:val="00FA7EAC"/>
    <w:rsid w:val="00FB4BC9"/>
    <w:rsid w:val="00FC4441"/>
    <w:rsid w:val="00FD1CE9"/>
    <w:rsid w:val="00FD447D"/>
    <w:rsid w:val="00FD69C6"/>
    <w:rsid w:val="00FE0F12"/>
    <w:rsid w:val="00FE4074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4A2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CA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2C2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8C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82C2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s3uucc">
    <w:name w:val="s3uucc"/>
    <w:basedOn w:val="a0"/>
    <w:rsid w:val="00B82C2C"/>
  </w:style>
  <w:style w:type="paragraph" w:customStyle="1" w:styleId="Af2">
    <w:name w:val="內文 A"/>
    <w:rsid w:val="00AE6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/>
    </w:rPr>
  </w:style>
  <w:style w:type="character" w:styleId="af3">
    <w:name w:val="Emphasis"/>
    <w:basedOn w:val="a0"/>
    <w:uiPriority w:val="20"/>
    <w:qFormat/>
    <w:rsid w:val="00CA74F7"/>
    <w:rPr>
      <w:i/>
      <w:iCs/>
    </w:rPr>
  </w:style>
  <w:style w:type="character" w:customStyle="1" w:styleId="10">
    <w:name w:val="標題 1 字元"/>
    <w:basedOn w:val="a0"/>
    <w:link w:val="1"/>
    <w:uiPriority w:val="9"/>
    <w:rsid w:val="00E54A2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4">
    <w:name w:val="預設值"/>
    <w:rsid w:val="003655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customStyle="1" w:styleId="Body">
    <w:name w:val="Body"/>
    <w:rsid w:val="003D54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shorttext">
    <w:name w:val="short_text"/>
    <w:basedOn w:val="a0"/>
    <w:rsid w:val="00A11EB6"/>
  </w:style>
  <w:style w:type="character" w:customStyle="1" w:styleId="textexposedshow">
    <w:name w:val="text_exposed_show"/>
    <w:basedOn w:val="a0"/>
    <w:rsid w:val="00A11EB6"/>
  </w:style>
  <w:style w:type="character" w:customStyle="1" w:styleId="20">
    <w:name w:val="標題 2 字元"/>
    <w:basedOn w:val="a0"/>
    <w:link w:val="2"/>
    <w:uiPriority w:val="9"/>
    <w:semiHidden/>
    <w:rsid w:val="00156CAB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5">
    <w:name w:val="頁首與頁尾"/>
    <w:rsid w:val="007E42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Cs w:val="24"/>
      <w:bdr w:val="nil"/>
    </w:rPr>
  </w:style>
  <w:style w:type="paragraph" w:customStyle="1" w:styleId="yiv2954155002msonormal">
    <w:name w:val="yiv2954155002msonormal"/>
    <w:basedOn w:val="a"/>
    <w:rsid w:val="007D77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4A2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CA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2C2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8C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82C2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s3uucc">
    <w:name w:val="s3uucc"/>
    <w:basedOn w:val="a0"/>
    <w:rsid w:val="00B82C2C"/>
  </w:style>
  <w:style w:type="paragraph" w:customStyle="1" w:styleId="Af2">
    <w:name w:val="內文 A"/>
    <w:rsid w:val="00AE6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/>
    </w:rPr>
  </w:style>
  <w:style w:type="character" w:styleId="af3">
    <w:name w:val="Emphasis"/>
    <w:basedOn w:val="a0"/>
    <w:uiPriority w:val="20"/>
    <w:qFormat/>
    <w:rsid w:val="00CA74F7"/>
    <w:rPr>
      <w:i/>
      <w:iCs/>
    </w:rPr>
  </w:style>
  <w:style w:type="character" w:customStyle="1" w:styleId="10">
    <w:name w:val="標題 1 字元"/>
    <w:basedOn w:val="a0"/>
    <w:link w:val="1"/>
    <w:uiPriority w:val="9"/>
    <w:rsid w:val="00E54A2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4">
    <w:name w:val="預設值"/>
    <w:rsid w:val="003655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customStyle="1" w:styleId="Body">
    <w:name w:val="Body"/>
    <w:rsid w:val="003D54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shorttext">
    <w:name w:val="short_text"/>
    <w:basedOn w:val="a0"/>
    <w:rsid w:val="00A11EB6"/>
  </w:style>
  <w:style w:type="character" w:customStyle="1" w:styleId="textexposedshow">
    <w:name w:val="text_exposed_show"/>
    <w:basedOn w:val="a0"/>
    <w:rsid w:val="00A11EB6"/>
  </w:style>
  <w:style w:type="character" w:customStyle="1" w:styleId="20">
    <w:name w:val="標題 2 字元"/>
    <w:basedOn w:val="a0"/>
    <w:link w:val="2"/>
    <w:uiPriority w:val="9"/>
    <w:semiHidden/>
    <w:rsid w:val="00156CAB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5">
    <w:name w:val="頁首與頁尾"/>
    <w:rsid w:val="007E42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Cs w:val="24"/>
      <w:bdr w:val="nil"/>
    </w:rPr>
  </w:style>
  <w:style w:type="paragraph" w:customStyle="1" w:styleId="yiv2954155002msonormal">
    <w:name w:val="yiv2954155002msonormal"/>
    <w:basedOn w:val="a"/>
    <w:rsid w:val="007D77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2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ckao@tfam.gov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pliu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am.museu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7A59-5ECC-48FA-A89F-2F1DD778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齊子涵</dc:creator>
  <cp:lastModifiedBy>劉惠平</cp:lastModifiedBy>
  <cp:revision>182</cp:revision>
  <cp:lastPrinted>2019-12-06T06:40:00Z</cp:lastPrinted>
  <dcterms:created xsi:type="dcterms:W3CDTF">2019-11-21T10:41:00Z</dcterms:created>
  <dcterms:modified xsi:type="dcterms:W3CDTF">2019-12-06T06:41:00Z</dcterms:modified>
</cp:coreProperties>
</file>