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BEC31" w14:textId="651668CF" w:rsidR="00392199" w:rsidRPr="00E25687" w:rsidRDefault="00392199" w:rsidP="00C60134">
      <w:pPr>
        <w:spacing w:line="276" w:lineRule="auto"/>
        <w:jc w:val="both"/>
        <w:rPr>
          <w:rFonts w:ascii="Times" w:eastAsia="Times" w:hAnsi="Times" w:cs="Times"/>
          <w:b/>
          <w:color w:val="000000"/>
          <w:szCs w:val="20"/>
          <w:lang w:eastAsia="zh-TW"/>
        </w:rPr>
      </w:pPr>
      <w:r w:rsidRPr="00E25687">
        <w:rPr>
          <w:rFonts w:ascii="Times" w:eastAsia="Times" w:hAnsi="Times" w:cs="Times"/>
          <w:b/>
          <w:color w:val="000000"/>
          <w:szCs w:val="20"/>
          <w:lang w:eastAsia="zh-TW"/>
        </w:rPr>
        <w:t xml:space="preserve">Exhibition Talk: Taiwan’s Representation at </w:t>
      </w:r>
      <w:r w:rsidR="0034360E" w:rsidRPr="00E25687">
        <w:rPr>
          <w:rFonts w:ascii="Times" w:hAnsi="Times" w:cs="Times" w:hint="eastAsia"/>
          <w:b/>
          <w:color w:val="000000"/>
          <w:szCs w:val="20"/>
          <w:lang w:eastAsia="zh-TW"/>
        </w:rPr>
        <w:t xml:space="preserve">the </w:t>
      </w:r>
      <w:r w:rsidRPr="00E25687">
        <w:rPr>
          <w:rFonts w:ascii="Times" w:eastAsia="Times" w:hAnsi="Times" w:cs="Times"/>
          <w:b/>
          <w:color w:val="000000"/>
          <w:szCs w:val="20"/>
          <w:lang w:eastAsia="zh-TW"/>
        </w:rPr>
        <w:t>58th Venice Biennale</w:t>
      </w:r>
    </w:p>
    <w:p w14:paraId="1B90FF8D" w14:textId="1E6C3B6B" w:rsidR="00392199" w:rsidRPr="00E25687" w:rsidRDefault="00392199" w:rsidP="00C60134">
      <w:pPr>
        <w:spacing w:line="276" w:lineRule="auto"/>
        <w:jc w:val="both"/>
        <w:rPr>
          <w:rFonts w:ascii="Times" w:hAnsi="Times" w:cs="Times"/>
          <w:b/>
          <w:color w:val="000000"/>
          <w:szCs w:val="20"/>
          <w:lang w:eastAsia="zh-TW"/>
        </w:rPr>
      </w:pPr>
      <w:r w:rsidRPr="00E25687">
        <w:rPr>
          <w:rFonts w:ascii="Times" w:eastAsia="Times" w:hAnsi="Times" w:cs="Times"/>
          <w:b/>
          <w:color w:val="000000"/>
          <w:szCs w:val="20"/>
          <w:lang w:eastAsia="zh-TW"/>
        </w:rPr>
        <w:t>Democracy in Transition</w:t>
      </w:r>
      <w:r w:rsidRPr="00E25687">
        <w:rPr>
          <w:rFonts w:ascii="Times" w:hAnsi="Times" w:cs="Times" w:hint="eastAsia"/>
          <w:b/>
          <w:color w:val="000000"/>
          <w:szCs w:val="20"/>
          <w:lang w:eastAsia="zh-TW"/>
        </w:rPr>
        <w:t>:</w:t>
      </w:r>
    </w:p>
    <w:p w14:paraId="24A87F58" w14:textId="60E5BA06" w:rsidR="00392199" w:rsidRPr="00E25687" w:rsidRDefault="00392199" w:rsidP="00C60134">
      <w:pPr>
        <w:spacing w:line="276" w:lineRule="auto"/>
        <w:jc w:val="both"/>
        <w:rPr>
          <w:rFonts w:ascii="Times" w:eastAsia="Times" w:hAnsi="Times" w:cs="Times"/>
          <w:b/>
          <w:color w:val="000000"/>
          <w:szCs w:val="20"/>
          <w:lang w:eastAsia="zh-TW"/>
        </w:rPr>
      </w:pPr>
      <w:r w:rsidRPr="00E25687">
        <w:rPr>
          <w:rFonts w:ascii="Times" w:eastAsia="Times" w:hAnsi="Times" w:cs="Times"/>
          <w:b/>
          <w:color w:val="000000"/>
          <w:szCs w:val="20"/>
          <w:lang w:eastAsia="zh-TW"/>
        </w:rPr>
        <w:t xml:space="preserve">Freedom, </w:t>
      </w:r>
      <w:r w:rsidRPr="00E25687">
        <w:rPr>
          <w:rFonts w:ascii="Times" w:hAnsi="Times" w:cs="Times" w:hint="eastAsia"/>
          <w:b/>
          <w:color w:val="000000"/>
          <w:szCs w:val="20"/>
          <w:lang w:eastAsia="zh-TW"/>
        </w:rPr>
        <w:t>A</w:t>
      </w:r>
      <w:r w:rsidRPr="00E25687">
        <w:rPr>
          <w:rFonts w:ascii="Times" w:eastAsia="Times" w:hAnsi="Times" w:cs="Times"/>
          <w:b/>
          <w:color w:val="000000"/>
          <w:szCs w:val="20"/>
          <w:lang w:eastAsia="zh-TW"/>
        </w:rPr>
        <w:t xml:space="preserve">rt, and </w:t>
      </w:r>
      <w:r w:rsidRPr="00E25687">
        <w:rPr>
          <w:rFonts w:ascii="Times" w:hAnsi="Times" w:cs="Times" w:hint="eastAsia"/>
          <w:b/>
          <w:color w:val="000000"/>
          <w:szCs w:val="20"/>
          <w:lang w:eastAsia="zh-TW"/>
        </w:rPr>
        <w:t>C</w:t>
      </w:r>
      <w:r w:rsidRPr="00E25687">
        <w:rPr>
          <w:rFonts w:ascii="Times" w:eastAsia="Times" w:hAnsi="Times" w:cs="Times"/>
          <w:b/>
          <w:color w:val="000000"/>
          <w:szCs w:val="20"/>
          <w:lang w:eastAsia="zh-TW"/>
        </w:rPr>
        <w:t xml:space="preserve">ooperative </w:t>
      </w:r>
      <w:r w:rsidRPr="00E25687">
        <w:rPr>
          <w:rFonts w:ascii="Times" w:hAnsi="Times" w:cs="Times" w:hint="eastAsia"/>
          <w:b/>
          <w:color w:val="000000"/>
          <w:szCs w:val="20"/>
          <w:lang w:eastAsia="zh-TW"/>
        </w:rPr>
        <w:t>A</w:t>
      </w:r>
      <w:r w:rsidRPr="00E25687">
        <w:rPr>
          <w:rFonts w:ascii="Times" w:eastAsia="Times" w:hAnsi="Times" w:cs="Times"/>
          <w:b/>
          <w:color w:val="000000"/>
          <w:szCs w:val="20"/>
          <w:lang w:eastAsia="zh-TW"/>
        </w:rPr>
        <w:t xml:space="preserve">ction in the </w:t>
      </w:r>
      <w:r w:rsidRPr="00E25687">
        <w:rPr>
          <w:rFonts w:ascii="Times" w:hAnsi="Times" w:cs="Times" w:hint="eastAsia"/>
          <w:b/>
          <w:color w:val="000000"/>
          <w:szCs w:val="20"/>
          <w:lang w:eastAsia="zh-TW"/>
        </w:rPr>
        <w:t>F</w:t>
      </w:r>
      <w:r w:rsidRPr="00E25687">
        <w:rPr>
          <w:rFonts w:ascii="Times" w:eastAsia="Times" w:hAnsi="Times" w:cs="Times"/>
          <w:b/>
          <w:color w:val="000000"/>
          <w:szCs w:val="20"/>
          <w:lang w:eastAsia="zh-TW"/>
        </w:rPr>
        <w:t xml:space="preserve">ourth </w:t>
      </w:r>
      <w:r w:rsidRPr="00E25687">
        <w:rPr>
          <w:rFonts w:ascii="Times" w:hAnsi="Times" w:cs="Times" w:hint="eastAsia"/>
          <w:b/>
          <w:color w:val="000000"/>
          <w:szCs w:val="20"/>
          <w:lang w:eastAsia="zh-TW"/>
        </w:rPr>
        <w:t>I</w:t>
      </w:r>
      <w:r w:rsidRPr="00E25687">
        <w:rPr>
          <w:rFonts w:ascii="Times" w:eastAsia="Times" w:hAnsi="Times" w:cs="Times"/>
          <w:b/>
          <w:color w:val="000000"/>
          <w:szCs w:val="20"/>
          <w:lang w:eastAsia="zh-TW"/>
        </w:rPr>
        <w:t xml:space="preserve">ndustrial </w:t>
      </w:r>
      <w:r w:rsidRPr="00E25687">
        <w:rPr>
          <w:rFonts w:ascii="Times" w:hAnsi="Times" w:cs="Times" w:hint="eastAsia"/>
          <w:b/>
          <w:color w:val="000000"/>
          <w:szCs w:val="20"/>
          <w:lang w:eastAsia="zh-TW"/>
        </w:rPr>
        <w:t>R</w:t>
      </w:r>
      <w:r w:rsidRPr="00E25687">
        <w:rPr>
          <w:rFonts w:ascii="Times" w:eastAsia="Times" w:hAnsi="Times" w:cs="Times"/>
          <w:b/>
          <w:color w:val="000000"/>
          <w:szCs w:val="20"/>
          <w:lang w:eastAsia="zh-TW"/>
        </w:rPr>
        <w:t>evolution</w:t>
      </w:r>
    </w:p>
    <w:p w14:paraId="6F2A1281" w14:textId="5A3AC8FE" w:rsidR="00392199" w:rsidRPr="00E25687" w:rsidRDefault="00392199" w:rsidP="00C60134">
      <w:pPr>
        <w:spacing w:line="276" w:lineRule="auto"/>
        <w:jc w:val="both"/>
        <w:rPr>
          <w:rFonts w:ascii="Times" w:eastAsia="Times" w:hAnsi="Times" w:cs="Times"/>
          <w:b/>
          <w:color w:val="000000"/>
          <w:szCs w:val="20"/>
          <w:lang w:eastAsia="zh-TW"/>
        </w:rPr>
      </w:pPr>
      <w:proofErr w:type="spellStart"/>
      <w:r w:rsidRPr="00E25687">
        <w:rPr>
          <w:rFonts w:ascii="Times" w:eastAsia="Times" w:hAnsi="Times" w:cs="Times"/>
          <w:b/>
          <w:color w:val="000000"/>
          <w:szCs w:val="20"/>
          <w:lang w:eastAsia="zh-TW"/>
        </w:rPr>
        <w:t>Shu</w:t>
      </w:r>
      <w:proofErr w:type="spellEnd"/>
      <w:r w:rsidRPr="00E25687">
        <w:rPr>
          <w:rFonts w:ascii="Times" w:eastAsia="Times" w:hAnsi="Times" w:cs="Times"/>
          <w:b/>
          <w:color w:val="000000"/>
          <w:szCs w:val="20"/>
          <w:lang w:eastAsia="zh-TW"/>
        </w:rPr>
        <w:t xml:space="preserve"> Lea </w:t>
      </w:r>
      <w:proofErr w:type="spellStart"/>
      <w:r w:rsidRPr="00E25687">
        <w:rPr>
          <w:rFonts w:ascii="Times" w:eastAsia="Times" w:hAnsi="Times" w:cs="Times"/>
          <w:b/>
          <w:color w:val="000000"/>
          <w:szCs w:val="20"/>
          <w:lang w:eastAsia="zh-TW"/>
        </w:rPr>
        <w:t>Cheang</w:t>
      </w:r>
      <w:proofErr w:type="spellEnd"/>
      <w:r w:rsidRPr="00E25687">
        <w:rPr>
          <w:rFonts w:ascii="Times" w:eastAsia="Times" w:hAnsi="Times" w:cs="Times"/>
          <w:b/>
          <w:color w:val="000000"/>
          <w:szCs w:val="20"/>
          <w:lang w:eastAsia="zh-TW"/>
        </w:rPr>
        <w:t xml:space="preserve">, Paul B. </w:t>
      </w:r>
      <w:proofErr w:type="spellStart"/>
      <w:r w:rsidRPr="00E25687">
        <w:rPr>
          <w:rFonts w:ascii="Times" w:eastAsia="Times" w:hAnsi="Times" w:cs="Times"/>
          <w:b/>
          <w:color w:val="000000"/>
          <w:szCs w:val="20"/>
          <w:lang w:eastAsia="zh-TW"/>
        </w:rPr>
        <w:t>Preciado</w:t>
      </w:r>
      <w:proofErr w:type="spellEnd"/>
      <w:r w:rsidRPr="00E25687">
        <w:rPr>
          <w:rFonts w:ascii="Times" w:eastAsia="Times" w:hAnsi="Times" w:cs="Times"/>
          <w:b/>
          <w:color w:val="000000"/>
          <w:szCs w:val="20"/>
          <w:lang w:eastAsia="zh-TW"/>
        </w:rPr>
        <w:t xml:space="preserve"> and Audrey Tang in </w:t>
      </w:r>
      <w:r w:rsidRPr="00E25687">
        <w:rPr>
          <w:rFonts w:ascii="Times" w:hAnsi="Times" w:cs="Times" w:hint="eastAsia"/>
          <w:b/>
          <w:color w:val="000000"/>
          <w:szCs w:val="20"/>
          <w:lang w:eastAsia="zh-TW"/>
        </w:rPr>
        <w:t>C</w:t>
      </w:r>
      <w:r w:rsidRPr="00E25687">
        <w:rPr>
          <w:rFonts w:ascii="Times" w:eastAsia="Times" w:hAnsi="Times" w:cs="Times"/>
          <w:b/>
          <w:color w:val="000000"/>
          <w:szCs w:val="20"/>
          <w:lang w:eastAsia="zh-TW"/>
        </w:rPr>
        <w:t>onversation</w:t>
      </w:r>
    </w:p>
    <w:p w14:paraId="3C14E044" w14:textId="77777777" w:rsidR="00392199" w:rsidRPr="00392199" w:rsidRDefault="00392199" w:rsidP="00C60134">
      <w:pPr>
        <w:spacing w:line="276" w:lineRule="auto"/>
        <w:jc w:val="both"/>
        <w:rPr>
          <w:rFonts w:ascii="Times" w:eastAsia="Times" w:hAnsi="Times" w:cs="Times"/>
          <w:color w:val="000000"/>
          <w:szCs w:val="20"/>
          <w:lang w:eastAsia="zh-TW"/>
        </w:rPr>
      </w:pPr>
    </w:p>
    <w:p w14:paraId="07EC5EDB" w14:textId="77777777" w:rsidR="00392199" w:rsidRPr="00392199" w:rsidRDefault="00392199" w:rsidP="00C60134">
      <w:pPr>
        <w:spacing w:line="276" w:lineRule="auto"/>
        <w:jc w:val="both"/>
        <w:rPr>
          <w:rFonts w:ascii="Times" w:eastAsia="Times" w:hAnsi="Times" w:cs="Times"/>
          <w:color w:val="000000"/>
          <w:szCs w:val="20"/>
          <w:lang w:eastAsia="zh-TW"/>
        </w:rPr>
      </w:pPr>
      <w:r w:rsidRPr="00392199">
        <w:rPr>
          <w:rFonts w:ascii="Times" w:eastAsia="Times" w:hAnsi="Times" w:cs="Times"/>
          <w:color w:val="000000"/>
          <w:szCs w:val="20"/>
          <w:lang w:eastAsia="zh-TW"/>
        </w:rPr>
        <w:t>November 27, 2018 at 2pm-4:30 pm</w:t>
      </w:r>
    </w:p>
    <w:p w14:paraId="11FFBC59" w14:textId="77777777" w:rsidR="00392199" w:rsidRPr="00392199" w:rsidRDefault="00392199" w:rsidP="00C60134">
      <w:pPr>
        <w:spacing w:line="276" w:lineRule="auto"/>
        <w:jc w:val="both"/>
        <w:rPr>
          <w:rFonts w:ascii="Times" w:eastAsia="Times" w:hAnsi="Times" w:cs="Times"/>
          <w:color w:val="000000"/>
          <w:szCs w:val="20"/>
          <w:lang w:eastAsia="zh-TW"/>
        </w:rPr>
      </w:pPr>
      <w:r w:rsidRPr="00392199">
        <w:rPr>
          <w:rFonts w:ascii="Times" w:eastAsia="Times" w:hAnsi="Times" w:cs="Times"/>
          <w:color w:val="000000"/>
          <w:szCs w:val="20"/>
          <w:lang w:eastAsia="zh-TW"/>
        </w:rPr>
        <w:t xml:space="preserve">TFAM B2, Auditorium </w:t>
      </w:r>
    </w:p>
    <w:p w14:paraId="57BE89F3" w14:textId="77777777" w:rsidR="00392199" w:rsidRDefault="00392199" w:rsidP="00C60134">
      <w:pPr>
        <w:spacing w:line="276" w:lineRule="auto"/>
        <w:jc w:val="both"/>
        <w:rPr>
          <w:rFonts w:ascii="Times" w:hAnsi="Times" w:cs="Times"/>
          <w:color w:val="000000"/>
          <w:szCs w:val="20"/>
          <w:lang w:eastAsia="zh-TW"/>
        </w:rPr>
      </w:pPr>
    </w:p>
    <w:p w14:paraId="031808B0" w14:textId="77777777" w:rsidR="00392199" w:rsidRPr="00392199" w:rsidRDefault="00392199" w:rsidP="00C60134">
      <w:pPr>
        <w:spacing w:line="276" w:lineRule="auto"/>
        <w:jc w:val="both"/>
        <w:rPr>
          <w:rFonts w:ascii="Times" w:eastAsia="Times" w:hAnsi="Times" w:cs="Times"/>
          <w:color w:val="000000"/>
          <w:szCs w:val="20"/>
          <w:lang w:eastAsia="zh-TW"/>
        </w:rPr>
      </w:pPr>
      <w:r w:rsidRPr="00392199">
        <w:rPr>
          <w:rFonts w:ascii="Times" w:eastAsia="Times" w:hAnsi="Times" w:cs="Times"/>
          <w:color w:val="000000"/>
          <w:szCs w:val="20"/>
          <w:lang w:eastAsia="zh-TW"/>
        </w:rPr>
        <w:t xml:space="preserve">We are undergoing a planetary transition. The complexity of the changes introduced by digital technologies, the “Internet of Thing”, 3D printing, Artificial Intelligence, the </w:t>
      </w:r>
      <w:proofErr w:type="spellStart"/>
      <w:r w:rsidRPr="00392199">
        <w:rPr>
          <w:rFonts w:ascii="Times" w:eastAsia="Times" w:hAnsi="Times" w:cs="Times"/>
          <w:color w:val="000000"/>
          <w:szCs w:val="20"/>
          <w:lang w:eastAsia="zh-TW"/>
        </w:rPr>
        <w:t>automatization</w:t>
      </w:r>
      <w:proofErr w:type="spellEnd"/>
      <w:r w:rsidRPr="00392199">
        <w:rPr>
          <w:rFonts w:ascii="Times" w:eastAsia="Times" w:hAnsi="Times" w:cs="Times"/>
          <w:color w:val="000000"/>
          <w:szCs w:val="20"/>
          <w:lang w:eastAsia="zh-TW"/>
        </w:rPr>
        <w:t xml:space="preserve"> of labor, genetic engineering… can only be compared to those produced after the XVI century by the invention of the printing press and the steam machine. Moreover, if previous industrial revolutions transformed modes of production, the current algorithm and biotech revolution is drastically modifying technologies of social reproduction, communication, and connectivity. It is the very definitions of what is a human being (in relation to the animal, but also to the machine) and of what can be a sustainable living society (ecologically and politically) that are being renegotiated. A new social contract has to be collectively written. This is a time of immense potential, but also of enormous risk. The subaltern subjects (in terms of class, gender, sex, sexuality, age, embodiment…) demand access to the technologies of government and knowledge production. Within this paradigm shift, we need new grammars and critical practices able to translate technological changes into social innovation and democracy. The challenge is to be able to imagine a radical transformation: politics must join the arts.</w:t>
      </w:r>
    </w:p>
    <w:p w14:paraId="4C11F99D" w14:textId="77777777" w:rsidR="00392199" w:rsidRPr="00392199" w:rsidRDefault="00392199" w:rsidP="00C60134">
      <w:pPr>
        <w:spacing w:line="276" w:lineRule="auto"/>
        <w:jc w:val="both"/>
        <w:rPr>
          <w:rFonts w:ascii="Times" w:eastAsia="Times" w:hAnsi="Times" w:cs="Times"/>
          <w:color w:val="000000"/>
          <w:szCs w:val="20"/>
          <w:lang w:eastAsia="zh-TW"/>
        </w:rPr>
      </w:pPr>
    </w:p>
    <w:p w14:paraId="439AE81A" w14:textId="21ED6ED0" w:rsidR="00392199" w:rsidRPr="00392199" w:rsidRDefault="00392199" w:rsidP="00C60134">
      <w:pPr>
        <w:spacing w:line="276" w:lineRule="auto"/>
        <w:jc w:val="both"/>
        <w:rPr>
          <w:rFonts w:ascii="Times" w:eastAsia="Times" w:hAnsi="Times" w:cs="Times"/>
          <w:color w:val="000000"/>
          <w:szCs w:val="20"/>
          <w:lang w:eastAsia="zh-TW"/>
        </w:rPr>
      </w:pPr>
      <w:r w:rsidRPr="00392199">
        <w:rPr>
          <w:rFonts w:ascii="Times" w:eastAsia="Times" w:hAnsi="Times" w:cs="Times"/>
          <w:color w:val="000000"/>
          <w:szCs w:val="20"/>
          <w:lang w:eastAsia="zh-TW"/>
        </w:rPr>
        <w:t xml:space="preserve">Challenging traditional gender, sexual and political hierarchies, </w:t>
      </w:r>
      <w:proofErr w:type="spellStart"/>
      <w:r w:rsidRPr="00392199">
        <w:rPr>
          <w:rFonts w:ascii="Times" w:eastAsia="Times" w:hAnsi="Times" w:cs="Times"/>
          <w:color w:val="000000"/>
          <w:szCs w:val="20"/>
          <w:lang w:eastAsia="zh-TW"/>
        </w:rPr>
        <w:t>Shu</w:t>
      </w:r>
      <w:proofErr w:type="spellEnd"/>
      <w:r w:rsidRPr="00392199">
        <w:rPr>
          <w:rFonts w:ascii="Times" w:eastAsia="Times" w:hAnsi="Times" w:cs="Times"/>
          <w:color w:val="000000"/>
          <w:szCs w:val="20"/>
          <w:lang w:eastAsia="zh-TW"/>
        </w:rPr>
        <w:t xml:space="preserve"> Lea </w:t>
      </w:r>
      <w:proofErr w:type="spellStart"/>
      <w:r w:rsidRPr="00392199">
        <w:rPr>
          <w:rFonts w:ascii="Times" w:eastAsia="Times" w:hAnsi="Times" w:cs="Times"/>
          <w:color w:val="000000"/>
          <w:szCs w:val="20"/>
          <w:lang w:eastAsia="zh-TW"/>
        </w:rPr>
        <w:t>Cheang</w:t>
      </w:r>
      <w:proofErr w:type="spellEnd"/>
      <w:r w:rsidRPr="00392199">
        <w:rPr>
          <w:rFonts w:ascii="Times" w:eastAsia="Times" w:hAnsi="Times" w:cs="Times"/>
          <w:color w:val="000000"/>
          <w:szCs w:val="20"/>
          <w:lang w:eastAsia="zh-TW"/>
        </w:rPr>
        <w:t xml:space="preserve">, Paul B. </w:t>
      </w:r>
      <w:proofErr w:type="spellStart"/>
      <w:r w:rsidRPr="00392199">
        <w:rPr>
          <w:rFonts w:ascii="Times" w:eastAsia="Times" w:hAnsi="Times" w:cs="Times"/>
          <w:color w:val="000000"/>
          <w:szCs w:val="20"/>
          <w:lang w:eastAsia="zh-TW"/>
        </w:rPr>
        <w:t>Preciado</w:t>
      </w:r>
      <w:proofErr w:type="spellEnd"/>
      <w:r w:rsidRPr="00392199">
        <w:rPr>
          <w:rFonts w:ascii="Times" w:eastAsia="Times" w:hAnsi="Times" w:cs="Times"/>
          <w:color w:val="000000"/>
          <w:szCs w:val="20"/>
          <w:lang w:eastAsia="zh-TW"/>
        </w:rPr>
        <w:t xml:space="preserve"> and Audrey Tang’s respective works contribute to transform collective imagination and elaborate new languages and practices for planetary transitioning. Join us for this special conversation between </w:t>
      </w:r>
      <w:proofErr w:type="spellStart"/>
      <w:r w:rsidRPr="00392199">
        <w:rPr>
          <w:rFonts w:ascii="Times" w:eastAsia="Times" w:hAnsi="Times" w:cs="Times"/>
          <w:color w:val="000000"/>
          <w:szCs w:val="20"/>
          <w:lang w:eastAsia="zh-TW"/>
        </w:rPr>
        <w:t>Shu</w:t>
      </w:r>
      <w:proofErr w:type="spellEnd"/>
      <w:r w:rsidRPr="00392199">
        <w:rPr>
          <w:rFonts w:ascii="Times" w:eastAsia="Times" w:hAnsi="Times" w:cs="Times"/>
          <w:color w:val="000000"/>
          <w:szCs w:val="20"/>
          <w:lang w:eastAsia="zh-TW"/>
        </w:rPr>
        <w:t xml:space="preserve"> Lea </w:t>
      </w:r>
      <w:proofErr w:type="spellStart"/>
      <w:r w:rsidRPr="00392199">
        <w:rPr>
          <w:rFonts w:ascii="Times" w:eastAsia="Times" w:hAnsi="Times" w:cs="Times"/>
          <w:color w:val="000000"/>
          <w:szCs w:val="20"/>
          <w:lang w:eastAsia="zh-TW"/>
        </w:rPr>
        <w:t>Cheang</w:t>
      </w:r>
      <w:proofErr w:type="spellEnd"/>
      <w:r w:rsidRPr="00392199">
        <w:rPr>
          <w:rFonts w:ascii="Times" w:eastAsia="Times" w:hAnsi="Times" w:cs="Times"/>
          <w:color w:val="000000"/>
          <w:szCs w:val="20"/>
          <w:lang w:eastAsia="zh-TW"/>
        </w:rPr>
        <w:t xml:space="preserve">, selected artist to represent Taiwan at 2019 Venice Biennial, Paul B. </w:t>
      </w:r>
      <w:proofErr w:type="spellStart"/>
      <w:r w:rsidRPr="00392199">
        <w:rPr>
          <w:rFonts w:ascii="Times" w:eastAsia="Times" w:hAnsi="Times" w:cs="Times"/>
          <w:color w:val="000000"/>
          <w:szCs w:val="20"/>
          <w:lang w:eastAsia="zh-TW"/>
        </w:rPr>
        <w:t>Preciado</w:t>
      </w:r>
      <w:proofErr w:type="spellEnd"/>
      <w:r w:rsidRPr="00392199">
        <w:rPr>
          <w:rFonts w:ascii="Times" w:eastAsia="Times" w:hAnsi="Times" w:cs="Times"/>
          <w:color w:val="000000"/>
          <w:szCs w:val="20"/>
          <w:lang w:eastAsia="zh-TW"/>
        </w:rPr>
        <w:t>, philosopher and curator of the Taiwan Pavilion and internationally acclaimed social innovator Audrey Tang.</w:t>
      </w:r>
    </w:p>
    <w:p w14:paraId="28C701D1" w14:textId="77777777" w:rsidR="00392199" w:rsidRPr="00392199" w:rsidRDefault="00392199" w:rsidP="00C60134">
      <w:pPr>
        <w:spacing w:line="276" w:lineRule="auto"/>
        <w:jc w:val="both"/>
        <w:rPr>
          <w:rFonts w:ascii="Times" w:eastAsia="Times" w:hAnsi="Times" w:cs="Times"/>
          <w:color w:val="000000"/>
          <w:szCs w:val="20"/>
          <w:lang w:eastAsia="zh-TW"/>
        </w:rPr>
      </w:pPr>
    </w:p>
    <w:p w14:paraId="759D76A1" w14:textId="77777777" w:rsidR="00392199" w:rsidRPr="00392199" w:rsidRDefault="00392199" w:rsidP="00C60134">
      <w:pPr>
        <w:spacing w:line="276" w:lineRule="auto"/>
        <w:jc w:val="both"/>
        <w:rPr>
          <w:rFonts w:ascii="Times" w:eastAsia="Times" w:hAnsi="Times" w:cs="Times"/>
          <w:color w:val="000000"/>
          <w:szCs w:val="20"/>
          <w:lang w:eastAsia="zh-TW"/>
        </w:rPr>
      </w:pPr>
      <w:proofErr w:type="gramStart"/>
      <w:r w:rsidRPr="00392199">
        <w:rPr>
          <w:rFonts w:ascii="Times" w:eastAsia="Times" w:hAnsi="Times" w:cs="Times"/>
          <w:color w:val="000000"/>
          <w:szCs w:val="20"/>
          <w:lang w:eastAsia="zh-TW"/>
        </w:rPr>
        <w:t>English with Chinese simultaneous translation.</w:t>
      </w:r>
      <w:proofErr w:type="gramEnd"/>
      <w:r w:rsidRPr="00392199">
        <w:rPr>
          <w:rFonts w:ascii="Times" w:eastAsia="Times" w:hAnsi="Times" w:cs="Times"/>
          <w:color w:val="000000"/>
          <w:szCs w:val="20"/>
          <w:lang w:eastAsia="zh-TW"/>
        </w:rPr>
        <w:t xml:space="preserve"> </w:t>
      </w:r>
      <w:proofErr w:type="spellStart"/>
      <w:proofErr w:type="gramStart"/>
      <w:r w:rsidRPr="00392199">
        <w:rPr>
          <w:rFonts w:ascii="Times" w:eastAsia="Times" w:hAnsi="Times" w:cs="Times"/>
          <w:color w:val="000000"/>
          <w:szCs w:val="20"/>
          <w:lang w:eastAsia="zh-TW"/>
        </w:rPr>
        <w:t>Slido</w:t>
      </w:r>
      <w:proofErr w:type="spellEnd"/>
      <w:r w:rsidRPr="00392199">
        <w:rPr>
          <w:rFonts w:ascii="Times" w:eastAsia="Times" w:hAnsi="Times" w:cs="Times"/>
          <w:color w:val="000000"/>
          <w:szCs w:val="20"/>
          <w:lang w:eastAsia="zh-TW"/>
        </w:rPr>
        <w:t xml:space="preserve"> for Q&amp;A Session.</w:t>
      </w:r>
      <w:proofErr w:type="gramEnd"/>
    </w:p>
    <w:p w14:paraId="6C8D51DA" w14:textId="77777777" w:rsidR="00E72092" w:rsidRDefault="00E72092" w:rsidP="00C60134">
      <w:pPr>
        <w:spacing w:line="276" w:lineRule="auto"/>
        <w:jc w:val="both"/>
        <w:rPr>
          <w:rFonts w:ascii="Times" w:hAnsi="Times" w:cs="Times" w:hint="eastAsia"/>
          <w:color w:val="000000"/>
          <w:szCs w:val="20"/>
          <w:lang w:eastAsia="zh-TW"/>
        </w:rPr>
      </w:pPr>
    </w:p>
    <w:p w14:paraId="513CE01D" w14:textId="77777777" w:rsidR="00110F8D" w:rsidRDefault="00110F8D" w:rsidP="00C60134">
      <w:pPr>
        <w:spacing w:line="276" w:lineRule="auto"/>
        <w:jc w:val="both"/>
        <w:rPr>
          <w:rFonts w:ascii="Times" w:hAnsi="Times" w:cs="Times" w:hint="eastAsia"/>
          <w:color w:val="000000"/>
          <w:szCs w:val="20"/>
          <w:lang w:eastAsia="zh-TW"/>
        </w:rPr>
      </w:pPr>
    </w:p>
    <w:p w14:paraId="33013BEE" w14:textId="77777777" w:rsidR="0034360E" w:rsidRDefault="0034360E" w:rsidP="00C60134">
      <w:pPr>
        <w:spacing w:line="276" w:lineRule="auto"/>
        <w:jc w:val="both"/>
        <w:rPr>
          <w:rFonts w:ascii="Times" w:hAnsi="Times" w:cs="Times" w:hint="eastAsia"/>
          <w:color w:val="000000"/>
          <w:szCs w:val="20"/>
          <w:lang w:eastAsia="zh-TW"/>
        </w:rPr>
      </w:pPr>
    </w:p>
    <w:p w14:paraId="5164F446" w14:textId="77777777" w:rsidR="0034360E" w:rsidRDefault="0034360E" w:rsidP="00C60134">
      <w:pPr>
        <w:spacing w:line="276" w:lineRule="auto"/>
        <w:jc w:val="both"/>
        <w:rPr>
          <w:rFonts w:ascii="Times" w:hAnsi="Times" w:cs="Times" w:hint="eastAsia"/>
          <w:color w:val="000000"/>
          <w:szCs w:val="20"/>
          <w:lang w:eastAsia="zh-TW"/>
        </w:rPr>
      </w:pPr>
    </w:p>
    <w:p w14:paraId="28FC00F7" w14:textId="77777777" w:rsidR="0034360E" w:rsidRDefault="0034360E" w:rsidP="00110F8D">
      <w:pPr>
        <w:jc w:val="both"/>
        <w:rPr>
          <w:rFonts w:ascii="Times" w:hAnsi="Times" w:cs="Times" w:hint="eastAsia"/>
          <w:color w:val="000000"/>
          <w:szCs w:val="20"/>
          <w:lang w:eastAsia="zh-TW"/>
        </w:rPr>
      </w:pPr>
    </w:p>
    <w:p w14:paraId="66BDCDE8" w14:textId="77777777" w:rsidR="0034360E" w:rsidRDefault="0034360E" w:rsidP="00110F8D">
      <w:pPr>
        <w:jc w:val="both"/>
        <w:rPr>
          <w:rFonts w:ascii="Times" w:hAnsi="Times" w:cs="Times" w:hint="eastAsia"/>
          <w:color w:val="000000"/>
          <w:szCs w:val="20"/>
          <w:lang w:eastAsia="zh-TW"/>
        </w:rPr>
      </w:pPr>
    </w:p>
    <w:p w14:paraId="32F154A5" w14:textId="77777777" w:rsidR="00C60134" w:rsidRDefault="00C60134" w:rsidP="00110F8D">
      <w:pPr>
        <w:jc w:val="both"/>
        <w:rPr>
          <w:rFonts w:ascii="Times" w:hAnsi="Times" w:cs="Times" w:hint="eastAsia"/>
          <w:color w:val="000000"/>
          <w:szCs w:val="20"/>
          <w:lang w:eastAsia="zh-TW"/>
        </w:rPr>
      </w:pPr>
    </w:p>
    <w:p w14:paraId="6F48FE74" w14:textId="77777777" w:rsidR="00C60134" w:rsidRDefault="00C60134" w:rsidP="00110F8D">
      <w:pPr>
        <w:jc w:val="both"/>
        <w:rPr>
          <w:rFonts w:ascii="Times" w:hAnsi="Times" w:cs="Times" w:hint="eastAsia"/>
          <w:color w:val="000000"/>
          <w:szCs w:val="20"/>
          <w:lang w:eastAsia="zh-TW"/>
        </w:rPr>
      </w:pPr>
      <w:bookmarkStart w:id="0" w:name="_GoBack"/>
      <w:bookmarkEnd w:id="0"/>
    </w:p>
    <w:p w14:paraId="1A9136BE" w14:textId="77777777" w:rsidR="0034360E" w:rsidRDefault="0034360E" w:rsidP="00110F8D">
      <w:pPr>
        <w:jc w:val="both"/>
        <w:rPr>
          <w:rFonts w:ascii="Times" w:hAnsi="Times" w:cs="Times" w:hint="eastAsia"/>
          <w:color w:val="000000"/>
          <w:szCs w:val="20"/>
          <w:lang w:eastAsia="zh-TW"/>
        </w:rPr>
      </w:pPr>
    </w:p>
    <w:p w14:paraId="4FEDDB5B" w14:textId="77777777" w:rsidR="0034360E" w:rsidRDefault="0034360E" w:rsidP="00110F8D">
      <w:pPr>
        <w:jc w:val="both"/>
        <w:rPr>
          <w:rFonts w:ascii="Times" w:hAnsi="Times" w:cs="Times" w:hint="eastAsia"/>
          <w:color w:val="000000"/>
          <w:szCs w:val="20"/>
          <w:lang w:eastAsia="zh-TW"/>
        </w:rPr>
      </w:pPr>
    </w:p>
    <w:p w14:paraId="73052512" w14:textId="77777777" w:rsidR="0034360E" w:rsidRDefault="0034360E" w:rsidP="00110F8D">
      <w:pPr>
        <w:jc w:val="both"/>
        <w:rPr>
          <w:rFonts w:ascii="Times" w:hAnsi="Times" w:cs="Times" w:hint="eastAsia"/>
          <w:color w:val="000000"/>
          <w:szCs w:val="20"/>
          <w:lang w:eastAsia="zh-TW"/>
        </w:rPr>
      </w:pPr>
    </w:p>
    <w:p w14:paraId="276C1CC6" w14:textId="77777777" w:rsidR="0034360E" w:rsidRDefault="0034360E" w:rsidP="00110F8D">
      <w:pPr>
        <w:jc w:val="both"/>
        <w:rPr>
          <w:rFonts w:ascii="Times" w:hAnsi="Times" w:cs="Times" w:hint="eastAsia"/>
          <w:color w:val="000000"/>
          <w:szCs w:val="20"/>
          <w:lang w:eastAsia="zh-TW"/>
        </w:rPr>
      </w:pPr>
    </w:p>
    <w:p w14:paraId="7998ADB8" w14:textId="77777777" w:rsidR="0034360E" w:rsidRDefault="0034360E" w:rsidP="00110F8D">
      <w:pPr>
        <w:jc w:val="both"/>
        <w:rPr>
          <w:rFonts w:ascii="Times" w:hAnsi="Times" w:cs="Times" w:hint="eastAsia"/>
          <w:color w:val="000000"/>
          <w:szCs w:val="20"/>
          <w:lang w:eastAsia="zh-TW"/>
        </w:rPr>
      </w:pPr>
    </w:p>
    <w:p w14:paraId="3DEB1B40" w14:textId="1C28882B" w:rsidR="00E25687" w:rsidRPr="00E25687" w:rsidRDefault="00E25687" w:rsidP="00E25687">
      <w:pPr>
        <w:jc w:val="both"/>
        <w:rPr>
          <w:rFonts w:ascii="Times" w:hAnsi="Times" w:cs="Times" w:hint="eastAsia"/>
          <w:b/>
          <w:color w:val="000000"/>
          <w:szCs w:val="20"/>
          <w:lang w:eastAsia="zh-TW"/>
        </w:rPr>
      </w:pPr>
      <w:r w:rsidRPr="00E25687">
        <w:rPr>
          <w:rFonts w:ascii="Times" w:eastAsia="Times" w:hAnsi="Times" w:cs="Times" w:hint="eastAsia"/>
          <w:b/>
          <w:color w:val="000000"/>
          <w:szCs w:val="20"/>
          <w:lang w:eastAsia="zh-TW"/>
        </w:rPr>
        <w:lastRenderedPageBreak/>
        <w:t>Speakers</w:t>
      </w:r>
    </w:p>
    <w:p w14:paraId="59FC9D6E" w14:textId="77777777" w:rsidR="00E25687" w:rsidRDefault="00E25687" w:rsidP="00E25687">
      <w:pPr>
        <w:jc w:val="both"/>
        <w:rPr>
          <w:rFonts w:ascii="Times" w:hAnsi="Times" w:cs="Times" w:hint="eastAsia"/>
          <w:b/>
          <w:color w:val="000000"/>
          <w:szCs w:val="20"/>
          <w:lang w:eastAsia="zh-TW"/>
        </w:rPr>
      </w:pPr>
    </w:p>
    <w:p w14:paraId="3499C049" w14:textId="7F813DB0" w:rsidR="0034360E" w:rsidRPr="00E25687" w:rsidRDefault="0034360E" w:rsidP="00E25687">
      <w:pPr>
        <w:spacing w:after="240"/>
        <w:jc w:val="both"/>
        <w:rPr>
          <w:rFonts w:ascii="Times New Roman" w:eastAsia="標楷體" w:hAnsi="Times New Roman" w:cs="Times New Roman" w:hint="eastAsia"/>
          <w:sz w:val="20"/>
          <w:szCs w:val="20"/>
          <w:lang w:eastAsia="zh-TW"/>
        </w:rPr>
      </w:pPr>
      <w:proofErr w:type="spellStart"/>
      <w:r w:rsidRPr="00E25687">
        <w:rPr>
          <w:rFonts w:ascii="Times" w:eastAsia="Times" w:hAnsi="Times" w:cs="Times"/>
          <w:b/>
          <w:color w:val="000000"/>
          <w:sz w:val="22"/>
          <w:szCs w:val="20"/>
          <w:lang w:eastAsia="zh-TW"/>
        </w:rPr>
        <w:t>Shu</w:t>
      </w:r>
      <w:proofErr w:type="spellEnd"/>
      <w:r w:rsidRPr="00E25687">
        <w:rPr>
          <w:rFonts w:ascii="Times" w:eastAsia="Times" w:hAnsi="Times" w:cs="Times"/>
          <w:b/>
          <w:color w:val="000000"/>
          <w:sz w:val="22"/>
          <w:szCs w:val="20"/>
          <w:lang w:eastAsia="zh-TW"/>
        </w:rPr>
        <w:t xml:space="preserve"> Lea </w:t>
      </w:r>
      <w:proofErr w:type="spellStart"/>
      <w:proofErr w:type="gramStart"/>
      <w:r w:rsidRPr="00E25687">
        <w:rPr>
          <w:rFonts w:ascii="Times" w:eastAsia="Times" w:hAnsi="Times" w:cs="Times"/>
          <w:b/>
          <w:color w:val="000000"/>
          <w:sz w:val="22"/>
          <w:szCs w:val="20"/>
          <w:lang w:eastAsia="zh-TW"/>
        </w:rPr>
        <w:t>Cheang</w:t>
      </w:r>
      <w:proofErr w:type="spellEnd"/>
      <w:r w:rsidRPr="00E25687">
        <w:rPr>
          <w:rFonts w:ascii="Times" w:eastAsia="Times" w:hAnsi="Times" w:cs="Times" w:hint="eastAsia"/>
          <w:b/>
          <w:color w:val="000000"/>
          <w:sz w:val="22"/>
          <w:szCs w:val="20"/>
          <w:lang w:eastAsia="zh-TW"/>
        </w:rPr>
        <w:t xml:space="preserve">  |</w:t>
      </w:r>
      <w:proofErr w:type="gramEnd"/>
      <w:r w:rsidRPr="00E25687">
        <w:rPr>
          <w:rFonts w:ascii="Times" w:hAnsi="Times" w:cs="Times" w:hint="eastAsia"/>
          <w:b/>
          <w:color w:val="000000"/>
          <w:sz w:val="22"/>
          <w:szCs w:val="20"/>
          <w:lang w:eastAsia="zh-TW"/>
        </w:rPr>
        <w:t xml:space="preserve"> </w:t>
      </w:r>
      <w:r w:rsidRPr="00E25687">
        <w:rPr>
          <w:rFonts w:ascii="Times" w:eastAsia="Times" w:hAnsi="Times" w:cs="Times" w:hint="eastAsia"/>
          <w:b/>
          <w:color w:val="000000"/>
          <w:sz w:val="22"/>
          <w:szCs w:val="20"/>
          <w:lang w:eastAsia="zh-TW"/>
        </w:rPr>
        <w:t xml:space="preserve"> Artist to </w:t>
      </w:r>
      <w:r w:rsidRPr="00E25687">
        <w:rPr>
          <w:rFonts w:ascii="Times" w:hAnsi="Times" w:cs="Times" w:hint="eastAsia"/>
          <w:b/>
          <w:color w:val="000000"/>
          <w:sz w:val="22"/>
          <w:szCs w:val="20"/>
          <w:lang w:eastAsia="zh-TW"/>
        </w:rPr>
        <w:t>R</w:t>
      </w:r>
      <w:r w:rsidRPr="00E25687">
        <w:rPr>
          <w:rFonts w:ascii="Times" w:eastAsia="Times" w:hAnsi="Times" w:cs="Times" w:hint="eastAsia"/>
          <w:b/>
          <w:color w:val="000000"/>
          <w:sz w:val="22"/>
          <w:szCs w:val="20"/>
          <w:lang w:eastAsia="zh-TW"/>
        </w:rPr>
        <w:t xml:space="preserve">epresent Taiwan at the 58th </w:t>
      </w:r>
      <w:r w:rsidRPr="00E25687">
        <w:rPr>
          <w:rFonts w:ascii="Times" w:eastAsia="Times" w:hAnsi="Times" w:cs="Times"/>
          <w:b/>
          <w:color w:val="000000"/>
          <w:sz w:val="22"/>
          <w:szCs w:val="20"/>
          <w:lang w:eastAsia="zh-TW"/>
        </w:rPr>
        <w:t>Venice Biennale</w:t>
      </w:r>
      <w:r w:rsidRPr="00E25687">
        <w:rPr>
          <w:rFonts w:ascii="Times" w:eastAsia="Times" w:hAnsi="Times" w:cs="Times" w:hint="eastAsia"/>
          <w:b/>
          <w:color w:val="000000"/>
          <w:sz w:val="22"/>
          <w:szCs w:val="20"/>
          <w:lang w:eastAsia="zh-TW"/>
        </w:rPr>
        <w:t>, Internet Art Pioneer</w:t>
      </w:r>
    </w:p>
    <w:p w14:paraId="0956D6FE" w14:textId="77777777" w:rsidR="0034360E" w:rsidRPr="0034360E" w:rsidRDefault="0034360E" w:rsidP="0034360E">
      <w:pPr>
        <w:widowControl w:val="0"/>
        <w:autoSpaceDE w:val="0"/>
        <w:autoSpaceDN w:val="0"/>
        <w:adjustRightInd w:val="0"/>
        <w:spacing w:line="276" w:lineRule="auto"/>
        <w:jc w:val="both"/>
        <w:rPr>
          <w:rFonts w:ascii="Times New Roman" w:eastAsia="標楷體" w:hAnsi="Times New Roman" w:cs="Times New Roman"/>
          <w:sz w:val="22"/>
          <w:szCs w:val="22"/>
        </w:rPr>
      </w:pPr>
      <w:proofErr w:type="spellStart"/>
      <w:r w:rsidRPr="0034360E">
        <w:rPr>
          <w:rFonts w:ascii="Times New Roman" w:eastAsia="標楷體" w:hAnsi="Times New Roman" w:cs="Times New Roman"/>
          <w:sz w:val="22"/>
          <w:szCs w:val="22"/>
        </w:rPr>
        <w:t>Shu</w:t>
      </w:r>
      <w:proofErr w:type="spellEnd"/>
      <w:r w:rsidRPr="0034360E">
        <w:rPr>
          <w:rFonts w:ascii="Times New Roman" w:eastAsia="標楷體" w:hAnsi="Times New Roman" w:cs="Times New Roman"/>
          <w:sz w:val="22"/>
          <w:szCs w:val="22"/>
        </w:rPr>
        <w:t xml:space="preserve"> Lea </w:t>
      </w:r>
      <w:proofErr w:type="spellStart"/>
      <w:r w:rsidRPr="0034360E">
        <w:rPr>
          <w:rFonts w:ascii="Times New Roman" w:eastAsia="標楷體" w:hAnsi="Times New Roman" w:cs="Times New Roman"/>
          <w:sz w:val="22"/>
          <w:szCs w:val="22"/>
        </w:rPr>
        <w:t>Cheang</w:t>
      </w:r>
      <w:proofErr w:type="spellEnd"/>
      <w:r w:rsidRPr="0034360E">
        <w:rPr>
          <w:rFonts w:ascii="Times New Roman" w:eastAsia="標楷體" w:hAnsi="Times New Roman" w:cs="Times New Roman"/>
          <w:sz w:val="22"/>
          <w:szCs w:val="22"/>
        </w:rPr>
        <w:t xml:space="preserve"> is an artist and filmmaker working with various art mediums and film formats, including installation, performance, net art, public art, video installation, feature length film and mobile web serial. Her artistic pursuits demonstrates an imagination and desire to cross the boundaries of society, geography, politics, and economic structure, thus redefining genders, roles, mechanisms, etc. As a net art pioneer, her BRANDON (1998-1999) was the first web art commissioned and collected by the Solomon R. Guggenheim Museum in New York.  Her network installations, including </w:t>
      </w:r>
      <w:r w:rsidRPr="0034360E">
        <w:rPr>
          <w:rFonts w:ascii="Times New Roman" w:eastAsia="標楷體" w:hAnsi="Times New Roman" w:cs="Times New Roman"/>
          <w:i/>
          <w:sz w:val="22"/>
          <w:szCs w:val="22"/>
        </w:rPr>
        <w:t>Bowling Alley</w:t>
      </w:r>
      <w:r w:rsidRPr="0034360E">
        <w:rPr>
          <w:rFonts w:ascii="Times New Roman" w:eastAsia="標楷體" w:hAnsi="Times New Roman" w:cs="Times New Roman"/>
          <w:sz w:val="22"/>
          <w:szCs w:val="22"/>
        </w:rPr>
        <w:t xml:space="preserve"> (1995, Walker Art Center, USA), </w:t>
      </w:r>
      <w:r w:rsidRPr="0034360E">
        <w:rPr>
          <w:rFonts w:ascii="Times New Roman" w:eastAsia="標楷體" w:hAnsi="Times New Roman" w:cs="Times New Roman"/>
          <w:i/>
          <w:sz w:val="22"/>
          <w:szCs w:val="22"/>
        </w:rPr>
        <w:t>Baby Love</w:t>
      </w:r>
      <w:r w:rsidRPr="0034360E">
        <w:rPr>
          <w:rFonts w:ascii="Times New Roman" w:eastAsia="標楷體" w:hAnsi="Times New Roman" w:cs="Times New Roman"/>
          <w:sz w:val="22"/>
          <w:szCs w:val="22"/>
        </w:rPr>
        <w:t xml:space="preserve"> (2015, </w:t>
      </w:r>
      <w:proofErr w:type="spellStart"/>
      <w:r w:rsidRPr="0034360E">
        <w:rPr>
          <w:rFonts w:ascii="Times New Roman" w:eastAsia="標楷體" w:hAnsi="Times New Roman" w:cs="Times New Roman"/>
          <w:sz w:val="22"/>
          <w:szCs w:val="22"/>
        </w:rPr>
        <w:t>Palais</w:t>
      </w:r>
      <w:proofErr w:type="spellEnd"/>
      <w:r w:rsidRPr="0034360E">
        <w:rPr>
          <w:rFonts w:ascii="Times New Roman" w:eastAsia="標楷體" w:hAnsi="Times New Roman" w:cs="Times New Roman"/>
          <w:sz w:val="22"/>
          <w:szCs w:val="22"/>
        </w:rPr>
        <w:t xml:space="preserve"> de Tokyo, Paris), often employ electronic interactive devices to construct open networks that permit public participation. Her multi-player participatory networked performance, including </w:t>
      </w:r>
      <w:r w:rsidRPr="0034360E">
        <w:rPr>
          <w:rFonts w:ascii="Times New Roman" w:eastAsia="標楷體" w:hAnsi="Times New Roman" w:cs="Times New Roman"/>
          <w:i/>
          <w:sz w:val="22"/>
          <w:szCs w:val="22"/>
        </w:rPr>
        <w:t xml:space="preserve">Moving Forest </w:t>
      </w:r>
      <w:r w:rsidRPr="0034360E">
        <w:rPr>
          <w:rFonts w:ascii="Times New Roman" w:eastAsia="標楷體" w:hAnsi="Times New Roman" w:cs="Times New Roman"/>
          <w:sz w:val="22"/>
          <w:szCs w:val="22"/>
        </w:rPr>
        <w:t xml:space="preserve">(2008, </w:t>
      </w:r>
      <w:proofErr w:type="spellStart"/>
      <w:r w:rsidRPr="0034360E">
        <w:rPr>
          <w:rFonts w:ascii="Times New Roman" w:eastAsia="標楷體" w:hAnsi="Times New Roman" w:cs="Times New Roman"/>
          <w:sz w:val="22"/>
          <w:szCs w:val="22"/>
        </w:rPr>
        <w:t>transmediale</w:t>
      </w:r>
      <w:proofErr w:type="spellEnd"/>
      <w:r w:rsidRPr="0034360E">
        <w:rPr>
          <w:rFonts w:ascii="Times New Roman" w:eastAsia="標楷體" w:hAnsi="Times New Roman" w:cs="Times New Roman"/>
          <w:sz w:val="22"/>
          <w:szCs w:val="22"/>
        </w:rPr>
        <w:t xml:space="preserve">, Berlin), </w:t>
      </w:r>
      <w:r w:rsidRPr="0034360E">
        <w:rPr>
          <w:rFonts w:ascii="Times New Roman" w:eastAsia="標楷體" w:hAnsi="Times New Roman" w:cs="Times New Roman"/>
          <w:i/>
          <w:sz w:val="22"/>
          <w:szCs w:val="22"/>
        </w:rPr>
        <w:t>UKI</w:t>
      </w:r>
      <w:r w:rsidRPr="0034360E">
        <w:rPr>
          <w:rFonts w:ascii="Times New Roman" w:eastAsia="標楷體" w:hAnsi="Times New Roman" w:cs="Times New Roman"/>
          <w:sz w:val="22"/>
          <w:szCs w:val="22"/>
        </w:rPr>
        <w:t xml:space="preserve"> (2009-2016) with </w:t>
      </w:r>
      <w:proofErr w:type="spellStart"/>
      <w:r w:rsidRPr="0034360E">
        <w:rPr>
          <w:rFonts w:ascii="Times New Roman" w:eastAsia="標楷體" w:hAnsi="Times New Roman" w:cs="Times New Roman"/>
          <w:sz w:val="22"/>
          <w:szCs w:val="22"/>
        </w:rPr>
        <w:t>transgressive</w:t>
      </w:r>
      <w:proofErr w:type="spellEnd"/>
      <w:r w:rsidRPr="0034360E">
        <w:rPr>
          <w:rFonts w:ascii="Times New Roman" w:eastAsia="標楷體" w:hAnsi="Times New Roman" w:cs="Times New Roman"/>
          <w:sz w:val="22"/>
          <w:szCs w:val="22"/>
        </w:rPr>
        <w:t xml:space="preserve"> plots are realized in collective impromptu mode. She drafts sci-fi narratives in her film scenario and artwork imagination, crafting her own “science” fiction genre of new queer cinema, terming them eco-</w:t>
      </w:r>
      <w:proofErr w:type="spellStart"/>
      <w:r w:rsidRPr="0034360E">
        <w:rPr>
          <w:rFonts w:ascii="Times New Roman" w:eastAsia="標楷體" w:hAnsi="Times New Roman" w:cs="Times New Roman"/>
          <w:sz w:val="22"/>
          <w:szCs w:val="22"/>
        </w:rPr>
        <w:t>cybernoia</w:t>
      </w:r>
      <w:proofErr w:type="spellEnd"/>
      <w:r w:rsidRPr="0034360E">
        <w:rPr>
          <w:rFonts w:ascii="Times New Roman" w:eastAsia="標楷體" w:hAnsi="Times New Roman" w:cs="Times New Roman"/>
          <w:sz w:val="22"/>
          <w:szCs w:val="22"/>
        </w:rPr>
        <w:t xml:space="preserve"> (</w:t>
      </w:r>
      <w:r w:rsidRPr="0034360E">
        <w:rPr>
          <w:rFonts w:ascii="Times New Roman" w:eastAsia="標楷體" w:hAnsi="Times New Roman" w:cs="Times New Roman"/>
          <w:i/>
          <w:sz w:val="22"/>
          <w:szCs w:val="22"/>
        </w:rPr>
        <w:t>FRESH KILL</w:t>
      </w:r>
      <w:r w:rsidRPr="0034360E">
        <w:rPr>
          <w:rFonts w:ascii="Times New Roman" w:eastAsia="標楷體" w:hAnsi="Times New Roman" w:cs="Times New Roman"/>
          <w:sz w:val="22"/>
          <w:szCs w:val="22"/>
        </w:rPr>
        <w:t xml:space="preserve">, 1994), </w:t>
      </w:r>
      <w:proofErr w:type="spellStart"/>
      <w:r w:rsidRPr="0034360E">
        <w:rPr>
          <w:rFonts w:ascii="Times New Roman" w:eastAsia="標楷體" w:hAnsi="Times New Roman" w:cs="Times New Roman"/>
          <w:sz w:val="22"/>
          <w:szCs w:val="22"/>
        </w:rPr>
        <w:t>scifi</w:t>
      </w:r>
      <w:proofErr w:type="spellEnd"/>
      <w:r w:rsidRPr="0034360E">
        <w:rPr>
          <w:rFonts w:ascii="Times New Roman" w:eastAsia="標楷體" w:hAnsi="Times New Roman" w:cs="Times New Roman"/>
          <w:sz w:val="22"/>
          <w:szCs w:val="22"/>
        </w:rPr>
        <w:t xml:space="preserve"> cyberpunk (</w:t>
      </w:r>
      <w:r w:rsidRPr="0034360E">
        <w:rPr>
          <w:rFonts w:ascii="Times New Roman" w:eastAsia="標楷體" w:hAnsi="Times New Roman" w:cs="Times New Roman"/>
          <w:i/>
          <w:sz w:val="22"/>
          <w:szCs w:val="22"/>
        </w:rPr>
        <w:t>I.K.U.</w:t>
      </w:r>
      <w:r w:rsidRPr="0034360E">
        <w:rPr>
          <w:rFonts w:ascii="Times New Roman" w:eastAsia="標楷體" w:hAnsi="Times New Roman" w:cs="Times New Roman"/>
          <w:sz w:val="22"/>
          <w:szCs w:val="22"/>
        </w:rPr>
        <w:t xml:space="preserve">, 2000), </w:t>
      </w:r>
      <w:proofErr w:type="spellStart"/>
      <w:r w:rsidRPr="0034360E">
        <w:rPr>
          <w:rFonts w:ascii="Times New Roman" w:eastAsia="標楷體" w:hAnsi="Times New Roman" w:cs="Times New Roman"/>
          <w:sz w:val="22"/>
          <w:szCs w:val="22"/>
        </w:rPr>
        <w:t>scifi</w:t>
      </w:r>
      <w:proofErr w:type="spellEnd"/>
      <w:r w:rsidRPr="0034360E">
        <w:rPr>
          <w:rFonts w:ascii="Times New Roman" w:eastAsia="標楷體" w:hAnsi="Times New Roman" w:cs="Times New Roman"/>
          <w:sz w:val="22"/>
          <w:szCs w:val="22"/>
        </w:rPr>
        <w:t xml:space="preserve"> </w:t>
      </w:r>
      <w:proofErr w:type="spellStart"/>
      <w:r w:rsidRPr="0034360E">
        <w:rPr>
          <w:rFonts w:ascii="Times New Roman" w:eastAsia="標楷體" w:hAnsi="Times New Roman" w:cs="Times New Roman"/>
          <w:sz w:val="22"/>
          <w:szCs w:val="22"/>
        </w:rPr>
        <w:t>cypherpunk</w:t>
      </w:r>
      <w:proofErr w:type="spellEnd"/>
      <w:r w:rsidRPr="0034360E">
        <w:rPr>
          <w:rFonts w:ascii="Times New Roman" w:eastAsia="標楷體" w:hAnsi="Times New Roman" w:cs="Times New Roman"/>
          <w:sz w:val="22"/>
          <w:szCs w:val="22"/>
        </w:rPr>
        <w:t xml:space="preserve"> (</w:t>
      </w:r>
      <w:proofErr w:type="spellStart"/>
      <w:r w:rsidRPr="0034360E">
        <w:rPr>
          <w:rFonts w:ascii="Times New Roman" w:eastAsia="標楷體" w:hAnsi="Times New Roman" w:cs="Times New Roman"/>
          <w:i/>
          <w:sz w:val="22"/>
          <w:szCs w:val="22"/>
        </w:rPr>
        <w:t>Fluidø</w:t>
      </w:r>
      <w:proofErr w:type="spellEnd"/>
      <w:r w:rsidRPr="0034360E">
        <w:rPr>
          <w:rFonts w:ascii="Times New Roman" w:eastAsia="標楷體" w:hAnsi="Times New Roman" w:cs="Times New Roman"/>
          <w:sz w:val="22"/>
          <w:szCs w:val="22"/>
        </w:rPr>
        <w:t>, 2017). From homesteading cyberspace in the 90s to her current retreat to post-</w:t>
      </w:r>
      <w:proofErr w:type="spellStart"/>
      <w:r w:rsidRPr="0034360E">
        <w:rPr>
          <w:rFonts w:ascii="Times New Roman" w:eastAsia="標楷體" w:hAnsi="Times New Roman" w:cs="Times New Roman"/>
          <w:sz w:val="22"/>
          <w:szCs w:val="22"/>
        </w:rPr>
        <w:t>netcrash</w:t>
      </w:r>
      <w:proofErr w:type="spellEnd"/>
      <w:r w:rsidRPr="0034360E">
        <w:rPr>
          <w:rFonts w:ascii="Times New Roman" w:eastAsia="標楷體" w:hAnsi="Times New Roman" w:cs="Times New Roman"/>
          <w:sz w:val="22"/>
          <w:szCs w:val="22"/>
        </w:rPr>
        <w:t xml:space="preserve"> </w:t>
      </w:r>
      <w:proofErr w:type="spellStart"/>
      <w:r w:rsidRPr="0034360E">
        <w:rPr>
          <w:rFonts w:ascii="Times New Roman" w:eastAsia="標楷體" w:hAnsi="Times New Roman" w:cs="Times New Roman"/>
          <w:sz w:val="22"/>
          <w:szCs w:val="22"/>
        </w:rPr>
        <w:t>BioNet</w:t>
      </w:r>
      <w:proofErr w:type="spellEnd"/>
      <w:r w:rsidRPr="0034360E">
        <w:rPr>
          <w:rFonts w:ascii="Times New Roman" w:eastAsia="標楷體" w:hAnsi="Times New Roman" w:cs="Times New Roman"/>
          <w:sz w:val="22"/>
          <w:szCs w:val="22"/>
        </w:rPr>
        <w:t xml:space="preserve"> zone, </w:t>
      </w:r>
      <w:proofErr w:type="spellStart"/>
      <w:r w:rsidRPr="0034360E">
        <w:rPr>
          <w:rFonts w:ascii="Times New Roman" w:eastAsia="標楷體" w:hAnsi="Times New Roman" w:cs="Times New Roman"/>
          <w:sz w:val="22"/>
          <w:szCs w:val="22"/>
        </w:rPr>
        <w:t>Cheang</w:t>
      </w:r>
      <w:proofErr w:type="spellEnd"/>
      <w:r w:rsidRPr="0034360E">
        <w:rPr>
          <w:rFonts w:ascii="Times New Roman" w:eastAsia="標楷體" w:hAnsi="Times New Roman" w:cs="Times New Roman"/>
          <w:sz w:val="22"/>
          <w:szCs w:val="22"/>
        </w:rPr>
        <w:t xml:space="preserve"> takes on viral love, bio hack in her current cycle of works. Born in Taiwan, lived in New York City for two decades, </w:t>
      </w:r>
      <w:proofErr w:type="spellStart"/>
      <w:r w:rsidRPr="0034360E">
        <w:rPr>
          <w:rFonts w:ascii="Times New Roman" w:eastAsia="標楷體" w:hAnsi="Times New Roman" w:cs="Times New Roman"/>
          <w:sz w:val="22"/>
          <w:szCs w:val="22"/>
        </w:rPr>
        <w:t>Cheang</w:t>
      </w:r>
      <w:proofErr w:type="spellEnd"/>
      <w:r w:rsidRPr="0034360E">
        <w:rPr>
          <w:rFonts w:ascii="Times New Roman" w:eastAsia="標楷體" w:hAnsi="Times New Roman" w:cs="Times New Roman"/>
          <w:sz w:val="22"/>
          <w:szCs w:val="22"/>
        </w:rPr>
        <w:t xml:space="preserve"> is currently residing in Paris. (</w:t>
      </w:r>
      <w:hyperlink r:id="rId7" w:history="1">
        <w:r w:rsidRPr="0034360E">
          <w:rPr>
            <w:rFonts w:ascii="Times New Roman" w:eastAsia="標楷體" w:hAnsi="Times New Roman" w:cs="Times New Roman"/>
            <w:sz w:val="22"/>
            <w:szCs w:val="22"/>
          </w:rPr>
          <w:t>http://mauvaiscontact.info</w:t>
        </w:r>
      </w:hyperlink>
      <w:r w:rsidRPr="0034360E">
        <w:rPr>
          <w:rFonts w:ascii="Times New Roman" w:eastAsia="標楷體" w:hAnsi="Times New Roman" w:cs="Times New Roman"/>
          <w:sz w:val="22"/>
          <w:szCs w:val="22"/>
        </w:rPr>
        <w:t>)</w:t>
      </w:r>
    </w:p>
    <w:p w14:paraId="7DFC0DC4" w14:textId="77777777" w:rsidR="0034360E" w:rsidRPr="0034360E" w:rsidRDefault="0034360E" w:rsidP="0034360E">
      <w:pPr>
        <w:rPr>
          <w:rFonts w:ascii="Times New Roman" w:eastAsia="標楷體" w:hAnsi="Times New Roman" w:cs="Times New Roman" w:hint="eastAsia"/>
          <w:sz w:val="22"/>
          <w:szCs w:val="20"/>
          <w:u w:val="single"/>
          <w:lang w:eastAsia="zh-TW"/>
        </w:rPr>
      </w:pPr>
    </w:p>
    <w:p w14:paraId="45B2F7F4" w14:textId="38638029" w:rsidR="0034360E" w:rsidRPr="00E25687" w:rsidRDefault="0034360E" w:rsidP="0034360E">
      <w:pPr>
        <w:snapToGrid w:val="0"/>
        <w:spacing w:after="240"/>
        <w:jc w:val="both"/>
        <w:rPr>
          <w:rFonts w:ascii="Times" w:eastAsia="Times" w:hAnsi="Times" w:cs="Times" w:hint="eastAsia"/>
          <w:b/>
          <w:color w:val="000000"/>
          <w:sz w:val="22"/>
          <w:szCs w:val="20"/>
          <w:lang w:eastAsia="zh-TW"/>
        </w:rPr>
      </w:pPr>
      <w:r w:rsidRPr="00E25687">
        <w:rPr>
          <w:rFonts w:ascii="Times" w:eastAsia="Times" w:hAnsi="Times" w:cs="Times"/>
          <w:b/>
          <w:color w:val="000000"/>
          <w:sz w:val="22"/>
          <w:szCs w:val="20"/>
          <w:lang w:eastAsia="zh-TW"/>
        </w:rPr>
        <w:t xml:space="preserve">Paul B. </w:t>
      </w:r>
      <w:proofErr w:type="spellStart"/>
      <w:proofErr w:type="gramStart"/>
      <w:r w:rsidRPr="00E25687">
        <w:rPr>
          <w:rFonts w:ascii="Times" w:eastAsia="Times" w:hAnsi="Times" w:cs="Times"/>
          <w:b/>
          <w:color w:val="000000"/>
          <w:sz w:val="22"/>
          <w:szCs w:val="20"/>
          <w:lang w:eastAsia="zh-TW"/>
        </w:rPr>
        <w:t>Preciado</w:t>
      </w:r>
      <w:proofErr w:type="spellEnd"/>
      <w:r w:rsidRPr="00E25687">
        <w:rPr>
          <w:rFonts w:ascii="Times" w:eastAsia="Times" w:hAnsi="Times" w:cs="Times" w:hint="eastAsia"/>
          <w:b/>
          <w:color w:val="000000"/>
          <w:sz w:val="22"/>
          <w:szCs w:val="20"/>
          <w:lang w:eastAsia="zh-TW"/>
        </w:rPr>
        <w:t xml:space="preserve">  |</w:t>
      </w:r>
      <w:proofErr w:type="gramEnd"/>
      <w:r w:rsidRPr="00E25687">
        <w:rPr>
          <w:rFonts w:ascii="Times" w:eastAsia="Times" w:hAnsi="Times" w:cs="Times" w:hint="eastAsia"/>
          <w:b/>
          <w:color w:val="000000"/>
          <w:sz w:val="22"/>
          <w:szCs w:val="20"/>
          <w:lang w:eastAsia="zh-TW"/>
        </w:rPr>
        <w:t xml:space="preserve"> </w:t>
      </w:r>
      <w:r w:rsidRPr="00E25687">
        <w:rPr>
          <w:rFonts w:ascii="Times" w:hAnsi="Times" w:cs="Times" w:hint="eastAsia"/>
          <w:b/>
          <w:color w:val="000000"/>
          <w:sz w:val="22"/>
          <w:szCs w:val="20"/>
          <w:lang w:eastAsia="zh-TW"/>
        </w:rPr>
        <w:t xml:space="preserve"> </w:t>
      </w:r>
      <w:r w:rsidRPr="00E25687">
        <w:rPr>
          <w:rFonts w:ascii="Times" w:eastAsia="Times" w:hAnsi="Times" w:cs="Times" w:hint="eastAsia"/>
          <w:b/>
          <w:color w:val="000000"/>
          <w:sz w:val="22"/>
          <w:szCs w:val="20"/>
          <w:lang w:eastAsia="zh-TW"/>
        </w:rPr>
        <w:t>Curator of Taiwan</w:t>
      </w:r>
      <w:r w:rsidRPr="00E25687">
        <w:rPr>
          <w:rFonts w:ascii="Times" w:eastAsia="Times" w:hAnsi="Times" w:cs="Times"/>
          <w:b/>
          <w:color w:val="000000"/>
          <w:sz w:val="22"/>
          <w:szCs w:val="20"/>
          <w:lang w:eastAsia="zh-TW"/>
        </w:rPr>
        <w:t>’</w:t>
      </w:r>
      <w:r w:rsidRPr="00E25687">
        <w:rPr>
          <w:rFonts w:ascii="Times" w:eastAsia="Times" w:hAnsi="Times" w:cs="Times" w:hint="eastAsia"/>
          <w:b/>
          <w:color w:val="000000"/>
          <w:sz w:val="22"/>
          <w:szCs w:val="20"/>
          <w:lang w:eastAsia="zh-TW"/>
        </w:rPr>
        <w:t xml:space="preserve">s Representation at the 58th </w:t>
      </w:r>
      <w:r w:rsidRPr="00E25687">
        <w:rPr>
          <w:rFonts w:ascii="Times" w:eastAsia="Times" w:hAnsi="Times" w:cs="Times"/>
          <w:b/>
          <w:color w:val="000000"/>
          <w:sz w:val="22"/>
          <w:szCs w:val="20"/>
          <w:lang w:eastAsia="zh-TW"/>
        </w:rPr>
        <w:t>Venice Biennale</w:t>
      </w:r>
      <w:r w:rsidRPr="00E25687">
        <w:rPr>
          <w:rFonts w:ascii="Times" w:eastAsia="Times" w:hAnsi="Times" w:cs="Times" w:hint="eastAsia"/>
          <w:b/>
          <w:color w:val="000000"/>
          <w:sz w:val="22"/>
          <w:szCs w:val="20"/>
          <w:lang w:eastAsia="zh-TW"/>
        </w:rPr>
        <w:t>, Philosopher</w:t>
      </w:r>
    </w:p>
    <w:p w14:paraId="7D5E084D" w14:textId="77777777" w:rsidR="0034360E" w:rsidRPr="0034360E" w:rsidRDefault="0034360E" w:rsidP="0034360E">
      <w:pPr>
        <w:spacing w:line="276" w:lineRule="auto"/>
        <w:jc w:val="both"/>
        <w:rPr>
          <w:rFonts w:ascii="Times New Roman" w:eastAsia="標楷體" w:hAnsi="Times New Roman" w:cs="Times New Roman"/>
          <w:sz w:val="22"/>
          <w:szCs w:val="22"/>
        </w:rPr>
      </w:pPr>
      <w:r w:rsidRPr="0034360E">
        <w:rPr>
          <w:rFonts w:ascii="Times New Roman" w:eastAsia="標楷體" w:hAnsi="Times New Roman" w:cs="Times New Roman"/>
          <w:sz w:val="22"/>
          <w:szCs w:val="22"/>
        </w:rPr>
        <w:t xml:space="preserve">Paul B. </w:t>
      </w:r>
      <w:proofErr w:type="spellStart"/>
      <w:r w:rsidRPr="0034360E">
        <w:rPr>
          <w:rFonts w:ascii="Times New Roman" w:eastAsia="標楷體" w:hAnsi="Times New Roman" w:cs="Times New Roman"/>
          <w:sz w:val="22"/>
          <w:szCs w:val="22"/>
        </w:rPr>
        <w:t>Preciado</w:t>
      </w:r>
      <w:proofErr w:type="spellEnd"/>
      <w:r w:rsidRPr="0034360E">
        <w:rPr>
          <w:rFonts w:ascii="Times New Roman" w:eastAsia="標楷體" w:hAnsi="Times New Roman" w:cs="Times New Roman"/>
          <w:sz w:val="22"/>
          <w:szCs w:val="22"/>
        </w:rPr>
        <w:t xml:space="preserve"> is a writer, philosopher, curator, and one of the leading thinkers in the study of gender and sexual politics. An Honors Graduate and Fulbright Fellow, he earned a M.A. in Philosophy and Gender Theory at the New School for Social Research in New York where he studied with Agnes Heller and Jacques Derrida. He holds a Ph.D. in Philosophy and Theory of Architecture from Princeton University. His first book, </w:t>
      </w:r>
      <w:r w:rsidRPr="0034360E">
        <w:rPr>
          <w:rFonts w:ascii="Times New Roman" w:eastAsia="標楷體" w:hAnsi="Times New Roman" w:cs="Times New Roman"/>
          <w:i/>
          <w:sz w:val="22"/>
          <w:szCs w:val="22"/>
        </w:rPr>
        <w:t>Counter-Sexual Manifesto</w:t>
      </w:r>
      <w:r w:rsidRPr="0034360E">
        <w:rPr>
          <w:rFonts w:ascii="Times New Roman" w:eastAsia="標楷體" w:hAnsi="Times New Roman" w:cs="Times New Roman"/>
          <w:sz w:val="22"/>
          <w:szCs w:val="22"/>
        </w:rPr>
        <w:t xml:space="preserve"> (Columbia University Press) was acclaimed by French critics as “the red book of queer theory” and became a key reference for European queer and </w:t>
      </w:r>
      <w:proofErr w:type="gramStart"/>
      <w:r w:rsidRPr="0034360E">
        <w:rPr>
          <w:rFonts w:ascii="Times New Roman" w:eastAsia="標楷體" w:hAnsi="Times New Roman" w:cs="Times New Roman"/>
          <w:sz w:val="22"/>
          <w:szCs w:val="22"/>
        </w:rPr>
        <w:t>trans</w:t>
      </w:r>
      <w:proofErr w:type="gramEnd"/>
      <w:r w:rsidRPr="0034360E">
        <w:rPr>
          <w:rFonts w:ascii="Times New Roman" w:eastAsia="標楷體" w:hAnsi="Times New Roman" w:cs="Times New Roman"/>
          <w:sz w:val="22"/>
          <w:szCs w:val="22"/>
        </w:rPr>
        <w:t xml:space="preserve"> activism. He is the author of </w:t>
      </w:r>
      <w:proofErr w:type="spellStart"/>
      <w:r w:rsidRPr="0034360E">
        <w:rPr>
          <w:rFonts w:ascii="Times New Roman" w:eastAsia="標楷體" w:hAnsi="Times New Roman" w:cs="Times New Roman"/>
          <w:i/>
          <w:sz w:val="22"/>
          <w:szCs w:val="22"/>
        </w:rPr>
        <w:t>Testo</w:t>
      </w:r>
      <w:proofErr w:type="spellEnd"/>
      <w:r w:rsidRPr="0034360E">
        <w:rPr>
          <w:rFonts w:ascii="Times New Roman" w:eastAsia="標楷體" w:hAnsi="Times New Roman" w:cs="Times New Roman"/>
          <w:i/>
          <w:sz w:val="22"/>
          <w:szCs w:val="22"/>
        </w:rPr>
        <w:t xml:space="preserve"> Junkie. </w:t>
      </w:r>
      <w:proofErr w:type="gramStart"/>
      <w:r w:rsidRPr="0034360E">
        <w:rPr>
          <w:rFonts w:ascii="Times New Roman" w:eastAsia="標楷體" w:hAnsi="Times New Roman" w:cs="Times New Roman"/>
          <w:i/>
          <w:sz w:val="22"/>
          <w:szCs w:val="22"/>
        </w:rPr>
        <w:t xml:space="preserve">Sex, Drugs and </w:t>
      </w:r>
      <w:proofErr w:type="spellStart"/>
      <w:r w:rsidRPr="0034360E">
        <w:rPr>
          <w:rFonts w:ascii="Times New Roman" w:eastAsia="標楷體" w:hAnsi="Times New Roman" w:cs="Times New Roman"/>
          <w:i/>
          <w:sz w:val="22"/>
          <w:szCs w:val="22"/>
        </w:rPr>
        <w:t>Biopolitics</w:t>
      </w:r>
      <w:proofErr w:type="spellEnd"/>
      <w:r w:rsidRPr="0034360E">
        <w:rPr>
          <w:rFonts w:ascii="Times New Roman" w:eastAsia="標楷體" w:hAnsi="Times New Roman" w:cs="Times New Roman"/>
          <w:sz w:val="22"/>
          <w:szCs w:val="22"/>
        </w:rPr>
        <w:t xml:space="preserve"> (The Feminist Press) and</w:t>
      </w:r>
      <w:r w:rsidRPr="0034360E">
        <w:rPr>
          <w:rFonts w:ascii="Times New Roman" w:eastAsia="標楷體" w:hAnsi="Times New Roman" w:cs="Times New Roman"/>
          <w:i/>
          <w:sz w:val="22"/>
          <w:szCs w:val="22"/>
        </w:rPr>
        <w:t xml:space="preserve"> </w:t>
      </w:r>
      <w:proofErr w:type="spellStart"/>
      <w:r w:rsidRPr="0034360E">
        <w:rPr>
          <w:rFonts w:ascii="Times New Roman" w:eastAsia="標楷體" w:hAnsi="Times New Roman" w:cs="Times New Roman"/>
          <w:i/>
          <w:sz w:val="22"/>
          <w:szCs w:val="22"/>
        </w:rPr>
        <w:t>Pornotopia</w:t>
      </w:r>
      <w:proofErr w:type="spellEnd"/>
      <w:r w:rsidRPr="0034360E">
        <w:rPr>
          <w:rFonts w:ascii="Times New Roman" w:eastAsia="標楷體" w:hAnsi="Times New Roman" w:cs="Times New Roman"/>
          <w:sz w:val="22"/>
          <w:szCs w:val="22"/>
        </w:rPr>
        <w:t xml:space="preserve"> (Zone Books) for which he was awarded the Sade Price in France.</w:t>
      </w:r>
      <w:proofErr w:type="gramEnd"/>
      <w:r w:rsidRPr="0034360E">
        <w:rPr>
          <w:rFonts w:ascii="Times New Roman" w:eastAsia="標楷體" w:hAnsi="Times New Roman" w:cs="Times New Roman"/>
          <w:sz w:val="22"/>
          <w:szCs w:val="22"/>
        </w:rPr>
        <w:t xml:space="preserve"> He has been Head of Research of the Museum of Contemporary Art of Barcelona (MACBA) and Director of the Independent Studies Program (PEI) from 2011 to 2014. He has taught Philosophy of the Body and </w:t>
      </w:r>
      <w:proofErr w:type="spellStart"/>
      <w:r w:rsidRPr="0034360E">
        <w:rPr>
          <w:rFonts w:ascii="Times New Roman" w:eastAsia="標楷體" w:hAnsi="Times New Roman" w:cs="Times New Roman"/>
          <w:sz w:val="22"/>
          <w:szCs w:val="22"/>
        </w:rPr>
        <w:t>Transfeminist</w:t>
      </w:r>
      <w:proofErr w:type="spellEnd"/>
      <w:r w:rsidRPr="0034360E">
        <w:rPr>
          <w:rFonts w:ascii="Times New Roman" w:eastAsia="標楷體" w:hAnsi="Times New Roman" w:cs="Times New Roman"/>
          <w:sz w:val="22"/>
          <w:szCs w:val="22"/>
        </w:rPr>
        <w:t xml:space="preserve"> Theory at </w:t>
      </w:r>
      <w:proofErr w:type="spellStart"/>
      <w:r w:rsidRPr="0034360E">
        <w:rPr>
          <w:rFonts w:ascii="Times New Roman" w:eastAsia="標楷體" w:hAnsi="Times New Roman" w:cs="Times New Roman"/>
          <w:sz w:val="22"/>
          <w:szCs w:val="22"/>
        </w:rPr>
        <w:t>Université</w:t>
      </w:r>
      <w:proofErr w:type="spellEnd"/>
      <w:r w:rsidRPr="0034360E">
        <w:rPr>
          <w:rFonts w:ascii="Times New Roman" w:eastAsia="標楷體" w:hAnsi="Times New Roman" w:cs="Times New Roman"/>
          <w:sz w:val="22"/>
          <w:szCs w:val="22"/>
        </w:rPr>
        <w:t xml:space="preserve"> Paris VIII-Saint Denis and at New York University. From 2014 to 2017 he was Curator of Public Programs of </w:t>
      </w:r>
      <w:proofErr w:type="spellStart"/>
      <w:r w:rsidRPr="0034360E">
        <w:rPr>
          <w:rFonts w:ascii="Times New Roman" w:eastAsia="標楷體" w:hAnsi="Times New Roman" w:cs="Times New Roman"/>
          <w:sz w:val="22"/>
          <w:szCs w:val="22"/>
        </w:rPr>
        <w:t>documenta</w:t>
      </w:r>
      <w:proofErr w:type="spellEnd"/>
      <w:r w:rsidRPr="0034360E">
        <w:rPr>
          <w:rFonts w:ascii="Times New Roman" w:eastAsia="標楷體" w:hAnsi="Times New Roman" w:cs="Times New Roman"/>
          <w:sz w:val="22"/>
          <w:szCs w:val="22"/>
        </w:rPr>
        <w:t xml:space="preserve"> 14 (Kassel/Athens). He is a writer in residency at the LUMA Foundation, </w:t>
      </w:r>
      <w:proofErr w:type="spellStart"/>
      <w:r w:rsidRPr="0034360E">
        <w:rPr>
          <w:rFonts w:ascii="Times New Roman" w:eastAsia="標楷體" w:hAnsi="Times New Roman" w:cs="Times New Roman"/>
          <w:sz w:val="22"/>
          <w:szCs w:val="22"/>
        </w:rPr>
        <w:t>Arlès</w:t>
      </w:r>
      <w:proofErr w:type="spellEnd"/>
      <w:r w:rsidRPr="0034360E">
        <w:rPr>
          <w:rFonts w:ascii="Times New Roman" w:eastAsia="標楷體" w:hAnsi="Times New Roman" w:cs="Times New Roman"/>
          <w:sz w:val="22"/>
          <w:szCs w:val="22"/>
        </w:rPr>
        <w:t>, France. He lives between Athens, Paris, and Barcelona.</w:t>
      </w:r>
    </w:p>
    <w:p w14:paraId="32050400" w14:textId="77777777" w:rsidR="0034360E" w:rsidRPr="0034360E" w:rsidRDefault="0034360E" w:rsidP="00110F8D">
      <w:pPr>
        <w:jc w:val="both"/>
        <w:rPr>
          <w:rFonts w:ascii="Times" w:hAnsi="Times" w:cs="Times" w:hint="eastAsia"/>
          <w:color w:val="000000"/>
          <w:sz w:val="28"/>
          <w:szCs w:val="20"/>
          <w:lang w:eastAsia="zh-TW"/>
        </w:rPr>
      </w:pPr>
    </w:p>
    <w:p w14:paraId="3E8EF359" w14:textId="7F5AC9FD" w:rsidR="00392199" w:rsidRPr="00E25687" w:rsidRDefault="00392199" w:rsidP="0034360E">
      <w:pPr>
        <w:snapToGrid w:val="0"/>
        <w:spacing w:after="240"/>
        <w:jc w:val="both"/>
        <w:rPr>
          <w:rFonts w:ascii="Times" w:eastAsia="Times" w:hAnsi="Times" w:cs="Times" w:hint="eastAsia"/>
          <w:b/>
          <w:color w:val="000000"/>
          <w:sz w:val="22"/>
          <w:szCs w:val="20"/>
          <w:lang w:eastAsia="zh-TW"/>
        </w:rPr>
      </w:pPr>
      <w:r w:rsidRPr="00E25687">
        <w:rPr>
          <w:rFonts w:ascii="Times" w:eastAsia="Times" w:hAnsi="Times" w:cs="Times"/>
          <w:b/>
          <w:color w:val="000000"/>
          <w:sz w:val="22"/>
          <w:szCs w:val="20"/>
          <w:lang w:eastAsia="zh-TW"/>
        </w:rPr>
        <w:t xml:space="preserve">Audrey </w:t>
      </w:r>
      <w:proofErr w:type="gramStart"/>
      <w:r w:rsidRPr="00E25687">
        <w:rPr>
          <w:rFonts w:ascii="Times" w:eastAsia="Times" w:hAnsi="Times" w:cs="Times"/>
          <w:b/>
          <w:color w:val="000000"/>
          <w:sz w:val="22"/>
          <w:szCs w:val="20"/>
          <w:lang w:eastAsia="zh-TW"/>
        </w:rPr>
        <w:t>Tang</w:t>
      </w:r>
      <w:r w:rsidR="0034360E" w:rsidRPr="00E25687">
        <w:rPr>
          <w:rFonts w:ascii="Times" w:hAnsi="Times" w:cs="Times" w:hint="eastAsia"/>
          <w:b/>
          <w:color w:val="000000"/>
          <w:sz w:val="22"/>
          <w:szCs w:val="20"/>
          <w:lang w:eastAsia="zh-TW"/>
        </w:rPr>
        <w:t xml:space="preserve"> </w:t>
      </w:r>
      <w:r w:rsidR="0034360E" w:rsidRPr="00E25687">
        <w:rPr>
          <w:rFonts w:ascii="Times" w:eastAsia="Times" w:hAnsi="Times" w:cs="Times" w:hint="eastAsia"/>
          <w:b/>
          <w:color w:val="000000"/>
          <w:sz w:val="22"/>
          <w:szCs w:val="20"/>
          <w:lang w:eastAsia="zh-TW"/>
        </w:rPr>
        <w:t xml:space="preserve"> |</w:t>
      </w:r>
      <w:proofErr w:type="gramEnd"/>
      <w:r w:rsidR="0034360E" w:rsidRPr="00E25687">
        <w:rPr>
          <w:rFonts w:ascii="Times" w:eastAsia="Times" w:hAnsi="Times" w:cs="Times" w:hint="eastAsia"/>
          <w:b/>
          <w:color w:val="000000"/>
          <w:sz w:val="22"/>
          <w:szCs w:val="20"/>
          <w:lang w:eastAsia="zh-TW"/>
        </w:rPr>
        <w:t xml:space="preserve">  I</w:t>
      </w:r>
      <w:r w:rsidR="0034360E" w:rsidRPr="00E25687">
        <w:rPr>
          <w:rFonts w:ascii="Times" w:eastAsia="Times" w:hAnsi="Times" w:cs="Times"/>
          <w:b/>
          <w:color w:val="000000"/>
          <w:sz w:val="22"/>
          <w:szCs w:val="20"/>
          <w:lang w:eastAsia="zh-TW"/>
        </w:rPr>
        <w:t xml:space="preserve">nternationally </w:t>
      </w:r>
      <w:r w:rsidR="0034360E" w:rsidRPr="00E25687">
        <w:rPr>
          <w:rFonts w:ascii="Times" w:eastAsia="Times" w:hAnsi="Times" w:cs="Times" w:hint="eastAsia"/>
          <w:b/>
          <w:color w:val="000000"/>
          <w:sz w:val="22"/>
          <w:szCs w:val="20"/>
          <w:lang w:eastAsia="zh-TW"/>
        </w:rPr>
        <w:t>A</w:t>
      </w:r>
      <w:r w:rsidR="0034360E" w:rsidRPr="00E25687">
        <w:rPr>
          <w:rFonts w:ascii="Times" w:eastAsia="Times" w:hAnsi="Times" w:cs="Times"/>
          <w:b/>
          <w:color w:val="000000"/>
          <w:sz w:val="22"/>
          <w:szCs w:val="20"/>
          <w:lang w:eastAsia="zh-TW"/>
        </w:rPr>
        <w:t xml:space="preserve">cclaimed </w:t>
      </w:r>
      <w:r w:rsidR="0034360E" w:rsidRPr="00E25687">
        <w:rPr>
          <w:rFonts w:ascii="Times" w:eastAsia="Times" w:hAnsi="Times" w:cs="Times" w:hint="eastAsia"/>
          <w:b/>
          <w:color w:val="000000"/>
          <w:sz w:val="22"/>
          <w:szCs w:val="20"/>
          <w:lang w:eastAsia="zh-TW"/>
        </w:rPr>
        <w:t>S</w:t>
      </w:r>
      <w:r w:rsidR="0034360E" w:rsidRPr="00E25687">
        <w:rPr>
          <w:rFonts w:ascii="Times" w:eastAsia="Times" w:hAnsi="Times" w:cs="Times"/>
          <w:b/>
          <w:color w:val="000000"/>
          <w:sz w:val="22"/>
          <w:szCs w:val="20"/>
          <w:lang w:eastAsia="zh-TW"/>
        </w:rPr>
        <w:t xml:space="preserve">ocial </w:t>
      </w:r>
      <w:r w:rsidR="0034360E" w:rsidRPr="00E25687">
        <w:rPr>
          <w:rFonts w:ascii="Times" w:eastAsia="Times" w:hAnsi="Times" w:cs="Times" w:hint="eastAsia"/>
          <w:b/>
          <w:color w:val="000000"/>
          <w:sz w:val="22"/>
          <w:szCs w:val="20"/>
          <w:lang w:eastAsia="zh-TW"/>
        </w:rPr>
        <w:t>I</w:t>
      </w:r>
      <w:r w:rsidR="0034360E" w:rsidRPr="00E25687">
        <w:rPr>
          <w:rFonts w:ascii="Times" w:eastAsia="Times" w:hAnsi="Times" w:cs="Times"/>
          <w:b/>
          <w:color w:val="000000"/>
          <w:sz w:val="22"/>
          <w:szCs w:val="20"/>
          <w:lang w:eastAsia="zh-TW"/>
        </w:rPr>
        <w:t>nnovator</w:t>
      </w:r>
    </w:p>
    <w:p w14:paraId="3041C2E8" w14:textId="48511BFE" w:rsidR="003D6A75" w:rsidRPr="00B27D9E" w:rsidRDefault="00392199" w:rsidP="00B27D9E">
      <w:pPr>
        <w:snapToGrid w:val="0"/>
        <w:spacing w:line="276" w:lineRule="auto"/>
        <w:jc w:val="both"/>
        <w:rPr>
          <w:rFonts w:ascii="Times New Roman" w:eastAsia="標楷體" w:hAnsi="Times New Roman" w:cs="Times New Roman" w:hint="eastAsia"/>
          <w:sz w:val="22"/>
          <w:szCs w:val="22"/>
        </w:rPr>
      </w:pPr>
      <w:r w:rsidRPr="00B27D9E">
        <w:rPr>
          <w:rFonts w:ascii="Times New Roman" w:eastAsia="標楷體" w:hAnsi="Times New Roman" w:cs="Times New Roman"/>
          <w:sz w:val="22"/>
          <w:szCs w:val="22"/>
        </w:rPr>
        <w:t xml:space="preserve">Audrey Tang is one of the main developers of the Haskell community and the Perl 6 programming language. </w:t>
      </w:r>
      <w:r w:rsidRPr="00B27D9E">
        <w:rPr>
          <w:rFonts w:ascii="Times New Roman" w:eastAsia="標楷體" w:hAnsi="Times New Roman" w:cs="Times New Roman" w:hint="eastAsia"/>
          <w:sz w:val="22"/>
          <w:szCs w:val="22"/>
        </w:rPr>
        <w:t>She</w:t>
      </w:r>
      <w:r w:rsidRPr="00B27D9E">
        <w:rPr>
          <w:rFonts w:ascii="Times New Roman" w:eastAsia="標楷體" w:hAnsi="Times New Roman" w:cs="Times New Roman"/>
          <w:sz w:val="22"/>
          <w:szCs w:val="22"/>
        </w:rPr>
        <w:t xml:space="preserve"> has long been involved in open cultural community collaboration, participating in the global movement for free software, promoting human rights on the global information network, and assisting in the development of collaboration platforms such as Wikipedia. Audrey Tang is also a contributor to the online community g0v.tw, which challenges the established framework by </w:t>
      </w:r>
      <w:proofErr w:type="spellStart"/>
      <w:r w:rsidRPr="00B27D9E">
        <w:rPr>
          <w:rFonts w:ascii="Times New Roman" w:eastAsia="標楷體" w:hAnsi="Times New Roman" w:cs="Times New Roman"/>
          <w:sz w:val="22"/>
          <w:szCs w:val="22"/>
        </w:rPr>
        <w:t>hackathons</w:t>
      </w:r>
      <w:proofErr w:type="spellEnd"/>
      <w:r w:rsidRPr="00B27D9E">
        <w:rPr>
          <w:rFonts w:ascii="Times New Roman" w:eastAsia="標楷體" w:hAnsi="Times New Roman" w:cs="Times New Roman"/>
          <w:sz w:val="22"/>
          <w:szCs w:val="22"/>
        </w:rPr>
        <w:t xml:space="preserve"> and works together to create projects such as </w:t>
      </w:r>
      <w:proofErr w:type="spellStart"/>
      <w:r w:rsidRPr="00B27D9E">
        <w:rPr>
          <w:rFonts w:ascii="Times New Roman" w:eastAsia="標楷體" w:hAnsi="Times New Roman" w:cs="Times New Roman"/>
          <w:sz w:val="22"/>
          <w:szCs w:val="22"/>
        </w:rPr>
        <w:t>moe</w:t>
      </w:r>
      <w:proofErr w:type="spellEnd"/>
      <w:r w:rsidRPr="00B27D9E">
        <w:rPr>
          <w:rFonts w:ascii="Times New Roman" w:eastAsia="標楷體" w:hAnsi="Times New Roman" w:cs="Times New Roman"/>
          <w:sz w:val="22"/>
          <w:szCs w:val="22"/>
        </w:rPr>
        <w:t xml:space="preserve"> dictionary to foster social change.</w:t>
      </w:r>
      <w:r w:rsidR="0034360E" w:rsidRPr="00B27D9E">
        <w:rPr>
          <w:rFonts w:ascii="Times New Roman" w:eastAsia="標楷體" w:hAnsi="Times New Roman" w:cs="Times New Roman" w:hint="eastAsia"/>
          <w:sz w:val="22"/>
          <w:szCs w:val="22"/>
        </w:rPr>
        <w:t xml:space="preserve"> </w:t>
      </w:r>
      <w:r w:rsidRPr="00B27D9E">
        <w:rPr>
          <w:rFonts w:ascii="Times New Roman" w:eastAsia="標楷體" w:hAnsi="Times New Roman" w:cs="Times New Roman"/>
          <w:sz w:val="22"/>
          <w:szCs w:val="22"/>
        </w:rPr>
        <w:t xml:space="preserve">Audrey Tang is a self-proclaimed "conservative anarchist". Through the practice of anarchist thoughts online, </w:t>
      </w:r>
      <w:r w:rsidRPr="00B27D9E">
        <w:rPr>
          <w:rFonts w:ascii="Times New Roman" w:eastAsia="標楷體" w:hAnsi="Times New Roman" w:cs="Times New Roman" w:hint="eastAsia"/>
          <w:sz w:val="22"/>
          <w:szCs w:val="22"/>
        </w:rPr>
        <w:t>she</w:t>
      </w:r>
      <w:r w:rsidRPr="00B27D9E">
        <w:rPr>
          <w:rFonts w:ascii="Times New Roman" w:eastAsia="標楷體" w:hAnsi="Times New Roman" w:cs="Times New Roman"/>
          <w:sz w:val="22"/>
          <w:szCs w:val="22"/>
        </w:rPr>
        <w:t xml:space="preserve"> creates a connecting channel in which everyone can initiate equal dialogue and exchange knowledge. Audrey Tang is currently the Digital Minister of the Executive Yuan and is responsible for promoting "social innovation", "youth participation" and "open government".</w:t>
      </w:r>
    </w:p>
    <w:sectPr w:rsidR="003D6A75" w:rsidRPr="00B27D9E" w:rsidSect="00EF5C13">
      <w:headerReference w:type="default" r:id="rId8"/>
      <w:footerReference w:type="default" r:id="rId9"/>
      <w:pgSz w:w="12240" w:h="15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DA87F" w14:textId="77777777" w:rsidR="00E25687" w:rsidRDefault="00E25687" w:rsidP="00051AA9">
      <w:r>
        <w:separator/>
      </w:r>
    </w:p>
  </w:endnote>
  <w:endnote w:type="continuationSeparator" w:id="0">
    <w:p w14:paraId="1BD68708" w14:textId="77777777" w:rsidR="00E25687" w:rsidRDefault="00E25687" w:rsidP="0005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676392"/>
      <w:docPartObj>
        <w:docPartGallery w:val="Page Numbers (Bottom of Page)"/>
        <w:docPartUnique/>
      </w:docPartObj>
    </w:sdtPr>
    <w:sdtEndPr>
      <w:rPr>
        <w:rFonts w:ascii="Times" w:hAnsi="Times" w:cs="Times"/>
      </w:rPr>
    </w:sdtEndPr>
    <w:sdtContent>
      <w:p w14:paraId="587B75F1" w14:textId="45D89CFC" w:rsidR="00E25687" w:rsidRPr="00A64B87" w:rsidRDefault="00E25687">
        <w:pPr>
          <w:pStyle w:val="a6"/>
          <w:jc w:val="center"/>
          <w:rPr>
            <w:rFonts w:ascii="Times" w:hAnsi="Times" w:cs="Times"/>
          </w:rPr>
        </w:pPr>
        <w:r w:rsidRPr="00A64B87">
          <w:rPr>
            <w:rFonts w:ascii="Times" w:hAnsi="Times" w:cs="Times"/>
          </w:rPr>
          <w:fldChar w:fldCharType="begin"/>
        </w:r>
        <w:r w:rsidRPr="00A64B87">
          <w:rPr>
            <w:rFonts w:ascii="Times" w:hAnsi="Times" w:cs="Times"/>
          </w:rPr>
          <w:instrText>PAGE   \* MERGEFORMAT</w:instrText>
        </w:r>
        <w:r w:rsidRPr="00A64B87">
          <w:rPr>
            <w:rFonts w:ascii="Times" w:hAnsi="Times" w:cs="Times"/>
          </w:rPr>
          <w:fldChar w:fldCharType="separate"/>
        </w:r>
        <w:r w:rsidR="00C60134" w:rsidRPr="00C60134">
          <w:rPr>
            <w:rFonts w:ascii="Times" w:hAnsi="Times" w:cs="Times"/>
            <w:noProof/>
            <w:lang w:val="zh-TW" w:eastAsia="zh-TW"/>
          </w:rPr>
          <w:t>2</w:t>
        </w:r>
        <w:r w:rsidRPr="00A64B87">
          <w:rPr>
            <w:rFonts w:ascii="Times" w:hAnsi="Times" w:cs="Times"/>
          </w:rPr>
          <w:fldChar w:fldCharType="end"/>
        </w:r>
        <w:r w:rsidRPr="00A64B87">
          <w:rPr>
            <w:rFonts w:ascii="Times" w:hAnsi="Times" w:cs="Times"/>
            <w:lang w:eastAsia="zh-TW"/>
          </w:rPr>
          <w:t>/2</w:t>
        </w:r>
      </w:p>
    </w:sdtContent>
  </w:sdt>
  <w:p w14:paraId="0C8F240F" w14:textId="77777777" w:rsidR="00E25687" w:rsidRDefault="00E256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C5D24" w14:textId="77777777" w:rsidR="00E25687" w:rsidRDefault="00E25687" w:rsidP="00051AA9">
      <w:r>
        <w:separator/>
      </w:r>
    </w:p>
  </w:footnote>
  <w:footnote w:type="continuationSeparator" w:id="0">
    <w:p w14:paraId="1453F461" w14:textId="77777777" w:rsidR="00E25687" w:rsidRDefault="00E25687" w:rsidP="00051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61CC" w14:textId="26B2BE17" w:rsidR="00E25687" w:rsidRPr="00E25687" w:rsidRDefault="00E25687" w:rsidP="00E25687">
    <w:pPr>
      <w:jc w:val="both"/>
      <w:rPr>
        <w:rFonts w:ascii="Times" w:hAnsi="Times" w:cs="Times" w:hint="eastAsia"/>
        <w:color w:val="000000"/>
        <w:sz w:val="20"/>
        <w:szCs w:val="20"/>
        <w:lang w:eastAsia="zh-TW"/>
      </w:rPr>
    </w:pPr>
    <w:r w:rsidRPr="00E25687">
      <w:rPr>
        <w:noProof/>
        <w:sz w:val="20"/>
        <w:szCs w:val="20"/>
      </w:rPr>
      <w:drawing>
        <wp:anchor distT="152400" distB="152400" distL="152400" distR="152400" simplePos="0" relativeHeight="251661312" behindDoc="1" locked="0" layoutInCell="1" allowOverlap="1" wp14:anchorId="77FA6EE2" wp14:editId="73FDCBAA">
          <wp:simplePos x="0" y="0"/>
          <wp:positionH relativeFrom="page">
            <wp:posOffset>5792470</wp:posOffset>
          </wp:positionH>
          <wp:positionV relativeFrom="page">
            <wp:posOffset>359674</wp:posOffset>
          </wp:positionV>
          <wp:extent cx="1271270" cy="213360"/>
          <wp:effectExtent l="0" t="0" r="5080" b="0"/>
          <wp:wrapNone/>
          <wp:docPr id="1"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7" name="image1.png" descr="D:\推廣組\推廣組舊檔\圖檔\館徽+中英.tif"/>
                  <pic:cNvPicPr>
                    <a:picLocks noChangeAspect="1"/>
                  </pic:cNvPicPr>
                </pic:nvPicPr>
                <pic:blipFill>
                  <a:blip r:embed="rId1">
                    <a:extLst/>
                  </a:blip>
                  <a:stretch>
                    <a:fillRect/>
                  </a:stretch>
                </pic:blipFill>
                <pic:spPr>
                  <a:xfrm>
                    <a:off x="0" y="0"/>
                    <a:ext cx="1271270" cy="213360"/>
                  </a:xfrm>
                  <a:prstGeom prst="rect">
                    <a:avLst/>
                  </a:prstGeom>
                  <a:ln w="12700" cap="flat">
                    <a:noFill/>
                    <a:miter lim="400000"/>
                  </a:ln>
                  <a:effectLst/>
                </pic:spPr>
              </pic:pic>
            </a:graphicData>
          </a:graphic>
        </wp:anchor>
      </w:drawing>
    </w:r>
    <w:proofErr w:type="gramStart"/>
    <w:r w:rsidRPr="00E25687">
      <w:rPr>
        <w:rFonts w:ascii="Times New Roman" w:eastAsia="標楷體" w:hAnsi="Times New Roman" w:cs="Times New Roman" w:hint="eastAsia"/>
        <w:sz w:val="20"/>
        <w:szCs w:val="20"/>
      </w:rPr>
      <w:t>A</w:t>
    </w:r>
    <w:r w:rsidRPr="00E25687">
      <w:rPr>
        <w:rFonts w:ascii="Times New Roman" w:eastAsia="標楷體" w:hAnsi="Times New Roman" w:cs="Times New Roman"/>
        <w:sz w:val="20"/>
        <w:szCs w:val="20"/>
      </w:rPr>
      <w:t>ppendix.</w:t>
    </w:r>
    <w:r w:rsidRPr="00E25687">
      <w:rPr>
        <w:rFonts w:ascii="Times New Roman" w:eastAsia="標楷體" w:hAnsi="Times New Roman" w:cs="Times New Roman" w:hint="eastAsia"/>
        <w:sz w:val="20"/>
        <w:szCs w:val="20"/>
        <w:lang w:eastAsia="zh-TW"/>
      </w:rPr>
      <w:t>1</w:t>
    </w:r>
    <w:r w:rsidRPr="00E25687">
      <w:rPr>
        <w:rFonts w:ascii="Times New Roman" w:eastAsia="標楷體" w:hAnsi="Times New Roman" w:cs="Times New Roman"/>
        <w:sz w:val="20"/>
        <w:szCs w:val="20"/>
      </w:rPr>
      <w:t xml:space="preserve"> </w:t>
    </w:r>
    <w:r w:rsidRPr="00E25687">
      <w:rPr>
        <w:rFonts w:ascii="Times New Roman" w:eastAsia="標楷體" w:hAnsi="Times New Roman" w:cs="Times New Roman" w:hint="eastAsia"/>
        <w:sz w:val="20"/>
        <w:szCs w:val="20"/>
        <w:lang w:eastAsia="zh-TW"/>
      </w:rPr>
      <w:t xml:space="preserve"> </w:t>
    </w:r>
    <w:r w:rsidRPr="00E25687">
      <w:rPr>
        <w:rFonts w:ascii="Times New Roman" w:eastAsia="標楷體" w:hAnsi="Times New Roman" w:cs="Times New Roman"/>
        <w:sz w:val="20"/>
        <w:szCs w:val="20"/>
      </w:rPr>
      <w:t>|</w:t>
    </w:r>
    <w:proofErr w:type="gramEnd"/>
    <w:r w:rsidRPr="00E25687">
      <w:rPr>
        <w:rFonts w:ascii="Times New Roman" w:eastAsia="標楷體" w:hAnsi="Times New Roman" w:cs="Times New Roman"/>
        <w:sz w:val="20"/>
        <w:szCs w:val="20"/>
      </w:rPr>
      <w:t xml:space="preserve"> </w:t>
    </w:r>
    <w:r w:rsidRPr="00E25687">
      <w:rPr>
        <w:rFonts w:ascii="Times New Roman" w:eastAsia="標楷體" w:hAnsi="Times New Roman" w:cs="Times New Roman" w:hint="eastAsia"/>
        <w:sz w:val="20"/>
        <w:szCs w:val="20"/>
        <w:lang w:eastAsia="zh-TW"/>
      </w:rPr>
      <w:t xml:space="preserve"> Exhibition Talk</w:t>
    </w:r>
    <w:r w:rsidRPr="00E25687">
      <w:rPr>
        <w:rFonts w:hint="eastAsia"/>
        <w:noProof/>
        <w:sz w:val="20"/>
        <w:szCs w:val="20"/>
        <w:lang w:eastAsia="zh-TW"/>
      </w:rPr>
      <w:t xml:space="preserve">: </w:t>
    </w:r>
    <w:r w:rsidRPr="00E25687">
      <w:rPr>
        <w:rFonts w:ascii="Times" w:eastAsia="Times" w:hAnsi="Times" w:cs="Times"/>
        <w:color w:val="000000"/>
        <w:sz w:val="20"/>
        <w:szCs w:val="20"/>
        <w:lang w:eastAsia="zh-TW"/>
      </w:rPr>
      <w:t xml:space="preserve">Taiwan’s Representation at </w:t>
    </w:r>
    <w:r w:rsidRPr="00E25687">
      <w:rPr>
        <w:rFonts w:ascii="Times" w:hAnsi="Times" w:cs="Times" w:hint="eastAsia"/>
        <w:color w:val="000000"/>
        <w:sz w:val="20"/>
        <w:szCs w:val="20"/>
        <w:lang w:eastAsia="zh-TW"/>
      </w:rPr>
      <w:t xml:space="preserve">the </w:t>
    </w:r>
    <w:r>
      <w:rPr>
        <w:rFonts w:ascii="Times" w:eastAsia="Times" w:hAnsi="Times" w:cs="Times"/>
        <w:color w:val="000000"/>
        <w:sz w:val="20"/>
        <w:szCs w:val="20"/>
        <w:lang w:eastAsia="zh-TW"/>
      </w:rPr>
      <w:t>58th Venice Biennale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39"/>
    <w:rsid w:val="00003F31"/>
    <w:rsid w:val="000202AF"/>
    <w:rsid w:val="00033D45"/>
    <w:rsid w:val="00051AA9"/>
    <w:rsid w:val="000D1CC9"/>
    <w:rsid w:val="000E7E74"/>
    <w:rsid w:val="00110F8D"/>
    <w:rsid w:val="00111F3F"/>
    <w:rsid w:val="00182A2F"/>
    <w:rsid w:val="00195B1E"/>
    <w:rsid w:val="001C28E7"/>
    <w:rsid w:val="00224319"/>
    <w:rsid w:val="00283A39"/>
    <w:rsid w:val="002E0B1F"/>
    <w:rsid w:val="003022A2"/>
    <w:rsid w:val="00302C94"/>
    <w:rsid w:val="0034360E"/>
    <w:rsid w:val="00347EA2"/>
    <w:rsid w:val="00392199"/>
    <w:rsid w:val="003D6A75"/>
    <w:rsid w:val="003F4F1B"/>
    <w:rsid w:val="004554DF"/>
    <w:rsid w:val="004A5A79"/>
    <w:rsid w:val="004F250E"/>
    <w:rsid w:val="00517EEC"/>
    <w:rsid w:val="005B70B5"/>
    <w:rsid w:val="005D5E6E"/>
    <w:rsid w:val="005E54FA"/>
    <w:rsid w:val="006E06BF"/>
    <w:rsid w:val="006F37BE"/>
    <w:rsid w:val="006F7E9E"/>
    <w:rsid w:val="00857FA9"/>
    <w:rsid w:val="008C1072"/>
    <w:rsid w:val="009110AE"/>
    <w:rsid w:val="00941CAB"/>
    <w:rsid w:val="00A430CA"/>
    <w:rsid w:val="00A46B56"/>
    <w:rsid w:val="00A64B87"/>
    <w:rsid w:val="00B014A8"/>
    <w:rsid w:val="00B27A0A"/>
    <w:rsid w:val="00B27D9E"/>
    <w:rsid w:val="00BE604D"/>
    <w:rsid w:val="00C153F7"/>
    <w:rsid w:val="00C24DD8"/>
    <w:rsid w:val="00C52D05"/>
    <w:rsid w:val="00C60134"/>
    <w:rsid w:val="00C82E6A"/>
    <w:rsid w:val="00D031E1"/>
    <w:rsid w:val="00D1202E"/>
    <w:rsid w:val="00D367D0"/>
    <w:rsid w:val="00D506CA"/>
    <w:rsid w:val="00D6312E"/>
    <w:rsid w:val="00D901BB"/>
    <w:rsid w:val="00DD4C5E"/>
    <w:rsid w:val="00DF622A"/>
    <w:rsid w:val="00E25687"/>
    <w:rsid w:val="00E35ECF"/>
    <w:rsid w:val="00E47E6D"/>
    <w:rsid w:val="00E72092"/>
    <w:rsid w:val="00E919E7"/>
    <w:rsid w:val="00EE60DF"/>
    <w:rsid w:val="00EF5C13"/>
    <w:rsid w:val="00F15F85"/>
    <w:rsid w:val="00F5193C"/>
    <w:rsid w:val="00F60EAE"/>
    <w:rsid w:val="00FB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BC9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2D05"/>
    <w:pPr>
      <w:spacing w:before="100" w:beforeAutospacing="1" w:after="100" w:afterAutospacing="1"/>
    </w:pPr>
    <w:rPr>
      <w:rFonts w:ascii="Times New Roman" w:hAnsi="Times New Roman" w:cs="Times New Roman"/>
    </w:rPr>
  </w:style>
  <w:style w:type="character" w:customStyle="1" w:styleId="apple-converted-space">
    <w:name w:val="apple-converted-space"/>
    <w:basedOn w:val="a0"/>
    <w:rsid w:val="00C52D05"/>
  </w:style>
  <w:style w:type="character" w:customStyle="1" w:styleId="50f4">
    <w:name w:val="_50f4"/>
    <w:basedOn w:val="a0"/>
    <w:rsid w:val="00C52D05"/>
  </w:style>
  <w:style w:type="character" w:styleId="a3">
    <w:name w:val="Hyperlink"/>
    <w:basedOn w:val="a0"/>
    <w:uiPriority w:val="99"/>
    <w:semiHidden/>
    <w:unhideWhenUsed/>
    <w:rsid w:val="00D6312E"/>
    <w:rPr>
      <w:color w:val="0000FF"/>
      <w:u w:val="single"/>
    </w:rPr>
  </w:style>
  <w:style w:type="paragraph" w:styleId="a4">
    <w:name w:val="header"/>
    <w:basedOn w:val="a"/>
    <w:link w:val="a5"/>
    <w:uiPriority w:val="99"/>
    <w:unhideWhenUsed/>
    <w:rsid w:val="00051AA9"/>
    <w:pPr>
      <w:tabs>
        <w:tab w:val="center" w:pos="4153"/>
        <w:tab w:val="right" w:pos="8306"/>
      </w:tabs>
      <w:snapToGrid w:val="0"/>
    </w:pPr>
    <w:rPr>
      <w:sz w:val="20"/>
      <w:szCs w:val="20"/>
    </w:rPr>
  </w:style>
  <w:style w:type="character" w:customStyle="1" w:styleId="a5">
    <w:name w:val="頁首 字元"/>
    <w:basedOn w:val="a0"/>
    <w:link w:val="a4"/>
    <w:uiPriority w:val="99"/>
    <w:rsid w:val="00051AA9"/>
    <w:rPr>
      <w:sz w:val="20"/>
      <w:szCs w:val="20"/>
    </w:rPr>
  </w:style>
  <w:style w:type="paragraph" w:styleId="a6">
    <w:name w:val="footer"/>
    <w:basedOn w:val="a"/>
    <w:link w:val="a7"/>
    <w:uiPriority w:val="99"/>
    <w:unhideWhenUsed/>
    <w:rsid w:val="00051AA9"/>
    <w:pPr>
      <w:tabs>
        <w:tab w:val="center" w:pos="4153"/>
        <w:tab w:val="right" w:pos="8306"/>
      </w:tabs>
      <w:snapToGrid w:val="0"/>
    </w:pPr>
    <w:rPr>
      <w:sz w:val="20"/>
      <w:szCs w:val="20"/>
    </w:rPr>
  </w:style>
  <w:style w:type="character" w:customStyle="1" w:styleId="a7">
    <w:name w:val="頁尾 字元"/>
    <w:basedOn w:val="a0"/>
    <w:link w:val="a6"/>
    <w:uiPriority w:val="99"/>
    <w:rsid w:val="00051AA9"/>
    <w:rPr>
      <w:sz w:val="20"/>
      <w:szCs w:val="20"/>
    </w:rPr>
  </w:style>
  <w:style w:type="paragraph" w:styleId="a8">
    <w:name w:val="Balloon Text"/>
    <w:basedOn w:val="a"/>
    <w:link w:val="a9"/>
    <w:uiPriority w:val="99"/>
    <w:semiHidden/>
    <w:unhideWhenUsed/>
    <w:rsid w:val="0034360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436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52D05"/>
    <w:pPr>
      <w:spacing w:before="100" w:beforeAutospacing="1" w:after="100" w:afterAutospacing="1"/>
    </w:pPr>
    <w:rPr>
      <w:rFonts w:ascii="Times New Roman" w:hAnsi="Times New Roman" w:cs="Times New Roman"/>
    </w:rPr>
  </w:style>
  <w:style w:type="character" w:customStyle="1" w:styleId="apple-converted-space">
    <w:name w:val="apple-converted-space"/>
    <w:basedOn w:val="a0"/>
    <w:rsid w:val="00C52D05"/>
  </w:style>
  <w:style w:type="character" w:customStyle="1" w:styleId="50f4">
    <w:name w:val="_50f4"/>
    <w:basedOn w:val="a0"/>
    <w:rsid w:val="00C52D05"/>
  </w:style>
  <w:style w:type="character" w:styleId="a3">
    <w:name w:val="Hyperlink"/>
    <w:basedOn w:val="a0"/>
    <w:uiPriority w:val="99"/>
    <w:semiHidden/>
    <w:unhideWhenUsed/>
    <w:rsid w:val="00D6312E"/>
    <w:rPr>
      <w:color w:val="0000FF"/>
      <w:u w:val="single"/>
    </w:rPr>
  </w:style>
  <w:style w:type="paragraph" w:styleId="a4">
    <w:name w:val="header"/>
    <w:basedOn w:val="a"/>
    <w:link w:val="a5"/>
    <w:uiPriority w:val="99"/>
    <w:unhideWhenUsed/>
    <w:rsid w:val="00051AA9"/>
    <w:pPr>
      <w:tabs>
        <w:tab w:val="center" w:pos="4153"/>
        <w:tab w:val="right" w:pos="8306"/>
      </w:tabs>
      <w:snapToGrid w:val="0"/>
    </w:pPr>
    <w:rPr>
      <w:sz w:val="20"/>
      <w:szCs w:val="20"/>
    </w:rPr>
  </w:style>
  <w:style w:type="character" w:customStyle="1" w:styleId="a5">
    <w:name w:val="頁首 字元"/>
    <w:basedOn w:val="a0"/>
    <w:link w:val="a4"/>
    <w:uiPriority w:val="99"/>
    <w:rsid w:val="00051AA9"/>
    <w:rPr>
      <w:sz w:val="20"/>
      <w:szCs w:val="20"/>
    </w:rPr>
  </w:style>
  <w:style w:type="paragraph" w:styleId="a6">
    <w:name w:val="footer"/>
    <w:basedOn w:val="a"/>
    <w:link w:val="a7"/>
    <w:uiPriority w:val="99"/>
    <w:unhideWhenUsed/>
    <w:rsid w:val="00051AA9"/>
    <w:pPr>
      <w:tabs>
        <w:tab w:val="center" w:pos="4153"/>
        <w:tab w:val="right" w:pos="8306"/>
      </w:tabs>
      <w:snapToGrid w:val="0"/>
    </w:pPr>
    <w:rPr>
      <w:sz w:val="20"/>
      <w:szCs w:val="20"/>
    </w:rPr>
  </w:style>
  <w:style w:type="character" w:customStyle="1" w:styleId="a7">
    <w:name w:val="頁尾 字元"/>
    <w:basedOn w:val="a0"/>
    <w:link w:val="a6"/>
    <w:uiPriority w:val="99"/>
    <w:rsid w:val="00051AA9"/>
    <w:rPr>
      <w:sz w:val="20"/>
      <w:szCs w:val="20"/>
    </w:rPr>
  </w:style>
  <w:style w:type="paragraph" w:styleId="a8">
    <w:name w:val="Balloon Text"/>
    <w:basedOn w:val="a"/>
    <w:link w:val="a9"/>
    <w:uiPriority w:val="99"/>
    <w:semiHidden/>
    <w:unhideWhenUsed/>
    <w:rsid w:val="0034360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436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0444">
      <w:bodyDiv w:val="1"/>
      <w:marLeft w:val="0"/>
      <w:marRight w:val="0"/>
      <w:marTop w:val="0"/>
      <w:marBottom w:val="0"/>
      <w:divBdr>
        <w:top w:val="none" w:sz="0" w:space="0" w:color="auto"/>
        <w:left w:val="none" w:sz="0" w:space="0" w:color="auto"/>
        <w:bottom w:val="none" w:sz="0" w:space="0" w:color="auto"/>
        <w:right w:val="none" w:sz="0" w:space="0" w:color="auto"/>
      </w:divBdr>
    </w:div>
    <w:div w:id="451940224">
      <w:bodyDiv w:val="1"/>
      <w:marLeft w:val="0"/>
      <w:marRight w:val="0"/>
      <w:marTop w:val="0"/>
      <w:marBottom w:val="0"/>
      <w:divBdr>
        <w:top w:val="none" w:sz="0" w:space="0" w:color="auto"/>
        <w:left w:val="none" w:sz="0" w:space="0" w:color="auto"/>
        <w:bottom w:val="none" w:sz="0" w:space="0" w:color="auto"/>
        <w:right w:val="none" w:sz="0" w:space="0" w:color="auto"/>
      </w:divBdr>
    </w:div>
    <w:div w:id="1140877485">
      <w:bodyDiv w:val="1"/>
      <w:marLeft w:val="0"/>
      <w:marRight w:val="0"/>
      <w:marTop w:val="0"/>
      <w:marBottom w:val="0"/>
      <w:divBdr>
        <w:top w:val="none" w:sz="0" w:space="0" w:color="auto"/>
        <w:left w:val="none" w:sz="0" w:space="0" w:color="auto"/>
        <w:bottom w:val="none" w:sz="0" w:space="0" w:color="auto"/>
        <w:right w:val="none" w:sz="0" w:space="0" w:color="auto"/>
      </w:divBdr>
    </w:div>
    <w:div w:id="1545094564">
      <w:bodyDiv w:val="1"/>
      <w:marLeft w:val="0"/>
      <w:marRight w:val="0"/>
      <w:marTop w:val="0"/>
      <w:marBottom w:val="0"/>
      <w:divBdr>
        <w:top w:val="none" w:sz="0" w:space="0" w:color="auto"/>
        <w:left w:val="none" w:sz="0" w:space="0" w:color="auto"/>
        <w:bottom w:val="none" w:sz="0" w:space="0" w:color="auto"/>
        <w:right w:val="none" w:sz="0" w:space="0" w:color="auto"/>
      </w:divBdr>
    </w:div>
    <w:div w:id="1632787285">
      <w:bodyDiv w:val="1"/>
      <w:marLeft w:val="0"/>
      <w:marRight w:val="0"/>
      <w:marTop w:val="0"/>
      <w:marBottom w:val="0"/>
      <w:divBdr>
        <w:top w:val="none" w:sz="0" w:space="0" w:color="auto"/>
        <w:left w:val="none" w:sz="0" w:space="0" w:color="auto"/>
        <w:bottom w:val="none" w:sz="0" w:space="0" w:color="auto"/>
        <w:right w:val="none" w:sz="0" w:space="0" w:color="auto"/>
      </w:divBdr>
    </w:div>
    <w:div w:id="1805343482">
      <w:bodyDiv w:val="1"/>
      <w:marLeft w:val="0"/>
      <w:marRight w:val="0"/>
      <w:marTop w:val="0"/>
      <w:marBottom w:val="0"/>
      <w:divBdr>
        <w:top w:val="none" w:sz="0" w:space="0" w:color="auto"/>
        <w:left w:val="none" w:sz="0" w:space="0" w:color="auto"/>
        <w:bottom w:val="none" w:sz="0" w:space="0" w:color="auto"/>
        <w:right w:val="none" w:sz="0" w:space="0" w:color="auto"/>
      </w:divBdr>
    </w:div>
    <w:div w:id="2096126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uvaiscontact.inf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preciado@documenta.de</dc:creator>
  <cp:lastModifiedBy>宋郁玫</cp:lastModifiedBy>
  <cp:revision>11</cp:revision>
  <cp:lastPrinted>2018-11-14T05:41:00Z</cp:lastPrinted>
  <dcterms:created xsi:type="dcterms:W3CDTF">2018-11-14T03:45:00Z</dcterms:created>
  <dcterms:modified xsi:type="dcterms:W3CDTF">2018-11-14T05:47:00Z</dcterms:modified>
</cp:coreProperties>
</file>