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50B3" w14:textId="77777777" w:rsidR="00740DA9" w:rsidRPr="007A09EC" w:rsidRDefault="00B446E0" w:rsidP="00591EFD">
      <w:pPr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臺北市立美術館即時新聞稿</w:t>
      </w:r>
    </w:p>
    <w:p w14:paraId="34C49F92" w14:textId="77777777" w:rsidR="00740DA9" w:rsidRPr="007A09EC" w:rsidRDefault="00B446E0" w:rsidP="00591EFD">
      <w:pPr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聯絡人：</w:t>
      </w:r>
      <w:r w:rsidR="00591EFD" w:rsidRPr="007A09EC">
        <w:rPr>
          <w:rFonts w:ascii="Times New Roman" w:eastAsiaTheme="minorEastAsia" w:hAnsi="Times New Roman" w:cs="Times New Roman"/>
          <w:lang w:eastAsia="zh-TW"/>
        </w:rPr>
        <w:tab/>
      </w:r>
      <w:r w:rsidRPr="007A09EC">
        <w:rPr>
          <w:rFonts w:ascii="Times New Roman" w:eastAsiaTheme="minorEastAsia" w:hAnsi="Times New Roman" w:cs="Times New Roman"/>
          <w:lang w:eastAsia="zh-TW"/>
        </w:rPr>
        <w:t>何冠緯</w:t>
      </w:r>
      <w:r w:rsidRPr="007A09EC">
        <w:rPr>
          <w:rFonts w:ascii="Times New Roman" w:eastAsiaTheme="minorEastAsia" w:hAnsi="Times New Roman" w:cs="Times New Roman"/>
          <w:lang w:eastAsia="zh-TW"/>
        </w:rPr>
        <w:t xml:space="preserve">  </w:t>
      </w:r>
      <w:r w:rsidR="00742275">
        <w:fldChar w:fldCharType="begin"/>
      </w:r>
      <w:r w:rsidR="00742275">
        <w:rPr>
          <w:lang w:eastAsia="zh-TW"/>
        </w:rPr>
        <w:instrText xml:space="preserve"> HYPERLINK "mailto:johnny@tfam.gov.tw" </w:instrText>
      </w:r>
      <w:r w:rsidR="00742275">
        <w:fldChar w:fldCharType="separate"/>
      </w:r>
      <w:r w:rsidR="00843902" w:rsidRPr="007A09EC">
        <w:rPr>
          <w:rStyle w:val="Hyperlink0"/>
          <w:rFonts w:ascii="Times New Roman" w:eastAsiaTheme="minorEastAsia" w:hAnsi="Times New Roman" w:cs="Times New Roman"/>
          <w:lang w:eastAsia="zh-TW"/>
        </w:rPr>
        <w:t>johnny@tfam.gov.tw</w:t>
      </w:r>
      <w:r w:rsidR="00742275">
        <w:rPr>
          <w:rStyle w:val="Hyperlink0"/>
          <w:rFonts w:ascii="Times New Roman" w:eastAsiaTheme="minorEastAsia" w:hAnsi="Times New Roman" w:cs="Times New Roman"/>
          <w:lang w:eastAsia="zh-TW"/>
        </w:rPr>
        <w:fldChar w:fldCharType="end"/>
      </w:r>
    </w:p>
    <w:p w14:paraId="762A74E2" w14:textId="77777777" w:rsidR="00591EFD" w:rsidRPr="007A09EC" w:rsidRDefault="00B446E0" w:rsidP="00B446E0">
      <w:pPr>
        <w:ind w:left="960" w:firstLine="480"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羅安琪</w:t>
      </w:r>
      <w:r w:rsidRPr="007A09EC">
        <w:rPr>
          <w:rFonts w:ascii="Times New Roman" w:eastAsiaTheme="minorEastAsia" w:hAnsi="Times New Roman" w:cs="Times New Roman"/>
          <w:lang w:eastAsia="zh-TW"/>
        </w:rPr>
        <w:t xml:space="preserve">  </w:t>
      </w:r>
      <w:r w:rsidR="00742275">
        <w:fldChar w:fldCharType="begin"/>
      </w:r>
      <w:r w:rsidR="00742275">
        <w:rPr>
          <w:lang w:eastAsia="zh-TW"/>
        </w:rPr>
        <w:instrText xml:space="preserve"> HYPERLINK "mailto:angel@suttonpr.com" </w:instrText>
      </w:r>
      <w:r w:rsidR="00742275">
        <w:fldChar w:fldCharType="separate"/>
      </w:r>
      <w:r w:rsidRPr="007A09EC">
        <w:rPr>
          <w:rStyle w:val="Hyperlink0"/>
          <w:rFonts w:ascii="Times New Roman" w:eastAsiaTheme="minorEastAsia" w:hAnsi="Times New Roman" w:cs="Times New Roman"/>
          <w:lang w:eastAsia="zh-TW"/>
        </w:rPr>
        <w:t>angel@suttonpr.com</w:t>
      </w:r>
      <w:r w:rsidR="00742275">
        <w:rPr>
          <w:rStyle w:val="Hyperlink0"/>
          <w:rFonts w:ascii="Times New Roman" w:eastAsiaTheme="minorEastAsia" w:hAnsi="Times New Roman" w:cs="Times New Roman"/>
          <w:lang w:eastAsia="zh-TW"/>
        </w:rPr>
        <w:fldChar w:fldCharType="end"/>
      </w:r>
      <w:r w:rsidRPr="007A09EC">
        <w:rPr>
          <w:rFonts w:ascii="Times New Roman" w:eastAsiaTheme="minorEastAsia" w:hAnsi="Times New Roman" w:cs="Times New Roman"/>
          <w:lang w:eastAsia="zh-TW"/>
        </w:rPr>
        <w:t xml:space="preserve">   </w:t>
      </w:r>
    </w:p>
    <w:p w14:paraId="55D301EE" w14:textId="77777777" w:rsidR="00740DA9" w:rsidRDefault="00740DA9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1AFDDCCF" w14:textId="77777777" w:rsidR="00740DA9" w:rsidRPr="007A09EC" w:rsidRDefault="00B446E0" w:rsidP="00591EFD">
      <w:pPr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2018</w:t>
      </w:r>
      <w:r w:rsidRPr="007A09EC">
        <w:rPr>
          <w:rFonts w:ascii="Times New Roman" w:eastAsiaTheme="minorEastAsia" w:hAnsi="Times New Roman" w:cs="Times New Roman"/>
          <w:lang w:eastAsia="zh-TW"/>
        </w:rPr>
        <w:t>台北雙年展</w:t>
      </w:r>
    </w:p>
    <w:p w14:paraId="180CA068" w14:textId="77777777" w:rsidR="00740DA9" w:rsidRPr="007A09EC" w:rsidRDefault="00B446E0" w:rsidP="00591EFD">
      <w:pPr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時間：</w:t>
      </w:r>
      <w:r w:rsidR="00843902" w:rsidRPr="007A09EC">
        <w:rPr>
          <w:rFonts w:ascii="Times New Roman" w:eastAsiaTheme="minorEastAsia" w:hAnsi="Times New Roman" w:cs="Times New Roman"/>
          <w:lang w:eastAsia="zh-TW"/>
        </w:rPr>
        <w:t>2018.11.17 – 2019.03.10</w:t>
      </w:r>
    </w:p>
    <w:p w14:paraId="377279E4" w14:textId="77777777" w:rsidR="00740DA9" w:rsidRPr="007A09EC" w:rsidRDefault="00B446E0" w:rsidP="00591EFD">
      <w:pPr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地點：臺北市立美術館</w:t>
      </w:r>
    </w:p>
    <w:p w14:paraId="3DBAFDF0" w14:textId="77777777" w:rsidR="00740DA9" w:rsidRDefault="00740DA9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502E46E2" w14:textId="444A89B8" w:rsidR="00077FD9" w:rsidRDefault="00077FD9" w:rsidP="00591EFD">
      <w:pPr>
        <w:rPr>
          <w:rFonts w:ascii="Times New Roman" w:eastAsiaTheme="minorEastAsia" w:hAnsi="Times New Roman" w:cs="Times New Roman"/>
          <w:lang w:eastAsia="zh-TW"/>
        </w:rPr>
      </w:pPr>
      <w:r>
        <w:rPr>
          <w:rFonts w:ascii="Times New Roman" w:eastAsiaTheme="minorEastAsia" w:hAnsi="Times New Roman" w:cs="Times New Roman" w:hint="eastAsia"/>
          <w:noProof/>
          <w:lang w:eastAsia="zh-TW"/>
        </w:rPr>
        <w:drawing>
          <wp:inline distT="0" distB="0" distL="0" distR="0" wp14:anchorId="7A923D12" wp14:editId="688C27A7">
            <wp:extent cx="6332220" cy="10534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文橫幅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BF6C" w14:textId="77777777" w:rsidR="00740DA9" w:rsidRDefault="00740DA9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63DA31CB" w14:textId="77777777" w:rsidR="00077FD9" w:rsidRPr="007A09EC" w:rsidRDefault="00077FD9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25D08F80" w14:textId="77777777" w:rsidR="00B446E0" w:rsidRPr="007A09EC" w:rsidRDefault="00B446E0" w:rsidP="009604E5">
      <w:pPr>
        <w:jc w:val="center"/>
        <w:rPr>
          <w:rFonts w:ascii="Times New Roman" w:eastAsiaTheme="minorEastAsia" w:hAnsi="Times New Roman" w:cs="Times New Roman"/>
          <w:b/>
          <w:lang w:eastAsia="zh-TW"/>
        </w:rPr>
      </w:pPr>
      <w:r w:rsidRPr="007A09EC">
        <w:rPr>
          <w:rFonts w:ascii="Times New Roman" w:eastAsiaTheme="minorEastAsia" w:hAnsi="Times New Roman" w:cs="Times New Roman"/>
          <w:b/>
          <w:lang w:eastAsia="zh-TW"/>
        </w:rPr>
        <w:t>2018</w:t>
      </w:r>
      <w:r w:rsidRPr="007A09EC">
        <w:rPr>
          <w:rFonts w:ascii="Times New Roman" w:eastAsiaTheme="minorEastAsia" w:hAnsi="Times New Roman" w:cs="Times New Roman"/>
          <w:b/>
          <w:lang w:eastAsia="zh-TW"/>
        </w:rPr>
        <w:t>台北雙年展參展名單發佈</w:t>
      </w:r>
    </w:p>
    <w:p w14:paraId="4D1DE457" w14:textId="77777777" w:rsidR="00591EFD" w:rsidRPr="007A09EC" w:rsidRDefault="00591EFD" w:rsidP="009604E5">
      <w:pPr>
        <w:rPr>
          <w:rFonts w:ascii="Times New Roman" w:eastAsiaTheme="minorEastAsia" w:hAnsi="Times New Roman" w:cs="Times New Roman"/>
          <w:lang w:eastAsia="zh-TW"/>
        </w:rPr>
      </w:pPr>
    </w:p>
    <w:p w14:paraId="0ECDA8FD" w14:textId="77777777" w:rsidR="00591EFD" w:rsidRPr="007A09EC" w:rsidRDefault="00591EFD" w:rsidP="009604E5">
      <w:pPr>
        <w:rPr>
          <w:rFonts w:ascii="Times New Roman" w:eastAsiaTheme="minorEastAsia" w:hAnsi="Times New Roman" w:cs="Times New Roman"/>
          <w:lang w:eastAsia="zh-TW"/>
        </w:rPr>
      </w:pPr>
    </w:p>
    <w:p w14:paraId="4AC0EA7C" w14:textId="26933214" w:rsidR="00B26AE4" w:rsidRPr="007A09EC" w:rsidRDefault="008921F9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3027A8">
        <w:rPr>
          <w:rFonts w:ascii="Times New Roman" w:eastAsiaTheme="minorEastAsia" w:hAnsi="Times New Roman" w:cs="Times New Roman"/>
          <w:b/>
          <w:lang w:eastAsia="zh-TW"/>
        </w:rPr>
        <w:t>2018</w:t>
      </w:r>
      <w:r w:rsidRPr="003027A8">
        <w:rPr>
          <w:rFonts w:ascii="Times New Roman" w:eastAsiaTheme="minorEastAsia" w:hAnsi="Times New Roman" w:cs="Times New Roman"/>
          <w:b/>
          <w:lang w:eastAsia="zh-TW"/>
        </w:rPr>
        <w:t>年</w:t>
      </w:r>
      <w:r w:rsidRPr="003027A8">
        <w:rPr>
          <w:rFonts w:ascii="Times New Roman" w:eastAsiaTheme="minorEastAsia" w:hAnsi="Times New Roman" w:cs="Times New Roman"/>
          <w:b/>
          <w:lang w:eastAsia="zh-TW"/>
        </w:rPr>
        <w:t>9</w:t>
      </w:r>
      <w:r w:rsidRPr="003027A8">
        <w:rPr>
          <w:rFonts w:ascii="Times New Roman" w:eastAsiaTheme="minorEastAsia" w:hAnsi="Times New Roman" w:cs="Times New Roman"/>
          <w:b/>
          <w:lang w:eastAsia="zh-TW"/>
        </w:rPr>
        <w:t>月</w:t>
      </w:r>
      <w:r w:rsidR="00672094" w:rsidRPr="003027A8">
        <w:rPr>
          <w:rFonts w:ascii="Times New Roman" w:eastAsiaTheme="minorEastAsia" w:hAnsi="Times New Roman" w:cs="Times New Roman"/>
          <w:b/>
          <w:lang w:eastAsia="zh-TW"/>
        </w:rPr>
        <w:t>7</w:t>
      </w:r>
      <w:r w:rsidR="00B446E0" w:rsidRPr="003027A8">
        <w:rPr>
          <w:rFonts w:ascii="Times New Roman" w:eastAsiaTheme="minorEastAsia" w:hAnsi="Times New Roman" w:cs="Times New Roman"/>
          <w:b/>
          <w:lang w:eastAsia="zh-TW"/>
        </w:rPr>
        <w:t>日</w:t>
      </w:r>
      <w:r w:rsidR="00B446E0" w:rsidRPr="003027A8">
        <w:rPr>
          <w:rFonts w:ascii="Times New Roman" w:eastAsiaTheme="minorEastAsia" w:hAnsi="Times New Roman" w:cs="Times New Roman"/>
          <w:b/>
          <w:lang w:eastAsia="zh-TW"/>
        </w:rPr>
        <w:t xml:space="preserve"> – </w:t>
      </w:r>
      <w:r w:rsidRPr="003027A8">
        <w:rPr>
          <w:rFonts w:ascii="Times New Roman" w:eastAsiaTheme="minorEastAsia" w:hAnsi="Times New Roman" w:cs="Times New Roman"/>
          <w:b/>
          <w:lang w:eastAsia="zh-TW"/>
        </w:rPr>
        <w:t>臺北</w:t>
      </w:r>
      <w:r w:rsidR="00B446E0" w:rsidRPr="003027A8">
        <w:rPr>
          <w:rFonts w:ascii="Times New Roman" w:eastAsiaTheme="minorEastAsia" w:hAnsi="Times New Roman" w:cs="Times New Roman"/>
          <w:b/>
          <w:lang w:eastAsia="zh-TW"/>
        </w:rPr>
        <w:t>：</w:t>
      </w:r>
      <w:r w:rsidR="00676382" w:rsidRPr="003027A8">
        <w:rPr>
          <w:rFonts w:ascii="Times New Roman" w:eastAsiaTheme="minorEastAsia" w:hAnsi="Times New Roman" w:cs="Times New Roman"/>
          <w:lang w:eastAsia="zh-TW"/>
        </w:rPr>
        <w:t>臺北市立美術館</w:t>
      </w:r>
      <w:r w:rsidR="00B446E0" w:rsidRPr="003027A8">
        <w:rPr>
          <w:rFonts w:ascii="Times New Roman" w:eastAsiaTheme="minorEastAsia" w:hAnsi="Times New Roman" w:cs="Times New Roman"/>
          <w:lang w:eastAsia="zh-TW"/>
        </w:rPr>
        <w:t>正式公佈</w:t>
      </w:r>
      <w:r w:rsidR="00676382" w:rsidRPr="003027A8">
        <w:rPr>
          <w:rFonts w:ascii="Times New Roman" w:eastAsiaTheme="minorEastAsia" w:hAnsi="Times New Roman" w:cs="Times New Roman"/>
          <w:lang w:eastAsia="zh-TW"/>
        </w:rPr>
        <w:t>第十一屆台北雙年展參展名單，來自世界各地</w:t>
      </w:r>
      <w:r w:rsidR="000171C3" w:rsidRPr="003027A8">
        <w:rPr>
          <w:rFonts w:ascii="Times New Roman" w:eastAsiaTheme="minorEastAsia" w:hAnsi="Times New Roman" w:cs="Times New Roman"/>
          <w:lang w:eastAsia="zh-TW"/>
        </w:rPr>
        <w:t>19</w:t>
      </w:r>
      <w:r w:rsidR="00676382" w:rsidRPr="003027A8">
        <w:rPr>
          <w:rFonts w:ascii="Times New Roman" w:eastAsiaTheme="minorEastAsia" w:hAnsi="Times New Roman" w:cs="Times New Roman"/>
          <w:lang w:eastAsia="zh-TW"/>
        </w:rPr>
        <w:t>個國家</w:t>
      </w:r>
      <w:r w:rsidR="00BB609E">
        <w:rPr>
          <w:rFonts w:ascii="Times New Roman" w:eastAsiaTheme="minorEastAsia" w:hAnsi="Times New Roman" w:cs="Times New Roman" w:hint="eastAsia"/>
          <w:lang w:eastAsia="zh-TW"/>
        </w:rPr>
        <w:t>及地區</w:t>
      </w:r>
      <w:r w:rsidR="00676382" w:rsidRPr="003027A8">
        <w:rPr>
          <w:rFonts w:ascii="Times New Roman" w:eastAsiaTheme="minorEastAsia" w:hAnsi="Times New Roman" w:cs="Times New Roman"/>
          <w:lang w:eastAsia="zh-TW"/>
        </w:rPr>
        <w:t>的</w:t>
      </w:r>
      <w:r w:rsidRPr="003027A8">
        <w:rPr>
          <w:rFonts w:ascii="Times New Roman" w:eastAsiaTheme="minorEastAsia" w:hAnsi="Times New Roman" w:cs="Times New Roman"/>
          <w:lang w:eastAsia="zh-TW"/>
        </w:rPr>
        <w:t xml:space="preserve"> 41</w:t>
      </w:r>
      <w:r w:rsidR="00676382" w:rsidRPr="003027A8">
        <w:rPr>
          <w:rFonts w:ascii="Times New Roman" w:eastAsiaTheme="minorEastAsia" w:hAnsi="Times New Roman" w:cs="Times New Roman"/>
          <w:lang w:eastAsia="zh-TW"/>
        </w:rPr>
        <w:t>名</w:t>
      </w:r>
      <w:r w:rsidR="00BB1D42" w:rsidRPr="003027A8">
        <w:rPr>
          <w:rFonts w:ascii="Times New Roman" w:eastAsiaTheme="minorEastAsia" w:hAnsi="Times New Roman" w:cs="Times New Roman"/>
          <w:lang w:eastAsia="zh-TW"/>
        </w:rPr>
        <w:t>參</w:t>
      </w:r>
      <w:r w:rsidR="00BB1D42">
        <w:rPr>
          <w:rFonts w:ascii="Times New Roman" w:eastAsiaTheme="minorEastAsia" w:hAnsi="Times New Roman" w:cs="Times New Roman" w:hint="eastAsia"/>
          <w:lang w:eastAsia="zh-TW"/>
        </w:rPr>
        <w:t>展</w:t>
      </w:r>
      <w:r w:rsidR="00BB1D42" w:rsidRPr="007A09EC">
        <w:rPr>
          <w:rFonts w:ascii="Times New Roman" w:eastAsiaTheme="minorEastAsia" w:hAnsi="Times New Roman" w:cs="Times New Roman"/>
          <w:lang w:eastAsia="zh-TW"/>
        </w:rPr>
        <w:t>者</w:t>
      </w:r>
      <w:r w:rsidR="00E3714B" w:rsidRPr="007A09EC">
        <w:rPr>
          <w:rFonts w:ascii="Times New Roman" w:eastAsiaTheme="minorEastAsia" w:hAnsi="Times New Roman" w:cs="Times New Roman"/>
          <w:lang w:eastAsia="zh-TW"/>
        </w:rPr>
        <w:t>與參展</w:t>
      </w:r>
      <w:r w:rsidR="0031474D" w:rsidRPr="007A09EC">
        <w:rPr>
          <w:rFonts w:ascii="Times New Roman" w:eastAsiaTheme="minorEastAsia" w:hAnsi="Times New Roman" w:cs="Times New Roman"/>
          <w:lang w:eastAsia="zh-TW"/>
        </w:rPr>
        <w:t>團隊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將參與</w:t>
      </w:r>
      <w:r w:rsidR="003B40FE" w:rsidRPr="007A09EC">
        <w:rPr>
          <w:rFonts w:ascii="Times New Roman" w:eastAsiaTheme="minorEastAsia" w:hAnsi="Times New Roman" w:cs="Times New Roman"/>
          <w:lang w:eastAsia="zh-TW"/>
        </w:rPr>
        <w:t>其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中。第十一屆台北雙年展將</w:t>
      </w:r>
      <w:r w:rsidR="003B40FE" w:rsidRPr="007A09EC">
        <w:rPr>
          <w:rFonts w:ascii="Times New Roman" w:eastAsiaTheme="minorEastAsia" w:hAnsi="Times New Roman" w:cs="Times New Roman"/>
          <w:lang w:eastAsia="zh-TW"/>
        </w:rPr>
        <w:t>於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2018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年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11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月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17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日至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2019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年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3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月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10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日</w:t>
      </w:r>
      <w:r w:rsidR="003B40FE" w:rsidRPr="007A09EC">
        <w:rPr>
          <w:rFonts w:ascii="Times New Roman" w:eastAsiaTheme="minorEastAsia" w:hAnsi="Times New Roman" w:cs="Times New Roman"/>
          <w:lang w:eastAsia="zh-TW"/>
        </w:rPr>
        <w:t>在臺北市立美術館舉行</w:t>
      </w:r>
      <w:r w:rsidR="00676382" w:rsidRPr="007A09EC">
        <w:rPr>
          <w:rFonts w:ascii="Times New Roman" w:eastAsiaTheme="minorEastAsia" w:hAnsi="Times New Roman" w:cs="Times New Roman"/>
          <w:lang w:eastAsia="zh-TW"/>
        </w:rPr>
        <w:t>。</w:t>
      </w:r>
    </w:p>
    <w:p w14:paraId="65F069B1" w14:textId="77777777" w:rsidR="00871327" w:rsidRPr="007A09EC" w:rsidRDefault="00871327" w:rsidP="009604E5">
      <w:pPr>
        <w:rPr>
          <w:rFonts w:ascii="Times New Roman" w:eastAsiaTheme="minorEastAsia" w:hAnsi="Times New Roman" w:cs="Times New Roman"/>
          <w:lang w:eastAsia="zh-TW"/>
        </w:rPr>
      </w:pPr>
    </w:p>
    <w:p w14:paraId="345C88E6" w14:textId="0083821A" w:rsidR="00B26AE4" w:rsidRPr="007A09EC" w:rsidRDefault="00B26AE4" w:rsidP="007E51EA">
      <w:pPr>
        <w:spacing w:line="380" w:lineRule="exact"/>
        <w:contextualSpacing/>
        <w:jc w:val="both"/>
        <w:rPr>
          <w:rFonts w:ascii="Times New Roman" w:eastAsiaTheme="minorEastAsia" w:cs="Times New Roman"/>
          <w:lang w:eastAsia="zh-TW"/>
        </w:rPr>
      </w:pPr>
      <w:r w:rsidRPr="007A09EC">
        <w:rPr>
          <w:rFonts w:ascii="Times New Roman" w:eastAsiaTheme="minorEastAsia" w:cs="Times New Roman"/>
          <w:lang w:eastAsia="zh-TW"/>
        </w:rPr>
        <w:t>本屆雙年展由吳瑪悧與范切斯科．馬納克達（</w:t>
      </w:r>
      <w:r w:rsidRPr="007A09EC">
        <w:rPr>
          <w:rFonts w:ascii="Times New Roman" w:eastAsiaTheme="minorEastAsia" w:cs="Times New Roman"/>
          <w:lang w:eastAsia="zh-TW"/>
        </w:rPr>
        <w:t xml:space="preserve">Francesco </w:t>
      </w:r>
      <w:proofErr w:type="spellStart"/>
      <w:r w:rsidRPr="007A09EC">
        <w:rPr>
          <w:rFonts w:ascii="Times New Roman" w:eastAsiaTheme="minorEastAsia" w:cs="Times New Roman"/>
          <w:lang w:eastAsia="zh-TW"/>
        </w:rPr>
        <w:t>Manacorda</w:t>
      </w:r>
      <w:proofErr w:type="spellEnd"/>
      <w:r w:rsidRPr="007A09EC">
        <w:rPr>
          <w:rFonts w:ascii="Times New Roman" w:eastAsiaTheme="minorEastAsia" w:cs="Times New Roman"/>
          <w:lang w:eastAsia="zh-TW"/>
        </w:rPr>
        <w:t>）共同策展，主題為</w:t>
      </w:r>
      <w:r w:rsidR="00CF2FFB" w:rsidRPr="007A09EC">
        <w:rPr>
          <w:rFonts w:ascii="Times New Roman" w:eastAsiaTheme="minorEastAsia" w:cs="Times New Roman"/>
          <w:lang w:eastAsia="zh-TW"/>
        </w:rPr>
        <w:t>「</w:t>
      </w:r>
      <w:r w:rsidRPr="007A09EC">
        <w:rPr>
          <w:rFonts w:ascii="Times New Roman" w:eastAsiaTheme="minorEastAsia" w:cs="Times New Roman"/>
          <w:lang w:eastAsia="zh-TW"/>
        </w:rPr>
        <w:t>後自然：美術館作為一個生態系統</w:t>
      </w:r>
      <w:r w:rsidR="00CF2FFB" w:rsidRPr="007A09EC">
        <w:rPr>
          <w:rFonts w:ascii="Times New Roman" w:eastAsiaTheme="minorEastAsia" w:cs="Times New Roman"/>
          <w:lang w:eastAsia="zh-TW"/>
        </w:rPr>
        <w:t>」</w:t>
      </w:r>
      <w:r w:rsidRPr="007A09EC">
        <w:rPr>
          <w:rFonts w:ascii="Times New Roman" w:eastAsiaTheme="minorEastAsia" w:cs="Times New Roman"/>
          <w:lang w:eastAsia="zh-TW"/>
        </w:rPr>
        <w:t>。雙年展將著重探究人與自然所產生的互相緊密關聯的生態系統結構，並為社會實驗提供平</w:t>
      </w:r>
      <w:r w:rsidR="008921F9" w:rsidRPr="007A09EC">
        <w:rPr>
          <w:rFonts w:ascii="Times New Roman" w:eastAsiaTheme="minorEastAsia" w:cs="Times New Roman"/>
          <w:lang w:eastAsia="zh-TW"/>
        </w:rPr>
        <w:t>臺</w:t>
      </w:r>
      <w:r w:rsidR="00726862" w:rsidRPr="007A09EC">
        <w:rPr>
          <w:rFonts w:ascii="Times New Roman" w:eastAsiaTheme="minorEastAsia" w:cs="Times New Roman"/>
          <w:lang w:eastAsia="zh-TW"/>
        </w:rPr>
        <w:t>，</w:t>
      </w:r>
      <w:r w:rsidRPr="007A09EC">
        <w:rPr>
          <w:rFonts w:ascii="Times New Roman" w:eastAsiaTheme="minorEastAsia" w:cs="Times New Roman"/>
          <w:lang w:eastAsia="zh-TW"/>
        </w:rPr>
        <w:t>促成</w:t>
      </w:r>
      <w:r w:rsidR="00726862" w:rsidRPr="007A09EC">
        <w:rPr>
          <w:rFonts w:ascii="Times New Roman" w:eastAsiaTheme="minorEastAsia" w:cs="Times New Roman"/>
          <w:lang w:eastAsia="zh-TW"/>
        </w:rPr>
        <w:t>全新</w:t>
      </w:r>
      <w:r w:rsidRPr="007A09EC">
        <w:rPr>
          <w:rFonts w:ascii="Times New Roman" w:eastAsiaTheme="minorEastAsia" w:cs="Times New Roman"/>
          <w:lang w:eastAsia="zh-TW"/>
        </w:rPr>
        <w:t>跨學</w:t>
      </w:r>
      <w:r w:rsidR="00630C90">
        <w:rPr>
          <w:rFonts w:ascii="Times New Roman" w:eastAsiaTheme="minorEastAsia" w:cs="Times New Roman" w:hint="eastAsia"/>
          <w:lang w:eastAsia="zh-TW"/>
        </w:rPr>
        <w:t>科</w:t>
      </w:r>
      <w:r w:rsidRPr="007A09EC">
        <w:rPr>
          <w:rFonts w:ascii="Times New Roman" w:eastAsiaTheme="minorEastAsia" w:cs="Times New Roman"/>
          <w:lang w:eastAsia="zh-TW"/>
        </w:rPr>
        <w:t>討論的</w:t>
      </w:r>
      <w:r w:rsidR="00726862" w:rsidRPr="007A09EC">
        <w:rPr>
          <w:rFonts w:ascii="Times New Roman" w:eastAsiaTheme="minorEastAsia" w:cs="Times New Roman"/>
          <w:lang w:eastAsia="zh-TW"/>
        </w:rPr>
        <w:t>可能性</w:t>
      </w:r>
      <w:r w:rsidRPr="007A09EC">
        <w:rPr>
          <w:rFonts w:ascii="Times New Roman" w:eastAsiaTheme="minorEastAsia" w:cs="Times New Roman"/>
          <w:lang w:eastAsia="zh-TW"/>
        </w:rPr>
        <w:t>，藉以建立</w:t>
      </w:r>
      <w:r w:rsidR="00726862" w:rsidRPr="007A09EC">
        <w:rPr>
          <w:rFonts w:ascii="Times New Roman" w:eastAsiaTheme="minorEastAsia" w:cs="Times New Roman"/>
          <w:lang w:eastAsia="zh-TW"/>
        </w:rPr>
        <w:t>持久</w:t>
      </w:r>
      <w:r w:rsidRPr="007A09EC">
        <w:rPr>
          <w:rFonts w:ascii="Times New Roman" w:eastAsiaTheme="minorEastAsia" w:cs="Times New Roman"/>
          <w:lang w:eastAsia="zh-TW"/>
        </w:rPr>
        <w:t>、社區取向</w:t>
      </w:r>
      <w:r w:rsidR="00726862" w:rsidRPr="007A09EC">
        <w:rPr>
          <w:rFonts w:ascii="Times New Roman" w:eastAsiaTheme="minorEastAsia" w:cs="Times New Roman"/>
          <w:lang w:eastAsia="zh-TW"/>
        </w:rPr>
        <w:t>以及</w:t>
      </w:r>
      <w:r w:rsidRPr="007A09EC">
        <w:rPr>
          <w:rFonts w:ascii="Times New Roman" w:eastAsiaTheme="minorEastAsia" w:cs="Times New Roman"/>
          <w:lang w:eastAsia="zh-TW"/>
        </w:rPr>
        <w:t>由下而上的</w:t>
      </w:r>
      <w:r w:rsidR="00726862" w:rsidRPr="007A09EC">
        <w:rPr>
          <w:rFonts w:ascii="Times New Roman" w:eastAsiaTheme="minorEastAsia" w:cs="Times New Roman"/>
          <w:lang w:eastAsia="zh-TW"/>
        </w:rPr>
        <w:t>協同作用</w:t>
      </w:r>
      <w:r w:rsidRPr="007A09EC">
        <w:rPr>
          <w:rFonts w:ascii="Times New Roman" w:eastAsiaTheme="minorEastAsia" w:cs="Times New Roman"/>
          <w:lang w:eastAsia="zh-TW"/>
        </w:rPr>
        <w:t>。</w:t>
      </w:r>
    </w:p>
    <w:p w14:paraId="5CFCB100" w14:textId="77777777" w:rsidR="00B26AE4" w:rsidRPr="007A09EC" w:rsidRDefault="00B26AE4" w:rsidP="009604E5">
      <w:pPr>
        <w:rPr>
          <w:rFonts w:ascii="Times New Roman" w:eastAsiaTheme="minorEastAsia" w:hAnsi="Times New Roman" w:cs="Times New Roman"/>
          <w:lang w:eastAsia="zh-TW"/>
        </w:rPr>
      </w:pPr>
    </w:p>
    <w:p w14:paraId="30CFABDD" w14:textId="33D7E0BE" w:rsidR="00013DB6" w:rsidRPr="007A09EC" w:rsidRDefault="00013DB6" w:rsidP="00CD04CB">
      <w:pPr>
        <w:spacing w:line="380" w:lineRule="exact"/>
        <w:contextualSpacing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兩位策展人將由</w:t>
      </w:r>
      <w:r w:rsidR="006C2E85" w:rsidRPr="007A09EC">
        <w:rPr>
          <w:rFonts w:ascii="Times New Roman" w:eastAsiaTheme="minorEastAsia" w:hAnsi="Times New Roman" w:cs="Times New Roman"/>
          <w:lang w:eastAsia="zh-TW"/>
        </w:rPr>
        <w:t>展覽主題</w:t>
      </w:r>
      <w:r w:rsidRPr="007A09EC">
        <w:rPr>
          <w:rFonts w:ascii="Times New Roman" w:eastAsiaTheme="minorEastAsia" w:hAnsi="Times New Roman" w:cs="Times New Roman"/>
          <w:lang w:eastAsia="zh-TW"/>
        </w:rPr>
        <w:t>出發，探討生態系統</w:t>
      </w:r>
      <w:r w:rsidR="006C2E85" w:rsidRPr="007A09EC">
        <w:rPr>
          <w:rFonts w:ascii="Times New Roman" w:eastAsiaTheme="minorEastAsia" w:hAnsi="Times New Roman" w:cs="Times New Roman"/>
          <w:lang w:eastAsia="zh-TW"/>
        </w:rPr>
        <w:t>千變萬化</w:t>
      </w:r>
      <w:r w:rsidRPr="007A09EC">
        <w:rPr>
          <w:rFonts w:ascii="Times New Roman" w:eastAsiaTheme="minorEastAsia" w:hAnsi="Times New Roman" w:cs="Times New Roman"/>
          <w:lang w:eastAsia="zh-TW"/>
        </w:rPr>
        <w:t>的特質，以及這項特質如何被反映在藝術與機構的運作機制中。本屆展覽將</w:t>
      </w:r>
      <w:r w:rsidR="000122B5" w:rsidRPr="007A09EC">
        <w:rPr>
          <w:rFonts w:ascii="Times New Roman" w:eastAsiaTheme="minorEastAsia" w:hAnsi="Times New Roman" w:cs="Times New Roman"/>
          <w:lang w:eastAsia="zh-TW"/>
        </w:rPr>
        <w:t>結合</w:t>
      </w:r>
      <w:r w:rsidRPr="007A09EC">
        <w:rPr>
          <w:rFonts w:ascii="Times New Roman" w:eastAsiaTheme="minorEastAsia" w:hAnsi="Times New Roman" w:cs="Times New Roman"/>
          <w:lang w:eastAsia="zh-TW"/>
        </w:rPr>
        <w:t>不同的生態系統模式，特別關注這些機制中相互依存的重要性，以及此運作機制如何趨向於整體的共同利益。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臺北市立美術館作為展覽的</w:t>
      </w:r>
      <w:r w:rsidR="007A4CE4" w:rsidRPr="007A09EC">
        <w:rPr>
          <w:rFonts w:ascii="Times New Roman" w:eastAsiaTheme="minorEastAsia" w:hAnsi="Times New Roman" w:cs="Times New Roman"/>
          <w:lang w:eastAsia="zh-TW"/>
        </w:rPr>
        <w:t>場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地，將成為</w:t>
      </w:r>
      <w:r w:rsidR="007A4CE4" w:rsidRPr="007A09EC">
        <w:rPr>
          <w:rFonts w:ascii="Times New Roman" w:eastAsiaTheme="minorEastAsia" w:hAnsi="Times New Roman" w:cs="Times New Roman"/>
          <w:lang w:eastAsia="zh-TW"/>
        </w:rPr>
        <w:t>雙年展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的中樞神經系統，透過</w:t>
      </w:r>
      <w:r w:rsidR="007A4CE4" w:rsidRPr="007A09EC">
        <w:rPr>
          <w:rFonts w:ascii="Times New Roman" w:eastAsiaTheme="minorEastAsia" w:hAnsi="Times New Roman" w:cs="Times New Roman"/>
          <w:lang w:eastAsia="zh-TW"/>
        </w:rPr>
        <w:t>展覽的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實驗性操作讓美術館成為跨學科討論的平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</w:t>
      </w:r>
      <w:r w:rsidR="00A32A27" w:rsidRPr="007A09EC">
        <w:rPr>
          <w:rFonts w:ascii="Times New Roman" w:eastAsiaTheme="minorEastAsia" w:hAnsi="Times New Roman" w:cs="Times New Roman"/>
          <w:lang w:eastAsia="zh-TW"/>
        </w:rPr>
        <w:t>，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藉以向外擴展，</w:t>
      </w:r>
      <w:r w:rsidR="00E37424" w:rsidRPr="007A09EC">
        <w:rPr>
          <w:rFonts w:ascii="Times New Roman" w:eastAsiaTheme="minorEastAsia" w:hAnsi="Times New Roman" w:cs="Times New Roman"/>
          <w:lang w:eastAsia="zh-TW"/>
        </w:rPr>
        <w:t>在博物館的範圍之外引發更多的迴響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。</w:t>
      </w:r>
    </w:p>
    <w:p w14:paraId="2A0113D4" w14:textId="77777777" w:rsidR="003C54FA" w:rsidRPr="007A09EC" w:rsidRDefault="003C54FA" w:rsidP="009604E5">
      <w:pPr>
        <w:rPr>
          <w:rFonts w:ascii="Times New Roman" w:eastAsiaTheme="minorEastAsia" w:hAnsi="Times New Roman" w:cs="Times New Roman"/>
          <w:lang w:eastAsia="zh-TW"/>
        </w:rPr>
      </w:pPr>
    </w:p>
    <w:p w14:paraId="0B8821D0" w14:textId="6670369B" w:rsidR="00B603FD" w:rsidRPr="007A09EC" w:rsidRDefault="00B603FD" w:rsidP="007E51EA">
      <w:pPr>
        <w:spacing w:line="380" w:lineRule="exact"/>
        <w:contextualSpacing/>
        <w:jc w:val="both"/>
        <w:rPr>
          <w:rFonts w:ascii="Times New Roman" w:eastAsiaTheme="minorEastAsia" w:cs="Times New Roman"/>
          <w:lang w:eastAsia="zh-TW"/>
        </w:rPr>
      </w:pPr>
      <w:r w:rsidRPr="007A09EC">
        <w:rPr>
          <w:rFonts w:ascii="Times New Roman" w:eastAsiaTheme="minorEastAsia" w:cs="Times New Roman"/>
          <w:lang w:eastAsia="zh-TW"/>
        </w:rPr>
        <w:t>在</w:t>
      </w:r>
      <w:r w:rsidR="00E37424" w:rsidRPr="007A09EC">
        <w:rPr>
          <w:rFonts w:ascii="Times New Roman" w:eastAsiaTheme="minorEastAsia" w:cs="Times New Roman"/>
          <w:lang w:eastAsia="zh-TW"/>
        </w:rPr>
        <w:t>「</w:t>
      </w:r>
      <w:r w:rsidRPr="007A09EC">
        <w:rPr>
          <w:rFonts w:ascii="Times New Roman" w:eastAsiaTheme="minorEastAsia" w:cs="Times New Roman"/>
          <w:lang w:eastAsia="zh-TW"/>
        </w:rPr>
        <w:t>後自然：美術館作為一個生態系統</w:t>
      </w:r>
      <w:r w:rsidR="00E37424" w:rsidRPr="007A09EC">
        <w:rPr>
          <w:rFonts w:ascii="Times New Roman" w:eastAsiaTheme="minorEastAsia" w:cs="Times New Roman"/>
          <w:lang w:eastAsia="zh-TW"/>
        </w:rPr>
        <w:t>」</w:t>
      </w:r>
      <w:r w:rsidRPr="007A09EC">
        <w:rPr>
          <w:rFonts w:ascii="Times New Roman" w:eastAsiaTheme="minorEastAsia" w:cs="Times New Roman"/>
          <w:lang w:eastAsia="zh-TW"/>
        </w:rPr>
        <w:t>中，兩位策展人將美術館作為社會模型重新思考。一般展覽</w:t>
      </w:r>
      <w:r w:rsidR="00E37424" w:rsidRPr="007A09EC">
        <w:rPr>
          <w:rFonts w:ascii="Times New Roman" w:eastAsiaTheme="minorEastAsia" w:cs="Times New Roman"/>
          <w:lang w:eastAsia="zh-TW"/>
        </w:rPr>
        <w:t>局限</w:t>
      </w:r>
      <w:r w:rsidRPr="007A09EC">
        <w:rPr>
          <w:rFonts w:ascii="Times New Roman" w:eastAsiaTheme="minorEastAsia" w:cs="Times New Roman"/>
          <w:lang w:eastAsia="zh-TW"/>
        </w:rPr>
        <w:t>於展期，往往發展迅速，難以發揮持續且長期的影響力；相較</w:t>
      </w:r>
      <w:r w:rsidR="00630C90">
        <w:rPr>
          <w:rFonts w:ascii="Times New Roman" w:eastAsiaTheme="minorEastAsia" w:cs="Times New Roman" w:hint="eastAsia"/>
          <w:lang w:eastAsia="zh-TW"/>
        </w:rPr>
        <w:t>於此，</w:t>
      </w:r>
      <w:r w:rsidRPr="007A09EC">
        <w:rPr>
          <w:rFonts w:ascii="Times New Roman" w:eastAsiaTheme="minorEastAsia" w:cs="Times New Roman"/>
          <w:lang w:eastAsia="zh-TW"/>
        </w:rPr>
        <w:t>美術館則能緩慢而有機地</w:t>
      </w:r>
      <w:r w:rsidR="00672A05" w:rsidRPr="007A09EC">
        <w:rPr>
          <w:rFonts w:ascii="Times New Roman" w:eastAsiaTheme="minorEastAsia" w:cs="Times New Roman"/>
          <w:lang w:eastAsia="zh-TW"/>
        </w:rPr>
        <w:t>發展</w:t>
      </w:r>
      <w:r w:rsidRPr="007A09EC">
        <w:rPr>
          <w:rFonts w:ascii="Times New Roman" w:eastAsiaTheme="minorEastAsia" w:cs="Times New Roman"/>
          <w:lang w:eastAsia="zh-TW"/>
        </w:rPr>
        <w:t>，細緻地回</w:t>
      </w:r>
      <w:r w:rsidRPr="001E0D43">
        <w:rPr>
          <w:rFonts w:ascii="Times New Roman" w:eastAsiaTheme="minorEastAsia" w:cs="Times New Roman"/>
          <w:color w:val="auto"/>
          <w:lang w:eastAsia="zh-TW"/>
        </w:rPr>
        <w:t>應周遭環境，並延續它的生命週期。</w:t>
      </w:r>
      <w:r w:rsidR="00630C90" w:rsidRPr="001E0D43">
        <w:rPr>
          <w:rFonts w:ascii="Times New Roman" w:eastAsiaTheme="minorEastAsia" w:cs="Times New Roman" w:hint="eastAsia"/>
          <w:color w:val="auto"/>
          <w:lang w:eastAsia="zh-TW"/>
        </w:rPr>
        <w:t>策展人表示</w:t>
      </w:r>
      <w:r w:rsidRPr="001E0D43">
        <w:rPr>
          <w:rFonts w:ascii="Times New Roman" w:eastAsiaTheme="minorEastAsia" w:cs="Times New Roman"/>
          <w:color w:val="auto"/>
          <w:lang w:eastAsia="zh-TW"/>
        </w:rPr>
        <w:t>，一個美術館如過於僵化地自限於建築與概念本質的框</w:t>
      </w:r>
      <w:r w:rsidR="001E0D43" w:rsidRPr="001E0D43">
        <w:rPr>
          <w:rFonts w:ascii="Times New Roman" w:eastAsiaTheme="minorEastAsia" w:cs="Times New Roman" w:hint="eastAsia"/>
          <w:color w:val="auto"/>
          <w:lang w:eastAsia="zh-TW"/>
        </w:rPr>
        <w:t>架</w:t>
      </w:r>
      <w:r w:rsidRPr="001E0D43">
        <w:rPr>
          <w:rFonts w:ascii="Times New Roman" w:eastAsiaTheme="minorEastAsia" w:cs="Times New Roman"/>
          <w:color w:val="auto"/>
          <w:lang w:eastAsia="zh-TW"/>
        </w:rPr>
        <w:t>，它將會成為一個孤立的藝術沉思場域，無法接納生態系統持續的轉化、滲透與增生。</w:t>
      </w:r>
      <w:r w:rsidR="00591CC6" w:rsidRPr="001E0D43">
        <w:rPr>
          <w:rFonts w:ascii="Times New Roman" w:eastAsiaTheme="minorEastAsia" w:cs="Times New Roman" w:hint="eastAsia"/>
          <w:color w:val="auto"/>
          <w:lang w:eastAsia="zh-TW"/>
        </w:rPr>
        <w:t>本屆雙年展</w:t>
      </w:r>
      <w:r w:rsidR="00630C90" w:rsidRPr="001E0D43">
        <w:rPr>
          <w:rFonts w:ascii="Times New Roman" w:eastAsiaTheme="minorEastAsia" w:cs="Times New Roman" w:hint="eastAsia"/>
          <w:color w:val="auto"/>
          <w:lang w:eastAsia="zh-TW"/>
        </w:rPr>
        <w:t>希望透過</w:t>
      </w:r>
      <w:r w:rsidR="00591CC6" w:rsidRPr="001E0D43">
        <w:rPr>
          <w:rFonts w:ascii="Times New Roman" w:eastAsiaTheme="minorEastAsia" w:cs="Times New Roman" w:hint="eastAsia"/>
          <w:color w:val="auto"/>
          <w:lang w:eastAsia="zh-TW"/>
        </w:rPr>
        <w:t>其</w:t>
      </w:r>
      <w:r w:rsidR="00630C90" w:rsidRPr="001E0D43">
        <w:rPr>
          <w:rFonts w:ascii="Times New Roman" w:eastAsiaTheme="minorEastAsia" w:cs="Times New Roman" w:hint="eastAsia"/>
          <w:color w:val="auto"/>
          <w:lang w:eastAsia="zh-TW"/>
        </w:rPr>
        <w:t>命題、展覽結構、以及參展計畫的回應，</w:t>
      </w:r>
      <w:r w:rsidR="00630C90" w:rsidRPr="001E0D43">
        <w:rPr>
          <w:rFonts w:ascii="Times New Roman" w:eastAsiaTheme="minorEastAsia" w:cs="Times New Roman"/>
          <w:color w:val="auto"/>
          <w:lang w:eastAsia="zh-TW"/>
        </w:rPr>
        <w:t>反思機構角色，進而深入探討</w:t>
      </w:r>
      <w:r w:rsidR="00630C90" w:rsidRPr="00630C90">
        <w:rPr>
          <w:rFonts w:ascii="Times New Roman" w:eastAsiaTheme="minorEastAsia" w:cs="Times New Roman"/>
          <w:lang w:eastAsia="zh-TW"/>
        </w:rPr>
        <w:t>一座美術館，如何融入社會、文化、經濟，以及政治生態體系之中。</w:t>
      </w:r>
    </w:p>
    <w:p w14:paraId="0085E64F" w14:textId="77777777" w:rsidR="00B603FD" w:rsidRDefault="00B603FD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2596E348" w14:textId="0D8BF653" w:rsidR="00DA6F63" w:rsidRDefault="0069564E" w:rsidP="00CD04CB">
      <w:pPr>
        <w:spacing w:line="380" w:lineRule="exact"/>
        <w:contextualSpacing/>
        <w:rPr>
          <w:rFonts w:ascii="Times New Roman" w:eastAsiaTheme="minorEastAsia" w:hAnsi="Times New Roman" w:cs="Times New Roman"/>
          <w:lang w:eastAsia="zh-TW"/>
        </w:rPr>
      </w:pPr>
      <w:r w:rsidRPr="0069564E">
        <w:rPr>
          <w:rFonts w:ascii="Times New Roman" w:eastAsiaTheme="minorEastAsia" w:hAnsi="Times New Roman" w:cs="Times New Roman"/>
          <w:lang w:eastAsia="zh-TW"/>
        </w:rPr>
        <w:lastRenderedPageBreak/>
        <w:t>本屆雙年展的</w:t>
      </w:r>
      <w:r>
        <w:rPr>
          <w:rFonts w:ascii="Times New Roman" w:eastAsiaTheme="minorEastAsia" w:hAnsi="Times New Roman" w:cs="Times New Roman" w:hint="eastAsia"/>
          <w:lang w:eastAsia="zh-TW"/>
        </w:rPr>
        <w:t>參展名單</w:t>
      </w:r>
      <w:r w:rsidRPr="0069564E">
        <w:rPr>
          <w:rFonts w:ascii="Times New Roman" w:eastAsiaTheme="minorEastAsia" w:hAnsi="Times New Roman" w:cs="Times New Roman"/>
          <w:lang w:eastAsia="zh-TW"/>
        </w:rPr>
        <w:t>包含視覺藝術家以及非營利組織（</w:t>
      </w:r>
      <w:r w:rsidRPr="0069564E">
        <w:rPr>
          <w:rFonts w:ascii="Times New Roman" w:eastAsiaTheme="minorEastAsia" w:hAnsi="Times New Roman" w:cs="Times New Roman"/>
          <w:lang w:eastAsia="zh-TW"/>
        </w:rPr>
        <w:t>NGO</w:t>
      </w:r>
      <w:r w:rsidRPr="0069564E">
        <w:rPr>
          <w:rFonts w:ascii="Times New Roman" w:eastAsiaTheme="minorEastAsia" w:hAnsi="Times New Roman" w:cs="Times New Roman"/>
          <w:lang w:eastAsia="zh-TW"/>
        </w:rPr>
        <w:t>）、社會運動人士（</w:t>
      </w:r>
      <w:r w:rsidRPr="0069564E">
        <w:rPr>
          <w:rFonts w:ascii="Times New Roman" w:eastAsiaTheme="minorEastAsia" w:hAnsi="Times New Roman" w:cs="Times New Roman"/>
          <w:lang w:eastAsia="zh-TW"/>
        </w:rPr>
        <w:t>activist</w:t>
      </w:r>
      <w:r w:rsidRPr="0069564E">
        <w:rPr>
          <w:rFonts w:ascii="Times New Roman" w:eastAsiaTheme="minorEastAsia" w:hAnsi="Times New Roman" w:cs="Times New Roman"/>
          <w:lang w:eastAsia="zh-TW"/>
        </w:rPr>
        <w:t>）、影像工作者、建築師等，在議題相依的脈絡中呈現。</w:t>
      </w:r>
      <w:r w:rsidR="00591CC6">
        <w:rPr>
          <w:rFonts w:ascii="Times New Roman" w:eastAsiaTheme="minorEastAsia" w:hAnsi="Times New Roman" w:cs="Times New Roman" w:hint="eastAsia"/>
          <w:lang w:eastAsia="zh-TW"/>
        </w:rPr>
        <w:t>兩位策展人</w:t>
      </w:r>
      <w:r w:rsidRPr="0069564E">
        <w:rPr>
          <w:rFonts w:ascii="Times New Roman" w:eastAsiaTheme="minorEastAsia" w:hAnsi="Times New Roman" w:cs="Times New Roman"/>
          <w:lang w:eastAsia="zh-TW"/>
        </w:rPr>
        <w:t>將非傳統視覺藝術創作者在展覽場域中聚焦呈現</w:t>
      </w:r>
      <w:r>
        <w:rPr>
          <w:rFonts w:ascii="Times New Roman" w:eastAsiaTheme="minorEastAsia" w:hAnsi="Times New Roman" w:cs="Times New Roman" w:hint="eastAsia"/>
          <w:lang w:eastAsia="zh-TW"/>
        </w:rPr>
        <w:t>、共同回應</w:t>
      </w:r>
      <w:r w:rsidRPr="0069564E">
        <w:rPr>
          <w:rFonts w:ascii="Times New Roman" w:eastAsiaTheme="minorEastAsia" w:hAnsi="Times New Roman" w:cs="Times New Roman"/>
          <w:lang w:eastAsia="zh-TW"/>
        </w:rPr>
        <w:t>，</w:t>
      </w:r>
      <w:r w:rsidR="00A56494">
        <w:rPr>
          <w:rFonts w:ascii="Times New Roman" w:eastAsiaTheme="minorEastAsia" w:hAnsi="Times New Roman" w:cs="Times New Roman" w:hint="eastAsia"/>
          <w:lang w:eastAsia="zh-TW"/>
        </w:rPr>
        <w:t>企圖</w:t>
      </w:r>
      <w:r w:rsidR="00983964">
        <w:rPr>
          <w:rFonts w:ascii="Times New Roman" w:eastAsiaTheme="minorEastAsia" w:hAnsi="Times New Roman" w:cs="Times New Roman"/>
          <w:lang w:eastAsia="zh-TW"/>
        </w:rPr>
        <w:t>活絡議題與知識的流動，藉以處</w:t>
      </w:r>
      <w:r w:rsidR="00983964">
        <w:rPr>
          <w:rFonts w:ascii="Times New Roman" w:eastAsiaTheme="minorEastAsia" w:hAnsi="Times New Roman" w:cs="Times New Roman" w:hint="eastAsia"/>
          <w:lang w:eastAsia="zh-TW"/>
        </w:rPr>
        <w:t>理</w:t>
      </w:r>
      <w:r w:rsidRPr="0069564E">
        <w:rPr>
          <w:rFonts w:ascii="Times New Roman" w:eastAsiaTheme="minorEastAsia" w:hAnsi="Times New Roman" w:cs="Times New Roman"/>
          <w:lang w:eastAsia="zh-TW"/>
        </w:rPr>
        <w:t>生態議題的多樣可能性。</w:t>
      </w:r>
    </w:p>
    <w:p w14:paraId="6B587333" w14:textId="77777777" w:rsidR="00CD04CB" w:rsidRDefault="00CD04CB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6D3176AC" w14:textId="289A1959" w:rsidR="00B603FD" w:rsidRPr="007A09EC" w:rsidRDefault="00BB1D42" w:rsidP="00CD04CB">
      <w:pPr>
        <w:spacing w:line="380" w:lineRule="exact"/>
        <w:contextualSpacing/>
        <w:rPr>
          <w:rFonts w:ascii="Times New Roman" w:eastAsiaTheme="minorEastAsia" w:hAnsi="Times New Roman" w:cs="Times New Roman"/>
          <w:lang w:eastAsia="zh-TW"/>
        </w:rPr>
      </w:pPr>
      <w:r>
        <w:rPr>
          <w:rFonts w:ascii="Times New Roman" w:eastAsiaTheme="minorEastAsia" w:hAnsi="Times New Roman" w:cs="Times New Roman"/>
          <w:lang w:eastAsia="zh-TW"/>
        </w:rPr>
        <w:t>參</w:t>
      </w:r>
      <w:r>
        <w:rPr>
          <w:rFonts w:ascii="Times New Roman" w:eastAsiaTheme="minorEastAsia" w:hAnsi="Times New Roman" w:cs="Times New Roman" w:hint="eastAsia"/>
          <w:lang w:eastAsia="zh-TW"/>
        </w:rPr>
        <w:t>展</w:t>
      </w:r>
      <w:r w:rsidRPr="00BB1D42">
        <w:rPr>
          <w:rFonts w:ascii="Times New Roman" w:eastAsiaTheme="minorEastAsia" w:hAnsi="Times New Roman" w:cs="Times New Roman"/>
          <w:lang w:eastAsia="zh-TW"/>
        </w:rPr>
        <w:t>者與參展團隊</w:t>
      </w:r>
      <w:r w:rsidR="00B603FD" w:rsidRPr="007A09EC">
        <w:rPr>
          <w:rFonts w:ascii="Times New Roman" w:eastAsiaTheme="minorEastAsia" w:hAnsi="Times New Roman" w:cs="Times New Roman"/>
          <w:lang w:eastAsia="zh-TW"/>
        </w:rPr>
        <w:t>名單如下：</w:t>
      </w:r>
    </w:p>
    <w:p w14:paraId="1DA29E78" w14:textId="03794422" w:rsidR="00B603FD" w:rsidRPr="007A09EC" w:rsidRDefault="008130C4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TW"/>
        </w:rPr>
        <w:t>隆薩克</w:t>
      </w:r>
      <w:r w:rsidRPr="007A09EC">
        <w:rPr>
          <w:rFonts w:ascii="Times New Roman" w:eastAsiaTheme="minorEastAsia" w:hAnsi="Times New Roman" w:cs="Times New Roman"/>
        </w:rPr>
        <w:t>．</w:t>
      </w:r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TW"/>
        </w:rPr>
        <w:t>阿努瓦特菲蒙</w:t>
      </w:r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CN"/>
        </w:rPr>
        <w:t>（</w:t>
      </w:r>
      <w:proofErr w:type="spellStart"/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TW"/>
        </w:rPr>
        <w:t>Ruangsak</w:t>
      </w:r>
      <w:proofErr w:type="spellEnd"/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TW"/>
        </w:rPr>
        <w:t xml:space="preserve"> ANUWATWIMON</w:t>
      </w:r>
      <w:r w:rsidRPr="007A09EC">
        <w:rPr>
          <w:rFonts w:ascii="Times New Roman" w:eastAsiaTheme="minorEastAsia" w:hAnsi="Times New Roman" w:cs="Times New Roman"/>
          <w:bdr w:val="none" w:sz="0" w:space="0" w:color="auto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瑪莎</w:t>
      </w:r>
      <w:r w:rsidR="00397F67" w:rsidRPr="007A09EC">
        <w:rPr>
          <w:rFonts w:ascii="Times New Roman" w:eastAsiaTheme="minorEastAsia" w:hAnsi="Times New Roman" w:cs="Times New Roman"/>
        </w:rPr>
        <w:t>．</w:t>
      </w:r>
      <w:r w:rsidRPr="007A09EC">
        <w:rPr>
          <w:rFonts w:ascii="Times New Roman" w:eastAsiaTheme="minorEastAsia" w:hAnsi="Times New Roman" w:cs="Times New Roman"/>
        </w:rPr>
        <w:t>艾恬薩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Pr="007A09EC">
        <w:rPr>
          <w:rFonts w:ascii="Times New Roman" w:eastAsiaTheme="minorEastAsia" w:hAnsi="Times New Roman" w:cs="Times New Roman"/>
        </w:rPr>
        <w:t>Martha ATIENZA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  <w:position w:val="-2"/>
        </w:rPr>
        <w:t>區秀詒</w:t>
      </w:r>
      <w:proofErr w:type="spellEnd"/>
      <w:r w:rsidRPr="007A09EC">
        <w:rPr>
          <w:rFonts w:ascii="Times New Roman" w:eastAsiaTheme="minorEastAsia" w:hAnsi="Times New Roman" w:cs="Times New Roman"/>
          <w:position w:val="-2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烏蘇拉．畢曼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Pr="007A09EC">
        <w:rPr>
          <w:rFonts w:ascii="Times New Roman" w:eastAsiaTheme="minorEastAsia" w:hAnsi="Times New Roman" w:cs="Times New Roman"/>
        </w:rPr>
        <w:t>Ursula BIEMANN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阿列克斯．布爾達科夫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Pr="007A09EC">
        <w:rPr>
          <w:rFonts w:ascii="Times New Roman" w:eastAsiaTheme="minorEastAsia" w:hAnsi="Times New Roman" w:cs="Times New Roman"/>
        </w:rPr>
        <w:t>Alexey BULDAKOV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  <w:color w:val="auto"/>
          <w:position w:val="-2"/>
        </w:rPr>
        <w:t>張懷文＋</w:t>
      </w:r>
      <w:r w:rsidRPr="007A09EC">
        <w:rPr>
          <w:rFonts w:ascii="Times New Roman" w:eastAsiaTheme="minorEastAsia" w:hAnsi="Times New Roman" w:cs="Times New Roman"/>
          <w:color w:val="auto"/>
          <w:position w:val="-2"/>
        </w:rPr>
        <w:t>MAS</w:t>
      </w:r>
      <w:r w:rsidRPr="007A09EC">
        <w:rPr>
          <w:rFonts w:ascii="Times New Roman" w:eastAsiaTheme="minorEastAsia" w:hAnsi="Times New Roman" w:cs="Times New Roman"/>
          <w:color w:val="auto"/>
          <w:position w:val="-2"/>
        </w:rPr>
        <w:t>微建築研究室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張碩尹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  <w:position w:val="-2"/>
        </w:rPr>
        <w:t>晁瑞光</w:t>
      </w:r>
      <w:proofErr w:type="spellEnd"/>
      <w:r w:rsidRPr="007A09EC">
        <w:rPr>
          <w:rFonts w:ascii="Times New Roman" w:eastAsiaTheme="minorEastAsia" w:hAnsi="Times New Roman" w:cs="Times New Roman"/>
          <w:position w:val="-2"/>
        </w:rPr>
        <w:t>＋</w:t>
      </w:r>
      <w:r w:rsidRPr="007A09EC">
        <w:rPr>
          <w:rFonts w:ascii="Times New Roman" w:eastAsiaTheme="minorEastAsia" w:hAnsi="Times New Roman" w:cs="Times New Roman"/>
          <w:position w:val="-2"/>
          <w:lang w:eastAsia="zh-TW"/>
        </w:rPr>
        <w:t>臺</w:t>
      </w:r>
      <w:proofErr w:type="spellStart"/>
      <w:r w:rsidRPr="007A09EC">
        <w:rPr>
          <w:rFonts w:ascii="Times New Roman" w:eastAsiaTheme="minorEastAsia" w:hAnsi="Times New Roman" w:cs="Times New Roman"/>
          <w:position w:val="-2"/>
        </w:rPr>
        <w:t>南社區大學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朱利安．夏利耶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Julian CHARRIÈRE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r w:rsidRPr="007A09EC">
        <w:rPr>
          <w:rFonts w:ascii="Times New Roman" w:eastAsiaTheme="minorEastAsia" w:hAnsi="Times New Roman" w:cs="Times New Roman"/>
          <w:lang w:eastAsia="zh-TW"/>
        </w:rPr>
        <w:t>陳珠櫻</w:t>
      </w:r>
      <w:r w:rsidRPr="007A09EC">
        <w:rPr>
          <w:rFonts w:ascii="Times New Roman" w:eastAsiaTheme="minorEastAsia" w:hAnsi="Times New Roman" w:cs="Times New Roman"/>
          <w:position w:val="-2"/>
        </w:rPr>
        <w:t>＋</w:t>
      </w:r>
      <w:r w:rsidRPr="007A09EC">
        <w:rPr>
          <w:rFonts w:ascii="Times New Roman" w:eastAsiaTheme="minorEastAsia" w:hAnsi="Times New Roman" w:cs="Times New Roman"/>
          <w:lang w:eastAsia="zh-TW"/>
        </w:rPr>
        <w:t>太陽能昆蟲生態箱工作坊</w:t>
      </w:r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露西．戴維斯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Lucy DAVIS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  <w:position w:val="-2"/>
        </w:rPr>
        <w:t>在地實驗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  <w:u w:color="FF0000"/>
        </w:rPr>
        <w:t>范欽慧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未來農夫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圖爾．格林富特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Tue GREENFORT</w:t>
      </w:r>
      <w:r w:rsidRPr="007A09EC">
        <w:rPr>
          <w:rFonts w:ascii="Times New Roman" w:eastAsiaTheme="minorEastAsia" w:hAnsi="Times New Roman" w:cs="Times New Roman"/>
          <w:lang w:eastAsia="zh-CN"/>
        </w:rPr>
        <w:t>）</w:t>
      </w:r>
      <w:r w:rsidR="00397F67"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英果．古騰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Ingo GÜNTHER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亨利克</w:t>
      </w:r>
      <w:proofErr w:type="spellEnd"/>
      <w:r w:rsidRPr="007A09EC">
        <w:rPr>
          <w:rFonts w:ascii="Times New Roman" w:eastAsiaTheme="minorEastAsia" w:hAnsi="Times New Roman" w:cs="Times New Roman"/>
        </w:rPr>
        <w:t>．</w:t>
      </w:r>
      <w:r w:rsidRPr="007A09EC">
        <w:rPr>
          <w:rFonts w:ascii="Times New Roman" w:eastAsiaTheme="minorEastAsia" w:hAnsi="Times New Roman" w:cs="Times New Roman"/>
          <w:lang w:eastAsia="zh-TW"/>
        </w:rPr>
        <w:t>赫肯</w:t>
      </w:r>
      <w:r w:rsidRPr="007A09EC">
        <w:rPr>
          <w:rFonts w:ascii="Times New Roman" w:eastAsiaTheme="minorEastAsia" w:hAnsi="Times New Roman" w:cs="Times New Roman"/>
        </w:rPr>
        <w:t>森</w:t>
      </w:r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Henrik HÅKANSSON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海倫．哈里森</w:t>
      </w:r>
      <w:proofErr w:type="spellEnd"/>
      <w:r w:rsidRPr="007A09EC">
        <w:rPr>
          <w:rFonts w:ascii="Times New Roman" w:eastAsiaTheme="minorEastAsia" w:hAnsi="Times New Roman" w:cs="Times New Roman"/>
        </w:rPr>
        <w:t xml:space="preserve"> &amp; </w:t>
      </w:r>
      <w:proofErr w:type="spellStart"/>
      <w:r w:rsidRPr="007A09EC">
        <w:rPr>
          <w:rFonts w:ascii="Times New Roman" w:eastAsiaTheme="minorEastAsia" w:hAnsi="Times New Roman" w:cs="Times New Roman"/>
        </w:rPr>
        <w:t>牛頓．哈里森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Helen Mayer HARRISON &amp; Newton HARRISON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侯志仁</w:t>
      </w:r>
      <w:proofErr w:type="spellEnd"/>
      <w:r w:rsidRPr="007A09EC">
        <w:rPr>
          <w:rFonts w:ascii="Times New Roman" w:eastAsiaTheme="minorEastAsia" w:hAnsi="Times New Roman" w:cs="Times New Roman"/>
        </w:rPr>
        <w:t xml:space="preserve"> &amp; </w:t>
      </w:r>
      <w:proofErr w:type="spellStart"/>
      <w:r w:rsidRPr="007A09EC">
        <w:rPr>
          <w:rFonts w:ascii="Times New Roman" w:eastAsiaTheme="minorEastAsia" w:hAnsi="Times New Roman" w:cs="Times New Roman"/>
        </w:rPr>
        <w:t>鄧信惠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蕭聖健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  <w:position w:val="-2"/>
        </w:rPr>
        <w:t>黃信堯</w:t>
      </w:r>
      <w:proofErr w:type="spellEnd"/>
      <w:r w:rsidRPr="007A09EC">
        <w:rPr>
          <w:rFonts w:ascii="Times New Roman" w:eastAsiaTheme="minorEastAsia" w:hAnsi="Times New Roman" w:cs="Times New Roman"/>
          <w:position w:val="-2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原轉小教室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柯金源</w:t>
      </w:r>
      <w:proofErr w:type="spellEnd"/>
      <w:r w:rsidRPr="007A09EC">
        <w:rPr>
          <w:rFonts w:ascii="Times New Roman" w:eastAsiaTheme="minorEastAsia" w:hAnsi="Times New Roman" w:cs="Times New Roman"/>
          <w:position w:val="-2"/>
        </w:rPr>
        <w:t>＋「</w:t>
      </w:r>
      <w:r w:rsidRPr="007A09EC">
        <w:rPr>
          <w:rFonts w:ascii="Times New Roman" w:eastAsiaTheme="minorEastAsia" w:hAnsi="Times New Roman" w:cs="Times New Roman"/>
          <w:position w:val="-2"/>
          <w:lang w:eastAsia="zh-TW"/>
        </w:rPr>
        <w:t>我們的島」</w:t>
      </w:r>
      <w:r w:rsidRPr="007A09EC">
        <w:rPr>
          <w:rFonts w:ascii="Times New Roman" w:eastAsiaTheme="minorEastAsia" w:hAnsi="Times New Roman" w:cs="Times New Roman"/>
          <w:position w:val="-2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柯艾桑南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KHVAY Samnang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黑潮海洋文教基金會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林從欣</w:t>
      </w:r>
      <w:proofErr w:type="spellEnd"/>
      <w:r w:rsidR="00C67150">
        <w:rPr>
          <w:rFonts w:ascii="Times New Roman" w:eastAsiaTheme="minorEastAsia" w:hAnsi="Times New Roman" w:cs="Times New Roman" w:hint="eastAsia"/>
          <w:lang w:eastAsia="zh-TW"/>
        </w:rPr>
        <w:t>（</w:t>
      </w:r>
      <w:r w:rsidR="00C67150">
        <w:rPr>
          <w:rFonts w:ascii="Times New Roman" w:eastAsiaTheme="minorEastAsia" w:hAnsi="Times New Roman" w:cs="Times New Roman" w:hint="eastAsia"/>
          <w:lang w:eastAsia="zh-TW"/>
        </w:rPr>
        <w:t>Candice LIN</w:t>
      </w:r>
      <w:r w:rsidR="00C67150">
        <w:rPr>
          <w:rFonts w:ascii="Times New Roman" w:eastAsiaTheme="minorEastAsia" w:hAnsi="Times New Roman" w:cs="Times New Roman" w:hint="eastAsia"/>
          <w:lang w:eastAsia="zh-TW"/>
        </w:rPr>
        <w:t>）</w:t>
      </w:r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r w:rsidRPr="007A09EC">
        <w:rPr>
          <w:rFonts w:ascii="Times New Roman" w:eastAsiaTheme="minorEastAsia" w:hAnsi="Times New Roman" w:cs="Times New Roman"/>
          <w:lang w:eastAsia="zh-TW"/>
        </w:rPr>
        <w:t>林芝宇－</w:t>
      </w:r>
      <w:proofErr w:type="spellStart"/>
      <w:r w:rsidRPr="007A09EC">
        <w:rPr>
          <w:rFonts w:ascii="Times New Roman" w:eastAsiaTheme="minorEastAsia" w:hAnsi="Times New Roman" w:cs="Times New Roman"/>
        </w:rPr>
        <w:t>雜草稍慢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杜恩．林克拉特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Duane LINKLATER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尼古拉斯．曼甘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Nicholas MANGAN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r w:rsidRPr="007A09EC">
        <w:rPr>
          <w:rFonts w:ascii="Times New Roman" w:eastAsiaTheme="minorEastAsia" w:hAnsi="Times New Roman" w:cs="Times New Roman"/>
        </w:rPr>
        <w:t>茱</w:t>
      </w:r>
      <w:r w:rsidRPr="007A09EC">
        <w:rPr>
          <w:rFonts w:ascii="Times New Roman" w:eastAsiaTheme="minorEastAsia" w:hAnsi="Times New Roman" w:cs="Times New Roman"/>
          <w:lang w:eastAsia="zh-TW"/>
        </w:rPr>
        <w:t>瑪納</w:t>
      </w:r>
      <w:r w:rsidRPr="007A09EC">
        <w:rPr>
          <w:rFonts w:ascii="Times New Roman" w:eastAsiaTheme="minorEastAsia" w:hAnsi="Times New Roman" w:cs="Times New Roman"/>
        </w:rPr>
        <w:t>．</w:t>
      </w:r>
      <w:proofErr w:type="spellStart"/>
      <w:r w:rsidRPr="007A09EC">
        <w:rPr>
          <w:rFonts w:ascii="Times New Roman" w:eastAsiaTheme="minorEastAsia" w:hAnsi="Times New Roman" w:cs="Times New Roman"/>
        </w:rPr>
        <w:t>曼娜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proofErr w:type="spellStart"/>
      <w:r w:rsidR="00B603FD" w:rsidRPr="007A09EC">
        <w:rPr>
          <w:rFonts w:ascii="Times New Roman" w:eastAsiaTheme="minorEastAsia" w:hAnsi="Times New Roman" w:cs="Times New Roman"/>
        </w:rPr>
        <w:t>Jumana</w:t>
      </w:r>
      <w:proofErr w:type="spellEnd"/>
      <w:r w:rsidR="00B603FD" w:rsidRPr="007A09EC">
        <w:rPr>
          <w:rFonts w:ascii="Times New Roman" w:eastAsiaTheme="minorEastAsia" w:hAnsi="Times New Roman" w:cs="Times New Roman"/>
        </w:rPr>
        <w:t xml:space="preserve"> MANNA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非人類博物館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Museum of Nonhumanity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Pr="007A09EC">
        <w:rPr>
          <w:rFonts w:ascii="Times New Roman" w:eastAsiaTheme="minorEastAsia" w:hAnsi="Times New Roman" w:cs="Times New Roman"/>
        </w:rPr>
        <w:t>菌絲網絡社會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r w:rsidRPr="007A09EC">
        <w:rPr>
          <w:rFonts w:ascii="Times New Roman" w:eastAsiaTheme="minorEastAsia" w:hAnsi="Times New Roman" w:cs="Times New Roman"/>
          <w:lang w:eastAsia="zh-TW"/>
        </w:rPr>
        <w:t>打開綠生活</w:t>
      </w:r>
      <w:r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Pr="007A09EC">
        <w:rPr>
          <w:rFonts w:ascii="Times New Roman" w:eastAsiaTheme="minorEastAsia" w:hAnsi="Times New Roman" w:cs="Times New Roman"/>
        </w:rPr>
        <w:t>亞倫．瑟庫拉</w:t>
      </w:r>
      <w:proofErr w:type="spellEnd"/>
      <w:r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Allan SEKULA</w:t>
      </w:r>
      <w:r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="00A32A27" w:rsidRPr="007A09EC">
        <w:rPr>
          <w:rFonts w:ascii="Times New Roman" w:eastAsiaTheme="minorEastAsia" w:hAnsi="Times New Roman" w:cs="Times New Roman"/>
        </w:rPr>
        <w:t>瑞秋．薩斯曼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Rachel SUSSMAN</w:t>
      </w:r>
      <w:r w:rsidR="00A32A27" w:rsidRPr="007A09EC">
        <w:rPr>
          <w:rFonts w:ascii="Times New Roman" w:eastAsiaTheme="minorEastAsia" w:hAnsi="Times New Roman" w:cs="Times New Roman"/>
          <w:lang w:eastAsia="zh-CN"/>
        </w:rPr>
        <w:t>）、</w:t>
      </w:r>
      <w:proofErr w:type="spellStart"/>
      <w:r w:rsidR="00A32A27" w:rsidRPr="007A09EC">
        <w:rPr>
          <w:rFonts w:ascii="Times New Roman" w:eastAsiaTheme="minorEastAsia" w:hAnsi="Times New Roman" w:cs="Times New Roman"/>
        </w:rPr>
        <w:t>薇薇安．蘇特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（</w:t>
      </w:r>
      <w:r w:rsidR="00B603FD" w:rsidRPr="007A09EC">
        <w:rPr>
          <w:rFonts w:ascii="Times New Roman" w:eastAsiaTheme="minorEastAsia" w:hAnsi="Times New Roman" w:cs="Times New Roman"/>
        </w:rPr>
        <w:t>Vivian SUTER</w:t>
      </w:r>
      <w:r w:rsidR="00A32A27" w:rsidRPr="007A09EC">
        <w:rPr>
          <w:rFonts w:ascii="Times New Roman" w:eastAsiaTheme="minorEastAsia" w:hAnsi="Times New Roman" w:cs="Times New Roman"/>
          <w:lang w:eastAsia="zh-CN"/>
        </w:rPr>
        <w:t>）、</w:t>
      </w:r>
      <w:r w:rsidR="00F01DB8">
        <w:rPr>
          <w:rFonts w:ascii="Times New Roman" w:eastAsiaTheme="minorEastAsia" w:hAnsi="Times New Roman" w:cs="Times New Roman" w:hint="eastAsia"/>
          <w:lang w:eastAsia="zh-TW"/>
        </w:rPr>
        <w:t>基隆河守護</w:t>
      </w:r>
      <w:proofErr w:type="spellStart"/>
      <w:r w:rsidR="00A32A27" w:rsidRPr="007A09EC">
        <w:rPr>
          <w:rFonts w:ascii="Times New Roman" w:eastAsiaTheme="minorEastAsia" w:hAnsi="Times New Roman" w:cs="Times New Roman"/>
        </w:rPr>
        <w:t>聯盟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、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</w:t>
      </w:r>
      <w:proofErr w:type="spellStart"/>
      <w:r w:rsidR="00A32A27" w:rsidRPr="007A09EC">
        <w:rPr>
          <w:rFonts w:ascii="Times New Roman" w:eastAsiaTheme="minorEastAsia" w:hAnsi="Times New Roman" w:cs="Times New Roman"/>
        </w:rPr>
        <w:t>灣千里步道協會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、</w:t>
      </w:r>
      <w:r w:rsidR="00A32A27" w:rsidRPr="007A09EC">
        <w:rPr>
          <w:rFonts w:ascii="Times New Roman" w:eastAsiaTheme="minorEastAsia" w:hAnsi="Times New Roman" w:cs="Times New Roman"/>
          <w:lang w:eastAsia="zh-TW"/>
        </w:rPr>
        <w:t>吳明益</w:t>
      </w:r>
      <w:r w:rsidR="00A32A27" w:rsidRPr="007A09EC">
        <w:rPr>
          <w:rFonts w:ascii="Times New Roman" w:eastAsiaTheme="minorEastAsia" w:hAnsi="Times New Roman" w:cs="Times New Roman"/>
          <w:lang w:eastAsia="zh-CN"/>
        </w:rPr>
        <w:t>、</w:t>
      </w:r>
      <w:proofErr w:type="spellStart"/>
      <w:r w:rsidR="00A32A27" w:rsidRPr="007A09EC">
        <w:rPr>
          <w:rFonts w:ascii="Times New Roman" w:eastAsiaTheme="minorEastAsia" w:hAnsi="Times New Roman" w:cs="Times New Roman"/>
        </w:rPr>
        <w:t>趙仁輝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以及</w:t>
      </w:r>
      <w:proofErr w:type="spellStart"/>
      <w:r w:rsidR="00A32A27" w:rsidRPr="007A09EC">
        <w:rPr>
          <w:rFonts w:ascii="Times New Roman" w:eastAsiaTheme="minorEastAsia" w:hAnsi="Times New Roman" w:cs="Times New Roman"/>
          <w:position w:val="-2"/>
        </w:rPr>
        <w:t>鄭波</w:t>
      </w:r>
      <w:proofErr w:type="spellEnd"/>
      <w:r w:rsidR="00A32A27" w:rsidRPr="007A09EC">
        <w:rPr>
          <w:rFonts w:ascii="Times New Roman" w:eastAsiaTheme="minorEastAsia" w:hAnsi="Times New Roman" w:cs="Times New Roman"/>
          <w:lang w:eastAsia="zh-CN"/>
        </w:rPr>
        <w:t>。</w:t>
      </w:r>
      <w:r w:rsidR="00BB1D42">
        <w:rPr>
          <w:rFonts w:ascii="Times New Roman" w:eastAsiaTheme="minorEastAsia" w:hAnsi="Times New Roman" w:cs="Times New Roman" w:hint="eastAsia"/>
          <w:lang w:eastAsia="zh-TW"/>
        </w:rPr>
        <w:t xml:space="preserve"> </w:t>
      </w:r>
      <w:r w:rsidR="00BB1D42">
        <w:rPr>
          <w:rFonts w:ascii="Times New Roman" w:eastAsiaTheme="minorEastAsia" w:hAnsi="Times New Roman" w:cs="Times New Roman" w:hint="eastAsia"/>
          <w:lang w:eastAsia="zh-TW"/>
        </w:rPr>
        <w:t>（依姓氏排列）</w:t>
      </w:r>
    </w:p>
    <w:p w14:paraId="02A63059" w14:textId="77777777" w:rsidR="00B603FD" w:rsidRPr="007A09EC" w:rsidRDefault="00B603FD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3C997623" w14:textId="77777777" w:rsidR="00061076" w:rsidRPr="007A09EC" w:rsidRDefault="00061076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1CE74691" w14:textId="77777777" w:rsidR="00BB1D42" w:rsidRDefault="00BB1D42">
      <w:pPr>
        <w:widowControl/>
        <w:rPr>
          <w:rFonts w:ascii="Times New Roman" w:eastAsiaTheme="minorEastAsia" w:hAnsi="Times New Roman" w:cs="Times New Roman"/>
          <w:b/>
          <w:lang w:eastAsia="zh-TW"/>
        </w:rPr>
      </w:pPr>
      <w:r>
        <w:rPr>
          <w:rFonts w:ascii="Times New Roman" w:eastAsiaTheme="minorEastAsia" w:hAnsi="Times New Roman" w:cs="Times New Roman"/>
          <w:b/>
          <w:lang w:eastAsia="zh-TW"/>
        </w:rPr>
        <w:br w:type="page"/>
      </w:r>
    </w:p>
    <w:p w14:paraId="67CA7301" w14:textId="06B9B1D1" w:rsidR="00402F67" w:rsidRPr="007A09EC" w:rsidRDefault="00402F67" w:rsidP="00402F67">
      <w:pPr>
        <w:spacing w:line="380" w:lineRule="exact"/>
        <w:contextualSpacing/>
        <w:rPr>
          <w:rFonts w:ascii="Times New Roman" w:eastAsiaTheme="minorEastAsia" w:hAnsi="Times New Roman" w:cs="Times New Roman"/>
          <w:b/>
          <w:lang w:eastAsia="zh-TW"/>
        </w:rPr>
      </w:pPr>
      <w:r w:rsidRPr="007A09EC">
        <w:rPr>
          <w:rFonts w:ascii="Times New Roman" w:eastAsiaTheme="minorEastAsia" w:hAnsi="Times New Roman" w:cs="Times New Roman"/>
          <w:b/>
          <w:lang w:eastAsia="zh-TW"/>
        </w:rPr>
        <w:lastRenderedPageBreak/>
        <w:t>吳瑪悧</w:t>
      </w:r>
      <w:r w:rsidRPr="007A09EC">
        <w:rPr>
          <w:rFonts w:ascii="Times New Roman" w:eastAsiaTheme="minorEastAsia" w:hAnsi="Times New Roman" w:cs="Times New Roman"/>
          <w:b/>
          <w:lang w:eastAsia="zh-TW"/>
        </w:rPr>
        <w:t xml:space="preserve"> </w:t>
      </w:r>
    </w:p>
    <w:p w14:paraId="5CAACD0C" w14:textId="5B2414D1" w:rsidR="00402F67" w:rsidRPr="007A09EC" w:rsidRDefault="00402F67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藝術家、策展人</w:t>
      </w:r>
      <w:r w:rsidR="00E81B18">
        <w:rPr>
          <w:rFonts w:ascii="Times New Roman" w:eastAsiaTheme="minorEastAsia" w:hAnsi="Times New Roman" w:cs="Times New Roman" w:hint="eastAsia"/>
          <w:lang w:eastAsia="zh-TW"/>
        </w:rPr>
        <w:t>，</w:t>
      </w:r>
      <w:r w:rsidR="002A188F" w:rsidRPr="007A09EC">
        <w:rPr>
          <w:rFonts w:ascii="Times New Roman" w:eastAsiaTheme="minorEastAsia" w:hAnsi="Times New Roman" w:cs="Times New Roman"/>
          <w:lang w:eastAsia="zh-TW"/>
        </w:rPr>
        <w:t>畢業於</w:t>
      </w:r>
      <w:r w:rsidRPr="007A09EC">
        <w:rPr>
          <w:rFonts w:ascii="Times New Roman" w:eastAsiaTheme="minorEastAsia" w:hAnsi="Times New Roman" w:cs="Times New Roman"/>
          <w:lang w:eastAsia="zh-TW"/>
        </w:rPr>
        <w:t>德國杜塞道夫藝術學院，目前任教於國立高雄師範大學跨領域藝術研究所</w:t>
      </w:r>
      <w:r w:rsidR="00E81B18">
        <w:rPr>
          <w:rFonts w:ascii="Times New Roman" w:eastAsiaTheme="minorEastAsia" w:hAnsi="Times New Roman" w:cs="Times New Roman" w:hint="eastAsia"/>
          <w:lang w:eastAsia="zh-TW"/>
        </w:rPr>
        <w:t>，擔任副教授兼所長</w:t>
      </w:r>
      <w:r w:rsidRPr="007A09EC">
        <w:rPr>
          <w:rFonts w:ascii="Times New Roman" w:eastAsiaTheme="minorEastAsia" w:hAnsi="Times New Roman" w:cs="Times New Roman"/>
          <w:lang w:eastAsia="zh-TW"/>
        </w:rPr>
        <w:t>。吳瑪悧的研究及創作關注藝術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如何介入公共</w:t>
      </w:r>
      <w:r w:rsidRPr="007A09EC">
        <w:rPr>
          <w:rFonts w:ascii="Times New Roman" w:eastAsiaTheme="minorEastAsia" w:hAnsi="Times New Roman" w:cs="Times New Roman"/>
          <w:lang w:eastAsia="zh-TW"/>
        </w:rPr>
        <w:t>領域。</w:t>
      </w:r>
      <w:r w:rsidRPr="007A09EC">
        <w:rPr>
          <w:rFonts w:ascii="Times New Roman" w:eastAsiaTheme="minorEastAsia" w:hAnsi="Times New Roman" w:cs="Times New Roman"/>
          <w:lang w:eastAsia="zh-TW"/>
        </w:rPr>
        <w:t>1990</w:t>
      </w:r>
      <w:r w:rsidRPr="007A09EC">
        <w:rPr>
          <w:rFonts w:ascii="Times New Roman" w:eastAsiaTheme="minorEastAsia" w:hAnsi="Times New Roman" w:cs="Times New Roman"/>
          <w:lang w:eastAsia="zh-TW"/>
        </w:rPr>
        <w:t>年代，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她開始在作品中以</w:t>
      </w:r>
      <w:r w:rsidRPr="007A09EC">
        <w:rPr>
          <w:rFonts w:ascii="Times New Roman" w:eastAsiaTheme="minorEastAsia" w:hAnsi="Times New Roman" w:cs="Times New Roman"/>
          <w:lang w:eastAsia="zh-TW"/>
        </w:rPr>
        <w:t>女性主義角度進行政治社會批判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。隨後</w:t>
      </w:r>
      <w:r w:rsidRPr="007A09EC">
        <w:rPr>
          <w:rFonts w:ascii="Times New Roman" w:eastAsiaTheme="minorEastAsia" w:hAnsi="Times New Roman" w:cs="Times New Roman"/>
          <w:lang w:eastAsia="zh-TW"/>
        </w:rPr>
        <w:t>她展開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了一系列</w:t>
      </w:r>
      <w:r w:rsidRPr="007A09EC">
        <w:rPr>
          <w:rFonts w:ascii="Times New Roman" w:eastAsiaTheme="minorEastAsia" w:hAnsi="Times New Roman" w:cs="Times New Roman"/>
          <w:lang w:eastAsia="zh-TW"/>
        </w:rPr>
        <w:t>以社群為本的新形態公共藝術策劃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，包括</w:t>
      </w:r>
      <w:r w:rsidRPr="007A09EC">
        <w:rPr>
          <w:rFonts w:ascii="Times New Roman" w:eastAsiaTheme="minorEastAsia" w:hAnsi="Times New Roman" w:cs="Times New Roman"/>
          <w:lang w:eastAsia="zh-TW"/>
        </w:rPr>
        <w:t>與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</w:t>
      </w:r>
      <w:r w:rsidRPr="007A09EC">
        <w:rPr>
          <w:rFonts w:ascii="Times New Roman" w:eastAsiaTheme="minorEastAsia" w:hAnsi="Times New Roman" w:cs="Times New Roman"/>
          <w:lang w:eastAsia="zh-TW"/>
        </w:rPr>
        <w:t>北市婦女新知協會玩布工作坊合作《從你的皮膚甦醒》計畫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2000-2004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Pr="007A09EC">
        <w:rPr>
          <w:rFonts w:ascii="Times New Roman" w:eastAsiaTheme="minorEastAsia" w:hAnsi="Times New Roman" w:cs="Times New Roman"/>
          <w:lang w:eastAsia="zh-TW"/>
        </w:rPr>
        <w:t>，以翻轉傳統女紅概念，透過布與織縫探討女性的生命歷程；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在</w:t>
      </w:r>
      <w:r w:rsidRPr="007A09EC">
        <w:rPr>
          <w:rFonts w:ascii="Times New Roman" w:eastAsiaTheme="minorEastAsia" w:hAnsi="Times New Roman" w:cs="Times New Roman"/>
          <w:lang w:eastAsia="zh-TW"/>
        </w:rPr>
        <w:t>嘉義縣策劃《北回歸線環境藝術行動》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2005-2007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Pr="007A09EC">
        <w:rPr>
          <w:rFonts w:ascii="Times New Roman" w:eastAsiaTheme="minorEastAsia" w:hAnsi="Times New Roman" w:cs="Times New Roman"/>
          <w:lang w:eastAsia="zh-TW"/>
        </w:rPr>
        <w:t>，讓偏遠居民的文化參與權受到關注；《人在江湖－淡水河溯河行動》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2006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Pr="007A09EC">
        <w:rPr>
          <w:rFonts w:ascii="Times New Roman" w:eastAsiaTheme="minorEastAsia" w:hAnsi="Times New Roman" w:cs="Times New Roman"/>
          <w:lang w:eastAsia="zh-TW"/>
        </w:rPr>
        <w:t>、《還我河山－基隆河上基隆河下》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2012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Pr="007A09EC">
        <w:rPr>
          <w:rFonts w:ascii="Times New Roman" w:eastAsiaTheme="minorEastAsia" w:hAnsi="Times New Roman" w:cs="Times New Roman"/>
          <w:lang w:eastAsia="zh-TW"/>
        </w:rPr>
        <w:t>則與社區大學合作，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引發針對</w:t>
      </w:r>
      <w:r w:rsidRPr="007A09EC">
        <w:rPr>
          <w:rFonts w:ascii="Times New Roman" w:eastAsiaTheme="minorEastAsia" w:hAnsi="Times New Roman" w:cs="Times New Roman"/>
          <w:lang w:eastAsia="zh-TW"/>
        </w:rPr>
        <w:t>讓河川及環境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問題的討論</w:t>
      </w:r>
      <w:r w:rsidRPr="007A09EC">
        <w:rPr>
          <w:rFonts w:ascii="Times New Roman" w:eastAsiaTheme="minorEastAsia" w:hAnsi="Times New Roman" w:cs="Times New Roman"/>
          <w:lang w:eastAsia="zh-TW"/>
        </w:rPr>
        <w:t>；與竹圍工作室共同合作的《樹梅坑溪環境藝術行動》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2010-2012</w:t>
      </w:r>
      <w:r w:rsidR="00E253D3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Pr="007A09EC">
        <w:rPr>
          <w:rFonts w:ascii="Times New Roman" w:eastAsiaTheme="minorEastAsia" w:hAnsi="Times New Roman" w:cs="Times New Roman"/>
          <w:lang w:eastAsia="zh-TW"/>
        </w:rPr>
        <w:t>，透過一條被忽略的小溪，重新探問生態城市以及都市發展的問題，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並</w:t>
      </w:r>
      <w:r w:rsidRPr="007A09EC">
        <w:rPr>
          <w:rFonts w:ascii="Times New Roman" w:eastAsiaTheme="minorEastAsia" w:hAnsi="Times New Roman" w:cs="Times New Roman"/>
          <w:lang w:eastAsia="zh-TW"/>
        </w:rPr>
        <w:t>於</w:t>
      </w:r>
      <w:r w:rsidRPr="007A09EC">
        <w:rPr>
          <w:rFonts w:ascii="Times New Roman" w:eastAsiaTheme="minorEastAsia" w:hAnsi="Times New Roman" w:cs="Times New Roman"/>
          <w:lang w:eastAsia="zh-TW"/>
        </w:rPr>
        <w:t>2013</w:t>
      </w:r>
      <w:r w:rsidRPr="007A09EC">
        <w:rPr>
          <w:rFonts w:ascii="Times New Roman" w:eastAsiaTheme="minorEastAsia" w:hAnsi="Times New Roman" w:cs="Times New Roman"/>
          <w:lang w:eastAsia="zh-TW"/>
        </w:rPr>
        <w:t>年以此作品獲得第十一屆臺新藝術獎。吳瑪悧於</w:t>
      </w:r>
      <w:r w:rsidRPr="007A09EC">
        <w:rPr>
          <w:rFonts w:ascii="Times New Roman" w:eastAsiaTheme="minorEastAsia" w:hAnsi="Times New Roman" w:cs="Times New Roman"/>
          <w:lang w:eastAsia="zh-TW"/>
        </w:rPr>
        <w:t>2016</w:t>
      </w:r>
      <w:r w:rsidRPr="007A09EC">
        <w:rPr>
          <w:rFonts w:ascii="Times New Roman" w:eastAsiaTheme="minorEastAsia" w:hAnsi="Times New Roman" w:cs="Times New Roman"/>
          <w:lang w:eastAsia="zh-TW"/>
        </w:rPr>
        <w:t>年獲得國家文藝獎，近年持續關注生態環境議題，並以藝術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作為連同文化與自然的橋樑，</w:t>
      </w:r>
      <w:r w:rsidRPr="007A09EC">
        <w:rPr>
          <w:rFonts w:ascii="Times New Roman" w:eastAsiaTheme="minorEastAsia" w:hAnsi="Times New Roman" w:cs="Times New Roman"/>
          <w:lang w:eastAsia="zh-TW"/>
        </w:rPr>
        <w:t>展現藝術型態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豐富的可能性，以及</w:t>
      </w:r>
      <w:r w:rsidRPr="007A09EC">
        <w:rPr>
          <w:rFonts w:ascii="Times New Roman" w:eastAsiaTheme="minorEastAsia" w:hAnsi="Times New Roman" w:cs="Times New Roman"/>
          <w:lang w:eastAsia="zh-TW"/>
        </w:rPr>
        <w:t>藝術家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個人</w:t>
      </w:r>
      <w:r w:rsidRPr="007A09EC">
        <w:rPr>
          <w:rFonts w:ascii="Times New Roman" w:eastAsiaTheme="minorEastAsia" w:hAnsi="Times New Roman" w:cs="Times New Roman"/>
          <w:lang w:eastAsia="zh-TW"/>
        </w:rPr>
        <w:t>的豐沛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的創作力</w:t>
      </w:r>
      <w:r w:rsidRPr="007A09EC">
        <w:rPr>
          <w:rFonts w:ascii="Times New Roman" w:eastAsiaTheme="minorEastAsia" w:hAnsi="Times New Roman" w:cs="Times New Roman"/>
          <w:lang w:eastAsia="zh-TW"/>
        </w:rPr>
        <w:t>。</w:t>
      </w:r>
    </w:p>
    <w:p w14:paraId="1F891D7A" w14:textId="77777777" w:rsidR="00402F67" w:rsidRPr="007A09EC" w:rsidRDefault="00402F67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6A3C9C2C" w14:textId="77777777" w:rsidR="00740DA9" w:rsidRPr="007A09EC" w:rsidRDefault="00740DA9" w:rsidP="00591EFD">
      <w:pPr>
        <w:rPr>
          <w:rFonts w:ascii="Times New Roman" w:eastAsiaTheme="minorEastAsia" w:hAnsi="Times New Roman" w:cs="Times New Roman"/>
          <w:b/>
          <w:lang w:eastAsia="zh-TW"/>
        </w:rPr>
      </w:pPr>
    </w:p>
    <w:p w14:paraId="3A40F2D9" w14:textId="78E7502F" w:rsidR="002A188F" w:rsidRPr="007A09EC" w:rsidRDefault="002A188F" w:rsidP="002A188F">
      <w:pPr>
        <w:spacing w:line="380" w:lineRule="exact"/>
        <w:contextualSpacing/>
        <w:rPr>
          <w:rFonts w:ascii="Times New Roman" w:eastAsiaTheme="minorEastAsia" w:hAnsi="Times New Roman" w:cs="Times New Roman"/>
          <w:b/>
          <w:lang w:eastAsia="zh-TW"/>
        </w:rPr>
      </w:pPr>
      <w:r w:rsidRPr="007A09EC">
        <w:rPr>
          <w:rFonts w:ascii="Times New Roman" w:eastAsiaTheme="minorEastAsia" w:hAnsi="Times New Roman" w:cs="Times New Roman"/>
          <w:b/>
          <w:lang w:eastAsia="zh-TW"/>
        </w:rPr>
        <w:t>范切斯科．馬納克達（</w:t>
      </w:r>
      <w:r w:rsidRPr="007A09EC">
        <w:rPr>
          <w:rFonts w:ascii="Times New Roman" w:eastAsiaTheme="minorEastAsia" w:hAnsi="Times New Roman" w:cs="Times New Roman"/>
          <w:b/>
          <w:lang w:eastAsia="zh-TW"/>
        </w:rPr>
        <w:t xml:space="preserve">Francesco </w:t>
      </w:r>
      <w:proofErr w:type="spellStart"/>
      <w:r w:rsidRPr="007A09EC">
        <w:rPr>
          <w:rFonts w:ascii="Times New Roman" w:eastAsiaTheme="minorEastAsia" w:hAnsi="Times New Roman" w:cs="Times New Roman"/>
          <w:b/>
          <w:lang w:eastAsia="zh-TW"/>
        </w:rPr>
        <w:t>Manacorda</w:t>
      </w:r>
      <w:proofErr w:type="spellEnd"/>
      <w:r w:rsidRPr="007A09EC">
        <w:rPr>
          <w:rFonts w:ascii="Times New Roman" w:eastAsiaTheme="minorEastAsia" w:hAnsi="Times New Roman" w:cs="Times New Roman"/>
          <w:b/>
          <w:lang w:eastAsia="zh-TW"/>
        </w:rPr>
        <w:t>）</w:t>
      </w:r>
    </w:p>
    <w:p w14:paraId="68B1485F" w14:textId="75BD0499" w:rsidR="002A188F" w:rsidRPr="007A09EC" w:rsidRDefault="002A188F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1974</w:t>
      </w:r>
      <w:r w:rsidRPr="007A09EC">
        <w:rPr>
          <w:rFonts w:ascii="Times New Roman" w:eastAsiaTheme="minorEastAsia" w:hAnsi="Times New Roman" w:cs="Times New Roman"/>
          <w:lang w:eastAsia="zh-TW"/>
        </w:rPr>
        <w:t>年生於義大利杜林，范切斯科．馬納克達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目前擔任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V-A-C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基金會藝術總監（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V-A-C Foundation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）、並於利物浦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LJMU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藝術設計學院（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LJMU School of Art and Design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）擔任客座教授。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他畢業於義大利杜林大學教育科學學系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2000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、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並獲得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倫敦皇家藝術學院當代策展碩士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（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2001-2003</w:t>
      </w:r>
      <w:r w:rsidR="008642E9" w:rsidRPr="007A09EC">
        <w:rPr>
          <w:rFonts w:ascii="Times New Roman" w:eastAsiaTheme="minorEastAsia" w:hAnsi="Times New Roman" w:cs="Times New Roman"/>
          <w:lang w:eastAsia="zh-TW"/>
        </w:rPr>
        <w:t>年）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。他</w:t>
      </w:r>
      <w:r w:rsidRPr="007A09EC">
        <w:rPr>
          <w:rFonts w:ascii="Times New Roman" w:eastAsiaTheme="minorEastAsia" w:hAnsi="Times New Roman" w:cs="Times New Roman"/>
          <w:lang w:eastAsia="zh-TW"/>
        </w:rPr>
        <w:t>活躍於藝術評論平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</w:t>
      </w:r>
      <w:r w:rsidRPr="007A09EC">
        <w:rPr>
          <w:rFonts w:ascii="Times New Roman" w:eastAsiaTheme="minorEastAsia" w:hAnsi="Times New Roman" w:cs="Times New Roman"/>
          <w:lang w:eastAsia="zh-TW"/>
        </w:rPr>
        <w:t>，評論文章常見於國際重要藝術媒體，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如《</w:t>
      </w:r>
      <w:proofErr w:type="spellStart"/>
      <w:r w:rsidR="00B97A39" w:rsidRPr="007A09EC">
        <w:rPr>
          <w:rFonts w:ascii="Times New Roman" w:eastAsiaTheme="minorEastAsia" w:hAnsi="Times New Roman" w:cs="Times New Roman"/>
          <w:lang w:eastAsia="zh-TW"/>
        </w:rPr>
        <w:t>Artforum</w:t>
      </w:r>
      <w:proofErr w:type="spellEnd"/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Domus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Flash Art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Frieze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Metropolis M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Mousse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》、《</w:t>
      </w:r>
      <w:proofErr w:type="spellStart"/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Piktogram</w:t>
      </w:r>
      <w:proofErr w:type="spellEnd"/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》、《</w:t>
      </w:r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Kaleidoscope</w:t>
      </w:r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》以及《</w:t>
      </w:r>
      <w:proofErr w:type="spellStart"/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ArtReview</w:t>
      </w:r>
      <w:proofErr w:type="spellEnd"/>
      <w:r w:rsidR="00B97A39" w:rsidRPr="007A09EC">
        <w:rPr>
          <w:rFonts w:ascii="Times New Roman" w:eastAsiaTheme="minorEastAsia" w:hAnsi="Times New Roman" w:cs="Times New Roman"/>
          <w:iCs/>
          <w:lang w:eastAsia="zh-TW"/>
        </w:rPr>
        <w:t>》。他的</w:t>
      </w:r>
      <w:r w:rsidRPr="007A09EC">
        <w:rPr>
          <w:rFonts w:ascii="Times New Roman" w:eastAsiaTheme="minorEastAsia" w:hAnsi="Times New Roman" w:cs="Times New Roman"/>
          <w:lang w:eastAsia="zh-TW"/>
        </w:rPr>
        <w:t>藝術理論撰述豐富，曾替多位藝術家作品集撰寫評論專文。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他於</w:t>
      </w:r>
      <w:r w:rsidRPr="007A09EC">
        <w:rPr>
          <w:rFonts w:ascii="Times New Roman" w:eastAsiaTheme="minorEastAsia" w:hAnsi="Times New Roman" w:cs="Times New Roman"/>
          <w:lang w:eastAsia="zh-TW"/>
        </w:rPr>
        <w:t>2007</w:t>
      </w:r>
      <w:r w:rsidRPr="007A09EC">
        <w:rPr>
          <w:rFonts w:ascii="Times New Roman" w:eastAsiaTheme="minorEastAsia" w:hAnsi="Times New Roman" w:cs="Times New Roman"/>
          <w:lang w:eastAsia="zh-TW"/>
        </w:rPr>
        <w:t>至</w:t>
      </w:r>
      <w:r w:rsidRPr="007A09EC">
        <w:rPr>
          <w:rFonts w:ascii="Times New Roman" w:eastAsiaTheme="minorEastAsia" w:hAnsi="Times New Roman" w:cs="Times New Roman"/>
          <w:lang w:eastAsia="zh-TW"/>
        </w:rPr>
        <w:t>2009</w:t>
      </w:r>
      <w:r w:rsidRPr="007A09EC">
        <w:rPr>
          <w:rFonts w:ascii="Times New Roman" w:eastAsiaTheme="minorEastAsia" w:hAnsi="Times New Roman" w:cs="Times New Roman"/>
          <w:lang w:eastAsia="zh-TW"/>
        </w:rPr>
        <w:t>年期間擔任英國倫敦巴比肯藝術中心（</w:t>
      </w:r>
      <w:r w:rsidRPr="007A09EC">
        <w:rPr>
          <w:rFonts w:ascii="Times New Roman" w:eastAsiaTheme="minorEastAsia" w:hAnsi="Times New Roman" w:cs="Times New Roman"/>
          <w:lang w:eastAsia="zh-TW"/>
        </w:rPr>
        <w:t>Barbican Art Gallery</w:t>
      </w:r>
      <w:r w:rsidRPr="007A09EC">
        <w:rPr>
          <w:rFonts w:ascii="Times New Roman" w:eastAsiaTheme="minorEastAsia" w:hAnsi="Times New Roman" w:cs="Times New Roman"/>
          <w:lang w:eastAsia="zh-TW"/>
        </w:rPr>
        <w:t>）策展人，並在巴比肯藝術中心策劃《火星美術館陸生藝術展》（</w:t>
      </w:r>
      <w:r w:rsidRPr="007A09EC">
        <w:rPr>
          <w:rFonts w:ascii="Times New Roman" w:eastAsiaTheme="minorEastAsia" w:hAnsi="Times New Roman" w:cs="Times New Roman"/>
          <w:lang w:eastAsia="zh-TW"/>
        </w:rPr>
        <w:t>Martian Museum of Terrestrial Art</w:t>
      </w:r>
      <w:r w:rsidRPr="007A09EC">
        <w:rPr>
          <w:rFonts w:ascii="Times New Roman" w:eastAsiaTheme="minorEastAsia" w:hAnsi="Times New Roman" w:cs="Times New Roman"/>
          <w:lang w:eastAsia="zh-TW"/>
        </w:rPr>
        <w:t>）、《激進的自然－</w:t>
      </w:r>
      <w:r w:rsidRPr="007A09EC">
        <w:rPr>
          <w:rFonts w:ascii="Times New Roman" w:eastAsiaTheme="minorEastAsia" w:hAnsi="Times New Roman" w:cs="Times New Roman"/>
          <w:lang w:eastAsia="zh-TW"/>
        </w:rPr>
        <w:t>1969</w:t>
      </w:r>
      <w:r w:rsidRPr="007A09EC">
        <w:rPr>
          <w:rFonts w:ascii="Times New Roman" w:eastAsiaTheme="minorEastAsia" w:hAnsi="Times New Roman" w:cs="Times New Roman"/>
          <w:lang w:eastAsia="zh-TW"/>
        </w:rPr>
        <w:t>至</w:t>
      </w:r>
      <w:r w:rsidRPr="007A09EC">
        <w:rPr>
          <w:rFonts w:ascii="Times New Roman" w:eastAsiaTheme="minorEastAsia" w:hAnsi="Times New Roman" w:cs="Times New Roman"/>
          <w:lang w:eastAsia="zh-TW"/>
        </w:rPr>
        <w:t>2009</w:t>
      </w:r>
      <w:r w:rsidRPr="007A09EC">
        <w:rPr>
          <w:rFonts w:ascii="Times New Roman" w:eastAsiaTheme="minorEastAsia" w:hAnsi="Times New Roman" w:cs="Times New Roman"/>
          <w:lang w:eastAsia="zh-TW"/>
        </w:rPr>
        <w:t>回應地球變遷的藝術和建築》（</w:t>
      </w:r>
      <w:r w:rsidRPr="007A09EC">
        <w:rPr>
          <w:rFonts w:ascii="Times New Roman" w:eastAsiaTheme="minorEastAsia" w:hAnsi="Times New Roman" w:cs="Times New Roman"/>
          <w:lang w:eastAsia="zh-TW"/>
        </w:rPr>
        <w:t>Radical Nature – Art and Architecture for a Changing Planet 1969-2009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，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2009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年</w:t>
      </w:r>
      <w:r w:rsidRPr="007A09EC">
        <w:rPr>
          <w:rFonts w:ascii="Times New Roman" w:eastAsiaTheme="minorEastAsia" w:hAnsi="Times New Roman" w:cs="Times New Roman"/>
          <w:lang w:eastAsia="zh-TW"/>
        </w:rPr>
        <w:t>）等大型展覽。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他於</w:t>
      </w:r>
      <w:r w:rsidRPr="007A09EC">
        <w:rPr>
          <w:rFonts w:ascii="Times New Roman" w:eastAsiaTheme="minorEastAsia" w:hAnsi="Times New Roman" w:cs="Times New Roman"/>
          <w:lang w:eastAsia="zh-TW"/>
        </w:rPr>
        <w:t>2007</w:t>
      </w:r>
      <w:r w:rsidRPr="007A09EC">
        <w:rPr>
          <w:rFonts w:ascii="Times New Roman" w:eastAsiaTheme="minorEastAsia" w:hAnsi="Times New Roman" w:cs="Times New Roman"/>
          <w:lang w:eastAsia="zh-TW"/>
        </w:rPr>
        <w:t>年第五十二屆威尼斯藝術雙年展擔任斯洛維尼亞國家館策展人、</w:t>
      </w:r>
      <w:r w:rsidRPr="007A09EC">
        <w:rPr>
          <w:rFonts w:ascii="Times New Roman" w:eastAsiaTheme="minorEastAsia" w:hAnsi="Times New Roman" w:cs="Times New Roman"/>
          <w:lang w:eastAsia="zh-TW"/>
        </w:rPr>
        <w:t>2009</w:t>
      </w:r>
      <w:r w:rsidRPr="007A09EC">
        <w:rPr>
          <w:rFonts w:ascii="Times New Roman" w:eastAsiaTheme="minorEastAsia" w:hAnsi="Times New Roman" w:cs="Times New Roman"/>
          <w:lang w:eastAsia="zh-TW"/>
        </w:rPr>
        <w:t>年第五十三屆威尼斯雙年展擔任紐西蘭國家館策展人、</w:t>
      </w:r>
      <w:r w:rsidRPr="007A09EC">
        <w:rPr>
          <w:rFonts w:ascii="Times New Roman" w:eastAsiaTheme="minorEastAsia" w:hAnsi="Times New Roman" w:cs="Times New Roman"/>
          <w:lang w:eastAsia="zh-TW"/>
        </w:rPr>
        <w:t>2013</w:t>
      </w:r>
      <w:r w:rsidRPr="007A09EC">
        <w:rPr>
          <w:rFonts w:ascii="Times New Roman" w:eastAsiaTheme="minorEastAsia" w:hAnsi="Times New Roman" w:cs="Times New Roman"/>
          <w:lang w:eastAsia="zh-TW"/>
        </w:rPr>
        <w:t>年擔任第五十五屆威尼斯雙年展評審團委員。馬納克達曾任獨立策展人，策劃《次大陸</w:t>
      </w:r>
      <w:r w:rsidRPr="007A09EC">
        <w:rPr>
          <w:rFonts w:ascii="Times New Roman" w:eastAsiaTheme="minorEastAsia" w:hAnsi="Times New Roman" w:cs="Times New Roman"/>
          <w:lang w:eastAsia="zh-TW"/>
        </w:rPr>
        <w:t>—</w:t>
      </w:r>
      <w:r w:rsidRPr="007A09EC">
        <w:rPr>
          <w:rFonts w:ascii="Times New Roman" w:eastAsiaTheme="minorEastAsia" w:hAnsi="Times New Roman" w:cs="Times New Roman"/>
          <w:lang w:eastAsia="zh-TW"/>
        </w:rPr>
        <w:t>當代藝術中的印度次大陸》（</w:t>
      </w:r>
      <w:r w:rsidRPr="007A09EC">
        <w:rPr>
          <w:rFonts w:ascii="Times New Roman" w:eastAsiaTheme="minorEastAsia" w:hAnsi="Times New Roman" w:cs="Times New Roman"/>
          <w:lang w:eastAsia="zh-TW"/>
        </w:rPr>
        <w:t>Subcontinent – The Indian Subcontinent in Contemporary Art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；</w:t>
      </w:r>
      <w:r w:rsidRPr="007A09EC">
        <w:rPr>
          <w:rFonts w:ascii="Times New Roman" w:eastAsiaTheme="minorEastAsia" w:hAnsi="Times New Roman" w:cs="Times New Roman"/>
          <w:lang w:eastAsia="zh-TW"/>
        </w:rPr>
        <w:t>桑德烈多．利利杜林基金會，義大利，</w:t>
      </w:r>
      <w:r w:rsidRPr="007A09EC">
        <w:rPr>
          <w:rFonts w:ascii="Times New Roman" w:eastAsiaTheme="minorEastAsia" w:hAnsi="Times New Roman" w:cs="Times New Roman"/>
          <w:lang w:eastAsia="zh-TW"/>
        </w:rPr>
        <w:t>2006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年</w:t>
      </w:r>
      <w:r w:rsidRPr="007A09EC">
        <w:rPr>
          <w:rFonts w:ascii="Times New Roman" w:eastAsiaTheme="minorEastAsia" w:hAnsi="Times New Roman" w:cs="Times New Roman"/>
          <w:lang w:eastAsia="zh-TW"/>
        </w:rPr>
        <w:t>）等展覽。於</w:t>
      </w:r>
      <w:r w:rsidRPr="007A09EC">
        <w:rPr>
          <w:rFonts w:ascii="Times New Roman" w:eastAsiaTheme="minorEastAsia" w:hAnsi="Times New Roman" w:cs="Times New Roman"/>
          <w:lang w:eastAsia="zh-TW"/>
        </w:rPr>
        <w:t>2010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年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2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月</w:t>
      </w:r>
      <w:r w:rsidRPr="007A09EC">
        <w:rPr>
          <w:rFonts w:ascii="Times New Roman" w:eastAsiaTheme="minorEastAsia" w:hAnsi="Times New Roman" w:cs="Times New Roman"/>
          <w:lang w:eastAsia="zh-TW"/>
        </w:rPr>
        <w:t>至</w:t>
      </w:r>
      <w:r w:rsidRPr="007A09EC">
        <w:rPr>
          <w:rFonts w:ascii="Times New Roman" w:eastAsiaTheme="minorEastAsia" w:hAnsi="Times New Roman" w:cs="Times New Roman"/>
          <w:lang w:eastAsia="zh-TW"/>
        </w:rPr>
        <w:t>2012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年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3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月</w:t>
      </w:r>
      <w:r w:rsidRPr="007A09EC">
        <w:rPr>
          <w:rFonts w:ascii="Times New Roman" w:eastAsiaTheme="minorEastAsia" w:hAnsi="Times New Roman" w:cs="Times New Roman"/>
          <w:lang w:eastAsia="zh-TW"/>
        </w:rPr>
        <w:t>期間</w:t>
      </w:r>
      <w:r w:rsidR="0006287E" w:rsidRPr="007A09EC">
        <w:rPr>
          <w:rFonts w:ascii="Times New Roman" w:eastAsiaTheme="minorEastAsia" w:hAnsi="Times New Roman" w:cs="Times New Roman"/>
          <w:lang w:eastAsia="zh-TW"/>
        </w:rPr>
        <w:t>他</w:t>
      </w:r>
      <w:r w:rsidRPr="007A09EC">
        <w:rPr>
          <w:rFonts w:ascii="Times New Roman" w:eastAsiaTheme="minorEastAsia" w:hAnsi="Times New Roman" w:cs="Times New Roman"/>
          <w:lang w:eastAsia="zh-TW"/>
        </w:rPr>
        <w:t>擔任義大利杜林國際當代藝術博覽會（</w:t>
      </w:r>
      <w:proofErr w:type="spellStart"/>
      <w:r w:rsidRPr="007A09EC">
        <w:rPr>
          <w:rFonts w:ascii="Times New Roman" w:eastAsiaTheme="minorEastAsia" w:hAnsi="Times New Roman" w:cs="Times New Roman"/>
          <w:lang w:eastAsia="zh-TW"/>
        </w:rPr>
        <w:t>Artissima</w:t>
      </w:r>
      <w:proofErr w:type="spellEnd"/>
      <w:r w:rsidRPr="007A09EC">
        <w:rPr>
          <w:rFonts w:ascii="Times New Roman" w:eastAsiaTheme="minorEastAsia" w:hAnsi="Times New Roman" w:cs="Times New Roman"/>
          <w:lang w:eastAsia="zh-TW"/>
        </w:rPr>
        <w:t>）總監，</w:t>
      </w:r>
      <w:r w:rsidRPr="007A09EC">
        <w:rPr>
          <w:rFonts w:ascii="Times New Roman" w:eastAsiaTheme="minorEastAsia" w:hAnsi="Times New Roman" w:cs="Times New Roman"/>
          <w:lang w:eastAsia="zh-TW"/>
        </w:rPr>
        <w:t>2012</w:t>
      </w:r>
      <w:r w:rsidRPr="007A09EC">
        <w:rPr>
          <w:rFonts w:ascii="Times New Roman" w:eastAsiaTheme="minorEastAsia" w:hAnsi="Times New Roman" w:cs="Times New Roman"/>
          <w:lang w:eastAsia="zh-TW"/>
        </w:rPr>
        <w:t>至</w:t>
      </w:r>
      <w:r w:rsidRPr="007A09EC">
        <w:rPr>
          <w:rFonts w:ascii="Times New Roman" w:eastAsiaTheme="minorEastAsia" w:hAnsi="Times New Roman" w:cs="Times New Roman"/>
          <w:lang w:eastAsia="zh-TW"/>
        </w:rPr>
        <w:t>2017</w:t>
      </w:r>
      <w:r w:rsidRPr="007A09EC">
        <w:rPr>
          <w:rFonts w:ascii="Times New Roman" w:eastAsiaTheme="minorEastAsia" w:hAnsi="Times New Roman" w:cs="Times New Roman"/>
          <w:lang w:eastAsia="zh-TW"/>
        </w:rPr>
        <w:t>年期間擔任利物浦泰特美術館（</w:t>
      </w:r>
      <w:r w:rsidRPr="007A09EC">
        <w:rPr>
          <w:rFonts w:ascii="Times New Roman" w:eastAsiaTheme="minorEastAsia" w:hAnsi="Times New Roman" w:cs="Times New Roman"/>
          <w:lang w:eastAsia="zh-TW"/>
        </w:rPr>
        <w:t>Tate Liverpool</w:t>
      </w:r>
      <w:r w:rsidRPr="007A09EC">
        <w:rPr>
          <w:rFonts w:ascii="Times New Roman" w:eastAsiaTheme="minorEastAsia" w:hAnsi="Times New Roman" w:cs="Times New Roman"/>
          <w:lang w:eastAsia="zh-TW"/>
        </w:rPr>
        <w:t>）</w:t>
      </w:r>
      <w:r w:rsidRPr="007A09EC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A09EC">
        <w:rPr>
          <w:rFonts w:ascii="Times New Roman" w:eastAsiaTheme="minorEastAsia" w:hAnsi="Times New Roman" w:cs="Times New Roman"/>
          <w:lang w:eastAsia="zh-TW"/>
        </w:rPr>
        <w:t>藝術總監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，</w:t>
      </w:r>
      <w:r w:rsidRPr="007A09EC">
        <w:rPr>
          <w:rFonts w:ascii="Times New Roman" w:eastAsiaTheme="minorEastAsia" w:hAnsi="Times New Roman" w:cs="Times New Roman"/>
          <w:lang w:eastAsia="zh-TW"/>
        </w:rPr>
        <w:t>期間策劃</w:t>
      </w:r>
      <w:r w:rsidR="00B97A39" w:rsidRPr="007A09EC">
        <w:rPr>
          <w:rFonts w:ascii="Times New Roman" w:eastAsiaTheme="minorEastAsia" w:hAnsi="Times New Roman" w:cs="Times New Roman"/>
          <w:lang w:eastAsia="zh-TW"/>
        </w:rPr>
        <w:t>了</w:t>
      </w:r>
      <w:r w:rsidRPr="007A09EC">
        <w:rPr>
          <w:rFonts w:ascii="Times New Roman" w:eastAsiaTheme="minorEastAsia" w:hAnsi="Times New Roman" w:cs="Times New Roman"/>
          <w:lang w:eastAsia="zh-TW"/>
        </w:rPr>
        <w:t>《蒙德里安與他的工作室》（</w:t>
      </w:r>
      <w:r w:rsidRPr="007A09EC">
        <w:rPr>
          <w:rFonts w:ascii="Times New Roman" w:eastAsiaTheme="minorEastAsia" w:hAnsi="Times New Roman" w:cs="Times New Roman"/>
          <w:iCs/>
          <w:lang w:eastAsia="zh-TW"/>
        </w:rPr>
        <w:t>Mondrian and His Studios</w:t>
      </w:r>
      <w:r w:rsidRPr="007A09EC">
        <w:rPr>
          <w:rFonts w:ascii="Times New Roman" w:eastAsiaTheme="minorEastAsia" w:hAnsi="Times New Roman" w:cs="Times New Roman"/>
          <w:lang w:eastAsia="zh-TW"/>
        </w:rPr>
        <w:t>）、《格林．利貢：遭遇與碰撞》（</w:t>
      </w:r>
      <w:r w:rsidRPr="007A09EC">
        <w:rPr>
          <w:rFonts w:ascii="Times New Roman" w:eastAsiaTheme="minorEastAsia" w:hAnsi="Times New Roman" w:cs="Times New Roman"/>
          <w:iCs/>
          <w:lang w:eastAsia="zh-TW"/>
        </w:rPr>
        <w:t xml:space="preserve">Glenn </w:t>
      </w:r>
      <w:proofErr w:type="spellStart"/>
      <w:r w:rsidRPr="007A09EC">
        <w:rPr>
          <w:rFonts w:ascii="Times New Roman" w:eastAsiaTheme="minorEastAsia" w:hAnsi="Times New Roman" w:cs="Times New Roman"/>
          <w:iCs/>
          <w:lang w:eastAsia="zh-TW"/>
        </w:rPr>
        <w:t>Ligon</w:t>
      </w:r>
      <w:proofErr w:type="spellEnd"/>
      <w:r w:rsidRPr="007A09EC">
        <w:rPr>
          <w:rFonts w:ascii="Times New Roman" w:eastAsiaTheme="minorEastAsia" w:hAnsi="Times New Roman" w:cs="Times New Roman"/>
          <w:iCs/>
          <w:lang w:eastAsia="zh-TW"/>
        </w:rPr>
        <w:t>: Encounter and Collisions</w:t>
      </w:r>
      <w:r w:rsidRPr="007A09EC">
        <w:rPr>
          <w:rFonts w:ascii="Times New Roman" w:eastAsiaTheme="minorEastAsia" w:hAnsi="Times New Roman" w:cs="Times New Roman"/>
          <w:lang w:eastAsia="zh-TW"/>
        </w:rPr>
        <w:t>）、《想像的美術館》（</w:t>
      </w:r>
      <w:r w:rsidRPr="007A09EC">
        <w:rPr>
          <w:rFonts w:ascii="Times New Roman" w:eastAsiaTheme="minorEastAsia" w:hAnsi="Times New Roman" w:cs="Times New Roman"/>
          <w:iCs/>
          <w:lang w:eastAsia="zh-TW"/>
        </w:rPr>
        <w:t>An Imagined Museum</w:t>
      </w:r>
      <w:r w:rsidRPr="007A09EC">
        <w:rPr>
          <w:rFonts w:ascii="Times New Roman" w:eastAsiaTheme="minorEastAsia" w:hAnsi="Times New Roman" w:cs="Times New Roman"/>
          <w:lang w:eastAsia="zh-TW"/>
        </w:rPr>
        <w:t>）、《李奧諾拉．卡靈頓：逾矩》（</w:t>
      </w:r>
      <w:r w:rsidRPr="007A09EC">
        <w:rPr>
          <w:rFonts w:ascii="Times New Roman" w:eastAsiaTheme="minorEastAsia" w:hAnsi="Times New Roman" w:cs="Times New Roman"/>
          <w:iCs/>
          <w:lang w:eastAsia="zh-TW"/>
        </w:rPr>
        <w:t>Leonora Carrington: Transgressing Discipline</w:t>
      </w:r>
      <w:r w:rsidRPr="007A09EC">
        <w:rPr>
          <w:rFonts w:ascii="Times New Roman" w:eastAsiaTheme="minorEastAsia" w:hAnsi="Times New Roman" w:cs="Times New Roman"/>
          <w:lang w:eastAsia="zh-TW"/>
        </w:rPr>
        <w:t>）、《凱西．威爾克斯》（</w:t>
      </w:r>
      <w:r w:rsidRPr="007A09EC">
        <w:rPr>
          <w:rFonts w:ascii="Times New Roman" w:eastAsiaTheme="minorEastAsia" w:hAnsi="Times New Roman" w:cs="Times New Roman"/>
          <w:iCs/>
          <w:lang w:eastAsia="zh-TW"/>
        </w:rPr>
        <w:t>Cathy Wilkes</w:t>
      </w:r>
      <w:r w:rsidRPr="007A09EC">
        <w:rPr>
          <w:rFonts w:ascii="Times New Roman" w:eastAsiaTheme="minorEastAsia" w:hAnsi="Times New Roman" w:cs="Times New Roman"/>
          <w:lang w:eastAsia="zh-TW"/>
        </w:rPr>
        <w:t>）等展覽，並於</w:t>
      </w:r>
      <w:r w:rsidRPr="007A09EC">
        <w:rPr>
          <w:rFonts w:ascii="Times New Roman" w:eastAsiaTheme="minorEastAsia" w:hAnsi="Times New Roman" w:cs="Times New Roman"/>
          <w:lang w:eastAsia="zh-TW"/>
        </w:rPr>
        <w:t>2016</w:t>
      </w:r>
      <w:r w:rsidRPr="007A09EC">
        <w:rPr>
          <w:rFonts w:ascii="Times New Roman" w:eastAsiaTheme="minorEastAsia" w:hAnsi="Times New Roman" w:cs="Times New Roman"/>
          <w:lang w:eastAsia="zh-TW"/>
        </w:rPr>
        <w:t>年共同策劃利物浦雙年展（</w:t>
      </w:r>
      <w:r w:rsidRPr="007A09EC">
        <w:rPr>
          <w:rFonts w:ascii="Times New Roman" w:eastAsiaTheme="minorEastAsia" w:hAnsi="Times New Roman" w:cs="Times New Roman"/>
          <w:lang w:eastAsia="zh-TW"/>
        </w:rPr>
        <w:t>Liverpool Biennial</w:t>
      </w:r>
      <w:r w:rsidRPr="007A09EC">
        <w:rPr>
          <w:rFonts w:ascii="Times New Roman" w:eastAsiaTheme="minorEastAsia" w:hAnsi="Times New Roman" w:cs="Times New Roman"/>
          <w:lang w:eastAsia="zh-TW"/>
        </w:rPr>
        <w:t>）。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他</w:t>
      </w:r>
      <w:r w:rsidRPr="007A09EC">
        <w:rPr>
          <w:rFonts w:ascii="Times New Roman" w:eastAsiaTheme="minorEastAsia" w:hAnsi="Times New Roman" w:cs="Times New Roman"/>
          <w:lang w:eastAsia="zh-TW"/>
        </w:rPr>
        <w:t>曾於</w:t>
      </w:r>
      <w:r w:rsidRPr="007A09EC">
        <w:rPr>
          <w:rFonts w:ascii="Times New Roman" w:eastAsiaTheme="minorEastAsia" w:hAnsi="Times New Roman" w:cs="Times New Roman"/>
          <w:lang w:eastAsia="zh-TW"/>
        </w:rPr>
        <w:t>2006</w:t>
      </w:r>
      <w:r w:rsidRPr="007A09EC">
        <w:rPr>
          <w:rFonts w:ascii="Times New Roman" w:eastAsiaTheme="minorEastAsia" w:hAnsi="Times New Roman" w:cs="Times New Roman"/>
          <w:lang w:eastAsia="zh-TW"/>
        </w:rPr>
        <w:t>至</w:t>
      </w:r>
      <w:r w:rsidRPr="007A09EC">
        <w:rPr>
          <w:rFonts w:ascii="Times New Roman" w:eastAsiaTheme="minorEastAsia" w:hAnsi="Times New Roman" w:cs="Times New Roman"/>
          <w:lang w:eastAsia="zh-TW"/>
        </w:rPr>
        <w:t>2011</w:t>
      </w:r>
      <w:r w:rsidRPr="007A09EC">
        <w:rPr>
          <w:rFonts w:ascii="Times New Roman" w:eastAsiaTheme="minorEastAsia" w:hAnsi="Times New Roman" w:cs="Times New Roman"/>
          <w:lang w:eastAsia="zh-TW"/>
        </w:rPr>
        <w:t>年期間於倫敦皇家藝術學院（</w:t>
      </w:r>
      <w:r w:rsidRPr="007A09EC">
        <w:rPr>
          <w:rFonts w:ascii="Times New Roman" w:eastAsiaTheme="minorEastAsia" w:hAnsi="Times New Roman" w:cs="Times New Roman"/>
          <w:lang w:eastAsia="zh-TW"/>
        </w:rPr>
        <w:t>Royal College of Art</w:t>
      </w:r>
      <w:r w:rsidRPr="007A09EC">
        <w:rPr>
          <w:rFonts w:ascii="Times New Roman" w:eastAsiaTheme="minorEastAsia" w:hAnsi="Times New Roman" w:cs="Times New Roman"/>
          <w:lang w:eastAsia="zh-TW"/>
        </w:rPr>
        <w:t>）當代藝術策展學系（</w:t>
      </w:r>
      <w:r w:rsidRPr="007A09EC">
        <w:rPr>
          <w:rFonts w:ascii="Times New Roman" w:eastAsiaTheme="minorEastAsia" w:hAnsi="Times New Roman" w:cs="Times New Roman"/>
          <w:lang w:eastAsia="zh-TW"/>
        </w:rPr>
        <w:t>Curating Contemporary Art Department</w:t>
      </w:r>
      <w:r w:rsidRPr="007A09EC">
        <w:rPr>
          <w:rFonts w:ascii="Times New Roman" w:eastAsiaTheme="minorEastAsia" w:hAnsi="Times New Roman" w:cs="Times New Roman"/>
          <w:lang w:eastAsia="zh-TW"/>
        </w:rPr>
        <w:t>）擔任客座講師</w:t>
      </w:r>
      <w:r w:rsidR="000A2961" w:rsidRPr="007A09EC">
        <w:rPr>
          <w:rFonts w:ascii="Times New Roman" w:eastAsiaTheme="minorEastAsia" w:hAnsi="Times New Roman" w:cs="Times New Roman"/>
          <w:lang w:eastAsia="zh-TW"/>
        </w:rPr>
        <w:t>。</w:t>
      </w:r>
    </w:p>
    <w:p w14:paraId="743240AC" w14:textId="77777777" w:rsidR="002A188F" w:rsidRPr="007A09EC" w:rsidRDefault="002A188F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586FEA81" w14:textId="77777777" w:rsidR="000A2961" w:rsidRPr="007A09EC" w:rsidRDefault="000A2961" w:rsidP="000A2961">
      <w:pPr>
        <w:spacing w:line="380" w:lineRule="exact"/>
        <w:contextualSpacing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b/>
          <w:lang w:eastAsia="zh-TW"/>
        </w:rPr>
        <w:lastRenderedPageBreak/>
        <w:t>台北雙年展</w:t>
      </w:r>
    </w:p>
    <w:p w14:paraId="588430A0" w14:textId="199BF05C" w:rsidR="000A2961" w:rsidRPr="007A09EC" w:rsidRDefault="000A2961" w:rsidP="007E51EA">
      <w:pPr>
        <w:spacing w:line="380" w:lineRule="exact"/>
        <w:contextualSpacing/>
        <w:jc w:val="both"/>
        <w:rPr>
          <w:rStyle w:val="Hyperlink"/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台北雙年展是臺北市立美術館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最具指標性</w:t>
      </w:r>
      <w:r w:rsidRPr="007A09EC">
        <w:rPr>
          <w:rFonts w:ascii="Times New Roman" w:eastAsiaTheme="minorEastAsia" w:hAnsi="Times New Roman" w:cs="Times New Roman"/>
          <w:lang w:eastAsia="zh-TW"/>
        </w:rPr>
        <w:t>的展覽之一，自</w:t>
      </w:r>
      <w:r w:rsidR="00DE421D">
        <w:rPr>
          <w:rFonts w:ascii="Times New Roman" w:eastAsiaTheme="minorEastAsia" w:hAnsi="Times New Roman" w:cs="Times New Roman"/>
          <w:lang w:eastAsia="zh-TW"/>
        </w:rPr>
        <w:t>199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8</w:t>
      </w:r>
      <w:r w:rsidRPr="007A09EC">
        <w:rPr>
          <w:rFonts w:ascii="Times New Roman" w:eastAsiaTheme="minorEastAsia" w:hAnsi="Times New Roman" w:cs="Times New Roman"/>
          <w:lang w:eastAsia="zh-TW"/>
        </w:rPr>
        <w:t>年創辦以來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每兩年舉辦一次，</w:t>
      </w:r>
      <w:r w:rsidR="00DE421D" w:rsidRPr="00DE421D">
        <w:rPr>
          <w:rFonts w:ascii="Times New Roman" w:eastAsiaTheme="minorEastAsia" w:hAnsi="Times New Roman" w:cs="Times New Roman"/>
          <w:lang w:eastAsia="zh-TW"/>
        </w:rPr>
        <w:t>致力於臺灣當代藝術發展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，增加國際能見度</w:t>
      </w:r>
      <w:r w:rsidRPr="007A09EC">
        <w:rPr>
          <w:rFonts w:ascii="Times New Roman" w:eastAsiaTheme="minorEastAsia" w:hAnsi="Times New Roman" w:cs="Times New Roman"/>
          <w:lang w:eastAsia="zh-TW"/>
        </w:rPr>
        <w:t>，透過多元文化觀點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參與</w:t>
      </w:r>
      <w:r w:rsidRPr="007A09EC">
        <w:rPr>
          <w:rFonts w:ascii="Times New Roman" w:eastAsiaTheme="minorEastAsia" w:hAnsi="Times New Roman" w:cs="Times New Roman"/>
          <w:lang w:eastAsia="zh-TW"/>
        </w:rPr>
        <w:t>亞洲乃至全球當代藝術的網絡，成為促進國際文化對話的驅動力。台北雙年展積極地從深度、廣度兩方面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與全球共創</w:t>
      </w:r>
      <w:r w:rsidRPr="007A09EC">
        <w:rPr>
          <w:rFonts w:ascii="Times New Roman" w:eastAsiaTheme="minorEastAsia" w:hAnsi="Times New Roman" w:cs="Times New Roman"/>
          <w:lang w:eastAsia="zh-TW"/>
        </w:rPr>
        <w:t>當代藝術的趨勢與潮流，試圖建立一個聯結本地和國際社群的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互動平臺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。</w:t>
      </w:r>
      <w:r w:rsidR="008B0C34" w:rsidRPr="007A09EC">
        <w:rPr>
          <w:rFonts w:ascii="Times New Roman" w:eastAsiaTheme="minorEastAsia" w:hAnsi="Times New Roman" w:cs="Times New Roman"/>
          <w:lang w:eastAsia="zh-TW"/>
        </w:rPr>
        <w:t>台北雙年展</w:t>
      </w:r>
      <w:r w:rsidRPr="007A09EC">
        <w:rPr>
          <w:rFonts w:ascii="Times New Roman" w:eastAsiaTheme="minorEastAsia" w:hAnsi="Times New Roman" w:cs="Times New Roman"/>
          <w:lang w:eastAsia="zh-TW"/>
        </w:rPr>
        <w:t>在過去二十年中快速發展、累積能量，創造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臺灣</w:t>
      </w:r>
      <w:r w:rsidRPr="007A09EC">
        <w:rPr>
          <w:rFonts w:ascii="Times New Roman" w:eastAsiaTheme="minorEastAsia" w:hAnsi="Times New Roman" w:cs="Times New Roman"/>
          <w:lang w:eastAsia="zh-TW"/>
        </w:rPr>
        <w:t>與世界雙向溝通的</w:t>
      </w:r>
      <w:r w:rsidR="008B0C34" w:rsidRPr="007A09EC">
        <w:rPr>
          <w:rFonts w:ascii="Times New Roman" w:eastAsiaTheme="minorEastAsia" w:hAnsi="Times New Roman" w:cs="Times New Roman"/>
          <w:lang w:eastAsia="zh-TW"/>
        </w:rPr>
        <w:t>重要</w:t>
      </w:r>
      <w:r w:rsidRPr="007A09EC">
        <w:rPr>
          <w:rFonts w:ascii="Times New Roman" w:eastAsiaTheme="minorEastAsia" w:hAnsi="Times New Roman" w:cs="Times New Roman"/>
          <w:lang w:eastAsia="zh-TW"/>
        </w:rPr>
        <w:t>對話機制。</w:t>
      </w:r>
      <w:r w:rsidR="00CD549F">
        <w:rPr>
          <w:rFonts w:ascii="Times New Roman" w:eastAsiaTheme="minorEastAsia" w:hAnsi="Times New Roman" w:cs="Times New Roman" w:hint="eastAsia"/>
          <w:lang w:eastAsia="zh-TW"/>
        </w:rPr>
        <w:t xml:space="preserve"> </w:t>
      </w:r>
      <w:hyperlink r:id="rId7" w:history="1">
        <w:r w:rsidRPr="007A09EC">
          <w:rPr>
            <w:rStyle w:val="Hyperlink"/>
            <w:rFonts w:ascii="Times New Roman" w:eastAsiaTheme="minorEastAsia" w:hAnsi="Times New Roman" w:cs="Times New Roman"/>
            <w:lang w:eastAsia="zh-TW"/>
          </w:rPr>
          <w:t>https://www.taipeibiennial.org/</w:t>
        </w:r>
      </w:hyperlink>
      <w:r w:rsidRPr="007A09EC">
        <w:rPr>
          <w:rStyle w:val="Hyperlink"/>
          <w:rFonts w:ascii="Times New Roman" w:eastAsiaTheme="minorEastAsia" w:hAnsi="Times New Roman" w:cs="Times New Roman"/>
          <w:lang w:eastAsia="zh-TW"/>
        </w:rPr>
        <w:t xml:space="preserve"> </w:t>
      </w:r>
    </w:p>
    <w:p w14:paraId="624A5B31" w14:textId="77777777" w:rsidR="005F7415" w:rsidRPr="007A09EC" w:rsidRDefault="005F7415" w:rsidP="000A2961">
      <w:pPr>
        <w:spacing w:line="380" w:lineRule="exact"/>
        <w:contextualSpacing/>
        <w:rPr>
          <w:rFonts w:ascii="Times New Roman" w:eastAsiaTheme="minorEastAsia" w:hAnsi="Times New Roman" w:cs="Times New Roman"/>
          <w:lang w:eastAsia="zh-TW"/>
        </w:rPr>
      </w:pPr>
    </w:p>
    <w:p w14:paraId="5999444F" w14:textId="77777777" w:rsidR="005A74CA" w:rsidRPr="007A09EC" w:rsidRDefault="005A74CA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6972F8BD" w14:textId="77777777" w:rsidR="00B446E0" w:rsidRPr="007A09EC" w:rsidRDefault="00B446E0" w:rsidP="00935B9F">
      <w:pPr>
        <w:rPr>
          <w:rFonts w:ascii="Times New Roman" w:eastAsiaTheme="minorEastAsia" w:hAnsi="Times New Roman" w:cs="Times New Roman"/>
          <w:b/>
          <w:lang w:eastAsia="zh-TW"/>
        </w:rPr>
      </w:pPr>
      <w:r w:rsidRPr="007A09EC">
        <w:rPr>
          <w:rFonts w:ascii="Times New Roman" w:eastAsiaTheme="minorEastAsia" w:hAnsi="Times New Roman" w:cs="Times New Roman"/>
          <w:b/>
          <w:lang w:eastAsia="zh-TW"/>
        </w:rPr>
        <w:t>臺北市立美術館</w:t>
      </w:r>
    </w:p>
    <w:p w14:paraId="7ABD49AA" w14:textId="6CD2C4C4" w:rsidR="00935B9F" w:rsidRPr="007A09EC" w:rsidRDefault="00CD04CB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CD04CB">
        <w:rPr>
          <w:rFonts w:ascii="Times New Roman" w:eastAsiaTheme="minorEastAsia" w:hAnsi="Times New Roman" w:cs="Times New Roman"/>
          <w:lang w:eastAsia="zh-TW"/>
        </w:rPr>
        <w:t>臺北市立美術館於</w:t>
      </w:r>
      <w:r w:rsidRPr="00CD04CB">
        <w:rPr>
          <w:rFonts w:ascii="Times New Roman" w:eastAsiaTheme="minorEastAsia" w:hAnsi="Times New Roman" w:cs="Times New Roman"/>
          <w:lang w:eastAsia="zh-TW"/>
        </w:rPr>
        <w:t>1983</w:t>
      </w:r>
      <w:r w:rsidRPr="00CD04CB">
        <w:rPr>
          <w:rFonts w:ascii="Times New Roman" w:eastAsiaTheme="minorEastAsia" w:hAnsi="Times New Roman" w:cs="Times New Roman"/>
          <w:lang w:eastAsia="zh-TW"/>
        </w:rPr>
        <w:t>年開館至今邁入第</w:t>
      </w:r>
      <w:r w:rsidRPr="00CD04CB">
        <w:rPr>
          <w:rFonts w:ascii="Times New Roman" w:eastAsiaTheme="minorEastAsia" w:hAnsi="Times New Roman" w:cs="Times New Roman"/>
          <w:lang w:eastAsia="zh-TW"/>
        </w:rPr>
        <w:t>35</w:t>
      </w:r>
      <w:r w:rsidRPr="00CD04CB">
        <w:rPr>
          <w:rFonts w:ascii="Times New Roman" w:eastAsiaTheme="minorEastAsia" w:hAnsi="Times New Roman" w:cs="Times New Roman"/>
          <w:lang w:eastAsia="zh-TW"/>
        </w:rPr>
        <w:t>年，為臺灣第一座現當代美術館。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林平女士目前擔任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美術館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館長。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美術館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建築樓層面積超過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20,000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平方公尺，其中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11,7</w:t>
      </w:r>
      <w:r w:rsidR="005B0E04" w:rsidRPr="007A09EC">
        <w:rPr>
          <w:rFonts w:ascii="Times New Roman" w:eastAsiaTheme="minorEastAsia" w:hAnsi="Times New Roman" w:cs="Times New Roman"/>
          <w:lang w:eastAsia="zh-TW"/>
        </w:rPr>
        <w:t>4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1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平方公尺專作展覽用途。</w:t>
      </w:r>
      <w:r w:rsidR="00EE6A04" w:rsidRPr="007A09EC">
        <w:rPr>
          <w:rFonts w:ascii="Times New Roman" w:eastAsiaTheme="minorEastAsia" w:hAnsi="Times New Roman" w:cs="Times New Roman"/>
          <w:lang w:eastAsia="zh-TW"/>
        </w:rPr>
        <w:t>美術館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的設立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源於對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臺灣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蓬勃發展的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現代</w:t>
      </w:r>
      <w:r w:rsidR="00935B9F" w:rsidRPr="007A09EC">
        <w:rPr>
          <w:rFonts w:ascii="Times New Roman" w:eastAsiaTheme="minorEastAsia" w:hAnsi="Times New Roman" w:cs="Times New Roman"/>
          <w:lang w:eastAsia="zh-TW"/>
        </w:rPr>
        <w:t>藝術運動的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呼應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，並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在成立的</w:t>
      </w:r>
      <w:bookmarkStart w:id="0" w:name="_GoBack"/>
      <w:bookmarkEnd w:id="0"/>
      <w:r w:rsidR="00F46E31" w:rsidRPr="007A09EC">
        <w:rPr>
          <w:rFonts w:ascii="Times New Roman" w:eastAsiaTheme="minorEastAsia" w:hAnsi="Times New Roman" w:cs="Times New Roman"/>
          <w:lang w:eastAsia="zh-TW"/>
        </w:rPr>
        <w:t>幾十年間，致力於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臺灣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現代藝術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的研究、保存與推廣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，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同時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在當代藝術崛起的背景下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堅持</w:t>
      </w:r>
      <w:r w:rsidR="00F46E31" w:rsidRPr="007A09EC">
        <w:rPr>
          <w:rFonts w:ascii="Times New Roman" w:eastAsiaTheme="minorEastAsia" w:hAnsi="Times New Roman" w:cs="Times New Roman"/>
          <w:lang w:eastAsia="zh-TW"/>
        </w:rPr>
        <w:t>引領潮流。</w:t>
      </w:r>
    </w:p>
    <w:p w14:paraId="72780FF5" w14:textId="22EE3508" w:rsidR="005A74CA" w:rsidRPr="007A09EC" w:rsidRDefault="005A74CA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39B23AA5" w14:textId="6BE3F7C0" w:rsidR="00CD4973" w:rsidRPr="007A09EC" w:rsidRDefault="00F46E31" w:rsidP="007E51EA">
      <w:pPr>
        <w:spacing w:line="380" w:lineRule="exact"/>
        <w:contextualSpacing/>
        <w:jc w:val="both"/>
        <w:rPr>
          <w:rFonts w:ascii="Times New Roman" w:eastAsiaTheme="minorEastAsia" w:hAnsi="Times New Roman" w:cs="Times New Roman"/>
          <w:lang w:eastAsia="zh-TW"/>
        </w:rPr>
      </w:pPr>
      <w:r w:rsidRPr="007A09EC">
        <w:rPr>
          <w:rFonts w:ascii="Times New Roman" w:eastAsiaTheme="minorEastAsia" w:hAnsi="Times New Roman" w:cs="Times New Roman"/>
          <w:lang w:eastAsia="zh-TW"/>
        </w:rPr>
        <w:t>臺北市立美術館自</w:t>
      </w:r>
      <w:r w:rsidRPr="007A09EC">
        <w:rPr>
          <w:rFonts w:ascii="Times New Roman" w:eastAsiaTheme="minorEastAsia" w:hAnsi="Times New Roman" w:cs="Times New Roman"/>
          <w:lang w:eastAsia="zh-TW"/>
        </w:rPr>
        <w:t>1995</w:t>
      </w:r>
      <w:r w:rsidRPr="007A09EC">
        <w:rPr>
          <w:rFonts w:ascii="Times New Roman" w:eastAsiaTheme="minorEastAsia" w:hAnsi="Times New Roman" w:cs="Times New Roman"/>
          <w:lang w:eastAsia="zh-TW"/>
        </w:rPr>
        <w:t>年起</w:t>
      </w:r>
      <w:r w:rsidR="00BB1D42">
        <w:rPr>
          <w:rFonts w:ascii="Times New Roman" w:eastAsiaTheme="minorEastAsia" w:hAnsi="Times New Roman" w:cs="Times New Roman" w:hint="eastAsia"/>
          <w:lang w:eastAsia="zh-TW"/>
        </w:rPr>
        <w:t>負責策劃</w:t>
      </w:r>
      <w:r w:rsidRPr="007A09EC">
        <w:rPr>
          <w:rFonts w:ascii="Times New Roman" w:eastAsiaTheme="minorEastAsia" w:hAnsi="Times New Roman" w:cs="Times New Roman"/>
          <w:lang w:eastAsia="zh-TW"/>
        </w:rPr>
        <w:t>威尼斯雙年展</w:t>
      </w:r>
      <w:r w:rsidR="00BB1D42">
        <w:rPr>
          <w:rFonts w:ascii="Times New Roman" w:eastAsiaTheme="minorEastAsia" w:hAnsi="Times New Roman" w:cs="Times New Roman" w:hint="eastAsia"/>
          <w:lang w:eastAsia="zh-TW"/>
        </w:rPr>
        <w:t>台灣館</w:t>
      </w:r>
      <w:r w:rsidRPr="007A09EC">
        <w:rPr>
          <w:rFonts w:ascii="Times New Roman" w:eastAsiaTheme="minorEastAsia" w:hAnsi="Times New Roman" w:cs="Times New Roman"/>
          <w:lang w:eastAsia="zh-TW"/>
        </w:rPr>
        <w:t>，並由</w:t>
      </w:r>
      <w:r w:rsidR="00DE421D">
        <w:rPr>
          <w:rFonts w:ascii="Times New Roman" w:eastAsiaTheme="minorEastAsia" w:hAnsi="Times New Roman" w:cs="Times New Roman"/>
          <w:lang w:eastAsia="zh-TW"/>
        </w:rPr>
        <w:t>199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8</w:t>
      </w:r>
      <w:r w:rsidRPr="007A09EC">
        <w:rPr>
          <w:rFonts w:ascii="Times New Roman" w:eastAsiaTheme="minorEastAsia" w:hAnsi="Times New Roman" w:cs="Times New Roman"/>
          <w:lang w:eastAsia="zh-TW"/>
        </w:rPr>
        <w:t>年</w:t>
      </w:r>
      <w:r w:rsidR="00675FB4" w:rsidRPr="007A09EC">
        <w:rPr>
          <w:rFonts w:ascii="Times New Roman" w:eastAsiaTheme="minorEastAsia" w:hAnsi="Times New Roman" w:cs="Times New Roman"/>
          <w:lang w:eastAsia="zh-TW"/>
        </w:rPr>
        <w:t>開始</w:t>
      </w:r>
      <w:r w:rsidRPr="007A09EC">
        <w:rPr>
          <w:rFonts w:ascii="Times New Roman" w:eastAsiaTheme="minorEastAsia" w:hAnsi="Times New Roman" w:cs="Times New Roman"/>
          <w:lang w:eastAsia="zh-TW"/>
        </w:rPr>
        <w:t>策辦台北雙年展，邀請世界各地著名策展人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及</w:t>
      </w:r>
      <w:r w:rsidRPr="007A09EC">
        <w:rPr>
          <w:rFonts w:ascii="Times New Roman" w:eastAsiaTheme="minorEastAsia" w:hAnsi="Times New Roman" w:cs="Times New Roman"/>
          <w:lang w:eastAsia="zh-TW"/>
        </w:rPr>
        <w:t>藝術家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>與</w:t>
      </w:r>
      <w:r w:rsidR="008921F9" w:rsidRPr="007A09EC">
        <w:rPr>
          <w:rFonts w:ascii="Times New Roman" w:eastAsiaTheme="minorEastAsia" w:hAnsi="Times New Roman" w:cs="Times New Roman"/>
          <w:lang w:eastAsia="zh-TW"/>
        </w:rPr>
        <w:t>臺灣</w:t>
      </w:r>
      <w:r w:rsidRPr="007A09EC">
        <w:rPr>
          <w:rFonts w:ascii="Times New Roman" w:eastAsiaTheme="minorEastAsia" w:hAnsi="Times New Roman" w:cs="Times New Roman"/>
          <w:lang w:eastAsia="zh-TW"/>
        </w:rPr>
        <w:t>在地藝術圈合作</w:t>
      </w:r>
      <w:r w:rsidR="00CD4973" w:rsidRPr="007A09EC">
        <w:rPr>
          <w:rFonts w:ascii="Times New Roman" w:eastAsiaTheme="minorEastAsia" w:hAnsi="Times New Roman" w:cs="Times New Roman"/>
          <w:lang w:eastAsia="zh-TW"/>
        </w:rPr>
        <w:t>。</w:t>
      </w:r>
      <w:r w:rsidR="004D4CD7">
        <w:rPr>
          <w:rFonts w:ascii="Times New Roman" w:eastAsiaTheme="minorEastAsia" w:hAnsi="Times New Roman" w:cs="Times New Roman"/>
          <w:lang w:eastAsia="zh-TW"/>
        </w:rPr>
        <w:t>幾十年來，</w:t>
      </w:r>
      <w:r w:rsidR="004D4CD7">
        <w:rPr>
          <w:rFonts w:ascii="Times New Roman" w:eastAsiaTheme="minorEastAsia" w:hAnsi="Times New Roman" w:cs="Times New Roman" w:hint="eastAsia"/>
          <w:lang w:eastAsia="zh-TW"/>
        </w:rPr>
        <w:t>美術</w:t>
      </w:r>
      <w:r w:rsidR="004D4CD7" w:rsidRPr="004D4CD7">
        <w:rPr>
          <w:rFonts w:ascii="Times New Roman" w:eastAsiaTheme="minorEastAsia" w:hAnsi="Times New Roman" w:cs="Times New Roman"/>
          <w:lang w:eastAsia="zh-TW"/>
        </w:rPr>
        <w:t>館</w:t>
      </w:r>
      <w:r w:rsidR="006E3F9A">
        <w:rPr>
          <w:rFonts w:ascii="Times New Roman" w:eastAsiaTheme="minorEastAsia" w:hAnsi="Times New Roman" w:cs="Times New Roman" w:hint="eastAsia"/>
          <w:lang w:eastAsia="zh-TW"/>
        </w:rPr>
        <w:t>所</w:t>
      </w:r>
      <w:r w:rsidR="006E3F9A">
        <w:rPr>
          <w:rFonts w:ascii="Times New Roman" w:eastAsiaTheme="minorEastAsia" w:hAnsi="Times New Roman" w:cs="Times New Roman"/>
          <w:lang w:eastAsia="zh-TW"/>
        </w:rPr>
        <w:t>策辦</w:t>
      </w:r>
      <w:r w:rsidR="006E3F9A">
        <w:rPr>
          <w:rFonts w:ascii="Times New Roman" w:eastAsiaTheme="minorEastAsia" w:hAnsi="Times New Roman" w:cs="Times New Roman" w:hint="eastAsia"/>
          <w:lang w:eastAsia="zh-TW"/>
        </w:rPr>
        <w:t>的眾多</w:t>
      </w:r>
      <w:r w:rsidR="004D4CD7" w:rsidRPr="004D4CD7">
        <w:rPr>
          <w:rFonts w:ascii="Times New Roman" w:eastAsiaTheme="minorEastAsia" w:hAnsi="Times New Roman" w:cs="Times New Roman"/>
          <w:lang w:eastAsia="zh-TW"/>
        </w:rPr>
        <w:t>展覽促進</w:t>
      </w:r>
      <w:r w:rsidR="006E3F9A">
        <w:rPr>
          <w:rFonts w:ascii="Times New Roman" w:eastAsiaTheme="minorEastAsia" w:hAnsi="Times New Roman" w:cs="Times New Roman" w:hint="eastAsia"/>
          <w:lang w:eastAsia="zh-TW"/>
        </w:rPr>
        <w:t>了</w:t>
      </w:r>
      <w:r w:rsidR="004D4CD7" w:rsidRPr="004D4CD7">
        <w:rPr>
          <w:rFonts w:ascii="Times New Roman" w:eastAsiaTheme="minorEastAsia" w:hAnsi="Times New Roman" w:cs="Times New Roman"/>
          <w:lang w:eastAsia="zh-TW"/>
        </w:rPr>
        <w:t>全球交流，提升臺灣國際能見度。</w:t>
      </w:r>
      <w:r w:rsidR="00DE421D">
        <w:rPr>
          <w:rFonts w:ascii="Times New Roman" w:eastAsiaTheme="minorEastAsia" w:hAnsi="Times New Roman" w:cs="Times New Roman" w:hint="eastAsia"/>
          <w:lang w:eastAsia="zh-TW"/>
        </w:rPr>
        <w:t xml:space="preserve"> </w:t>
      </w:r>
      <w:hyperlink r:id="rId8" w:history="1">
        <w:r w:rsidR="00DE421D" w:rsidRPr="00955C3C">
          <w:rPr>
            <w:rStyle w:val="Hyperlink"/>
            <w:rFonts w:ascii="Times New Roman" w:eastAsiaTheme="minorEastAsia" w:hAnsi="Times New Roman" w:cs="Times New Roman"/>
            <w:lang w:eastAsia="zh-TW"/>
          </w:rPr>
          <w:t>www.tfam.museum</w:t>
        </w:r>
      </w:hyperlink>
      <w:r w:rsidR="005F68D4" w:rsidRPr="007A09EC">
        <w:rPr>
          <w:rFonts w:ascii="Times New Roman" w:eastAsiaTheme="minorEastAsia" w:hAnsi="Times New Roman" w:cs="Times New Roman"/>
          <w:lang w:eastAsia="zh-TW"/>
        </w:rPr>
        <w:t xml:space="preserve"> </w:t>
      </w:r>
    </w:p>
    <w:p w14:paraId="0580AB67" w14:textId="77777777" w:rsidR="005A74CA" w:rsidRPr="007A09EC" w:rsidRDefault="005A74CA" w:rsidP="00591EFD">
      <w:pPr>
        <w:rPr>
          <w:rFonts w:ascii="Times New Roman" w:eastAsiaTheme="minorEastAsia" w:hAnsi="Times New Roman" w:cs="Times New Roman"/>
          <w:lang w:eastAsia="zh-TW"/>
        </w:rPr>
      </w:pPr>
    </w:p>
    <w:p w14:paraId="343C51A1" w14:textId="77777777" w:rsidR="005A74CA" w:rsidRPr="007A09EC" w:rsidRDefault="005A74CA" w:rsidP="00591EFD">
      <w:pPr>
        <w:rPr>
          <w:rFonts w:ascii="Times New Roman" w:eastAsiaTheme="minorEastAsia" w:hAnsi="Times New Roman" w:cs="Times New Roman"/>
          <w:lang w:eastAsia="zh-TW"/>
        </w:rPr>
      </w:pPr>
    </w:p>
    <w:sectPr w:rsidR="005A74CA" w:rsidRPr="007A09EC" w:rsidSect="003027A8">
      <w:headerReference w:type="default" r:id="rId9"/>
      <w:footerReference w:type="default" r:id="rId10"/>
      <w:pgSz w:w="11900" w:h="16840"/>
      <w:pgMar w:top="1440" w:right="964" w:bottom="1440" w:left="96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17B5" w14:textId="77777777" w:rsidR="00A56494" w:rsidRDefault="00A56494">
      <w:r>
        <w:separator/>
      </w:r>
    </w:p>
  </w:endnote>
  <w:endnote w:type="continuationSeparator" w:id="0">
    <w:p w14:paraId="05D235AB" w14:textId="77777777" w:rsidR="00A56494" w:rsidRDefault="00A5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3B83" w14:textId="3E959CB3" w:rsidR="00A56494" w:rsidRDefault="00A56494">
    <w:pPr>
      <w:pStyle w:val="Footer"/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1E0D43">
      <w:rPr>
        <w:rFonts w:ascii="Times New Roman"/>
        <w:noProof/>
      </w:rPr>
      <w:t>1</w:t>
    </w:r>
    <w:r>
      <w:rPr>
        <w:rFonts w:ascii="Times New Roman"/>
      </w:rPr>
      <w:fldChar w:fldCharType="end"/>
    </w:r>
    <w:r w:rsidR="00742275">
      <w:rPr>
        <w:rFonts w:ascii="Times New Roman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761B" w14:textId="77777777" w:rsidR="00A56494" w:rsidRDefault="00A56494">
      <w:r>
        <w:separator/>
      </w:r>
    </w:p>
  </w:footnote>
  <w:footnote w:type="continuationSeparator" w:id="0">
    <w:p w14:paraId="21960B82" w14:textId="77777777" w:rsidR="00A56494" w:rsidRDefault="00A5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E507" w14:textId="77777777" w:rsidR="00A56494" w:rsidRDefault="00A5649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7C7045" wp14:editId="11EBC57C">
          <wp:simplePos x="0" y="0"/>
          <wp:positionH relativeFrom="page">
            <wp:posOffset>5531485</wp:posOffset>
          </wp:positionH>
          <wp:positionV relativeFrom="page">
            <wp:posOffset>484505</wp:posOffset>
          </wp:positionV>
          <wp:extent cx="1271270" cy="213360"/>
          <wp:effectExtent l="0" t="0" r="0" b="0"/>
          <wp:wrapNone/>
          <wp:docPr id="1073741825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A9"/>
    <w:rsid w:val="000122B5"/>
    <w:rsid w:val="00013DB6"/>
    <w:rsid w:val="000171C3"/>
    <w:rsid w:val="000458AA"/>
    <w:rsid w:val="00061076"/>
    <w:rsid w:val="0006287E"/>
    <w:rsid w:val="00077FD9"/>
    <w:rsid w:val="00090E78"/>
    <w:rsid w:val="00095730"/>
    <w:rsid w:val="000A2961"/>
    <w:rsid w:val="000B5897"/>
    <w:rsid w:val="001326EE"/>
    <w:rsid w:val="00141865"/>
    <w:rsid w:val="001D2F10"/>
    <w:rsid w:val="001E0D43"/>
    <w:rsid w:val="002A188F"/>
    <w:rsid w:val="002A522A"/>
    <w:rsid w:val="003027A8"/>
    <w:rsid w:val="0031474D"/>
    <w:rsid w:val="00342365"/>
    <w:rsid w:val="00397F67"/>
    <w:rsid w:val="003B40FE"/>
    <w:rsid w:val="003C54FA"/>
    <w:rsid w:val="003D23ED"/>
    <w:rsid w:val="00402F67"/>
    <w:rsid w:val="00411CCD"/>
    <w:rsid w:val="004C09C9"/>
    <w:rsid w:val="004D4CD7"/>
    <w:rsid w:val="004E4026"/>
    <w:rsid w:val="00515600"/>
    <w:rsid w:val="00542CA8"/>
    <w:rsid w:val="00547A66"/>
    <w:rsid w:val="005721BF"/>
    <w:rsid w:val="00591CC6"/>
    <w:rsid w:val="00591EFD"/>
    <w:rsid w:val="005A74CA"/>
    <w:rsid w:val="005B0E04"/>
    <w:rsid w:val="005F68D4"/>
    <w:rsid w:val="005F7415"/>
    <w:rsid w:val="00630C90"/>
    <w:rsid w:val="00672094"/>
    <w:rsid w:val="00672A05"/>
    <w:rsid w:val="00675FB4"/>
    <w:rsid w:val="00676382"/>
    <w:rsid w:val="00681332"/>
    <w:rsid w:val="0069564E"/>
    <w:rsid w:val="006C2E85"/>
    <w:rsid w:val="006E3F9A"/>
    <w:rsid w:val="00726862"/>
    <w:rsid w:val="00727363"/>
    <w:rsid w:val="00740DA9"/>
    <w:rsid w:val="00742275"/>
    <w:rsid w:val="0075663B"/>
    <w:rsid w:val="007A09EC"/>
    <w:rsid w:val="007A4CE4"/>
    <w:rsid w:val="007E51EA"/>
    <w:rsid w:val="008130C4"/>
    <w:rsid w:val="00816ABE"/>
    <w:rsid w:val="0084120A"/>
    <w:rsid w:val="00843902"/>
    <w:rsid w:val="008642E9"/>
    <w:rsid w:val="00867697"/>
    <w:rsid w:val="00871327"/>
    <w:rsid w:val="00875970"/>
    <w:rsid w:val="008921F9"/>
    <w:rsid w:val="008B0C34"/>
    <w:rsid w:val="00902869"/>
    <w:rsid w:val="0092379F"/>
    <w:rsid w:val="00935B9F"/>
    <w:rsid w:val="009604E5"/>
    <w:rsid w:val="00983964"/>
    <w:rsid w:val="009B3166"/>
    <w:rsid w:val="00A32A27"/>
    <w:rsid w:val="00A56494"/>
    <w:rsid w:val="00A81512"/>
    <w:rsid w:val="00AE39D9"/>
    <w:rsid w:val="00AE468D"/>
    <w:rsid w:val="00B26AE4"/>
    <w:rsid w:val="00B446E0"/>
    <w:rsid w:val="00B603FD"/>
    <w:rsid w:val="00B97A39"/>
    <w:rsid w:val="00BA340E"/>
    <w:rsid w:val="00BB1D42"/>
    <w:rsid w:val="00BB609E"/>
    <w:rsid w:val="00BF7525"/>
    <w:rsid w:val="00C67150"/>
    <w:rsid w:val="00C724B0"/>
    <w:rsid w:val="00C73536"/>
    <w:rsid w:val="00C73580"/>
    <w:rsid w:val="00CD04CB"/>
    <w:rsid w:val="00CD4973"/>
    <w:rsid w:val="00CD549F"/>
    <w:rsid w:val="00CF0632"/>
    <w:rsid w:val="00CF2FFB"/>
    <w:rsid w:val="00D769DD"/>
    <w:rsid w:val="00D87E40"/>
    <w:rsid w:val="00DA2C75"/>
    <w:rsid w:val="00DA6F63"/>
    <w:rsid w:val="00DC6C3B"/>
    <w:rsid w:val="00DE421D"/>
    <w:rsid w:val="00E21132"/>
    <w:rsid w:val="00E253D3"/>
    <w:rsid w:val="00E3714B"/>
    <w:rsid w:val="00E37424"/>
    <w:rsid w:val="00E67C45"/>
    <w:rsid w:val="00E81B18"/>
    <w:rsid w:val="00E86A10"/>
    <w:rsid w:val="00EE6A04"/>
    <w:rsid w:val="00F01DB8"/>
    <w:rsid w:val="00F234ED"/>
    <w:rsid w:val="00F34A97"/>
    <w:rsid w:val="00F4222B"/>
    <w:rsid w:val="00F46E31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80070C"/>
  <w15:docId w15:val="{5743D8EC-6736-4F9A-A4EB-C0D895A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97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paragraph" w:customStyle="1" w:styleId="Default">
    <w:name w:val="Default"/>
    <w:rsid w:val="00B2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PMingLiU" w:eastAsia="PMingLiU" w:cs="PMingLiU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0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0FE"/>
    <w:rPr>
      <w:rFonts w:ascii="Calibri" w:eastAsia="Calibri" w:hAnsi="Calibri" w:cs="Calibri"/>
      <w:color w:val="000000"/>
      <w:kern w:val="2"/>
      <w:u w:color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0FE"/>
    <w:rPr>
      <w:rFonts w:ascii="Calibri" w:eastAsia="Calibri" w:hAnsi="Calibri" w:cs="Calibri"/>
      <w:b/>
      <w:bCs/>
      <w:color w:val="000000"/>
      <w:kern w:val="2"/>
      <w:u w:color="00000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ipeibiennial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David Yu</cp:lastModifiedBy>
  <cp:revision>20</cp:revision>
  <cp:lastPrinted>2018-09-06T08:16:00Z</cp:lastPrinted>
  <dcterms:created xsi:type="dcterms:W3CDTF">2018-09-06T04:11:00Z</dcterms:created>
  <dcterms:modified xsi:type="dcterms:W3CDTF">2018-09-07T02:59:00Z</dcterms:modified>
</cp:coreProperties>
</file>